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footer1.xml" ContentType="application/vnd.openxmlformats-officedocument.wordprocessingml.foot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F597D" w14:textId="77777777" w:rsidR="00694C5B" w:rsidRPr="00951F00" w:rsidRDefault="00694C5B" w:rsidP="00694C5B">
      <w:pPr>
        <w:spacing w:after="0" w:line="240" w:lineRule="auto"/>
        <w:jc w:val="center"/>
        <w:rPr>
          <w:rFonts w:ascii="Times New Roman" w:eastAsia="Times New Roman" w:hAnsi="Times New Roman" w:cs="Times New Roman"/>
          <w:bCs/>
          <w:sz w:val="28"/>
          <w:szCs w:val="28"/>
          <w:lang w:val="kk-KZ" w:eastAsia="ru-RU"/>
        </w:rPr>
      </w:pPr>
      <w:bookmarkStart w:id="0" w:name="_Hlk214959571"/>
      <w:bookmarkStart w:id="1" w:name="_Hlk59824756"/>
      <w:bookmarkStart w:id="2" w:name="_Hlk157710638"/>
      <w:r w:rsidRPr="00951F00">
        <w:rPr>
          <w:rFonts w:ascii="Times New Roman" w:eastAsia="Times New Roman" w:hAnsi="Times New Roman" w:cs="Times New Roman"/>
          <w:bCs/>
          <w:sz w:val="28"/>
          <w:szCs w:val="28"/>
          <w:lang w:val="kk-KZ" w:eastAsia="ru-RU"/>
        </w:rPr>
        <w:t>Қазақ ұлттық аграрлық зерттеу университеті</w:t>
      </w:r>
    </w:p>
    <w:bookmarkEnd w:id="0"/>
    <w:p w14:paraId="0598F99D" w14:textId="77777777" w:rsidR="00694C5B" w:rsidRPr="00951F00" w:rsidRDefault="00694C5B" w:rsidP="00694C5B">
      <w:pPr>
        <w:spacing w:after="0" w:line="240" w:lineRule="auto"/>
        <w:ind w:firstLine="709"/>
        <w:jc w:val="center"/>
        <w:rPr>
          <w:rFonts w:ascii="Times New Roman" w:eastAsia="Times New Roman" w:hAnsi="Times New Roman" w:cs="Times New Roman"/>
          <w:b/>
          <w:sz w:val="24"/>
          <w:szCs w:val="24"/>
          <w:lang w:val="kk-KZ" w:eastAsia="ru-RU"/>
        </w:rPr>
      </w:pPr>
    </w:p>
    <w:p w14:paraId="58ACB069" w14:textId="40FCC525" w:rsidR="00694C5B" w:rsidRPr="00951F00" w:rsidRDefault="00694C5B" w:rsidP="00694C5B">
      <w:pPr>
        <w:spacing w:after="0" w:line="240" w:lineRule="auto"/>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ӘОЖ 634.8.0</w:t>
      </w:r>
      <w:r w:rsidR="009F0B95" w:rsidRPr="00951F00">
        <w:rPr>
          <w:rFonts w:ascii="Times New Roman" w:eastAsia="Times New Roman" w:hAnsi="Times New Roman" w:cs="Times New Roman"/>
          <w:sz w:val="28"/>
          <w:szCs w:val="28"/>
          <w:lang w:val="kk-KZ" w:eastAsia="ru-RU"/>
        </w:rPr>
        <w:t xml:space="preserve">3:57.085.1 </w:t>
      </w:r>
      <w:r w:rsidRPr="00951F00">
        <w:rPr>
          <w:rFonts w:ascii="Times New Roman" w:eastAsia="Times New Roman" w:hAnsi="Times New Roman" w:cs="Times New Roman"/>
          <w:sz w:val="28"/>
          <w:szCs w:val="28"/>
          <w:lang w:val="kk-KZ" w:eastAsia="ru-RU"/>
        </w:rPr>
        <w:tab/>
      </w:r>
      <w:r w:rsidRPr="00951F00">
        <w:rPr>
          <w:rFonts w:ascii="Times New Roman" w:eastAsia="Times New Roman" w:hAnsi="Times New Roman" w:cs="Times New Roman"/>
          <w:sz w:val="28"/>
          <w:szCs w:val="28"/>
          <w:lang w:val="kk-KZ" w:eastAsia="ru-RU"/>
        </w:rPr>
        <w:tab/>
      </w:r>
      <w:r w:rsidRPr="00951F00">
        <w:rPr>
          <w:rFonts w:ascii="Times New Roman" w:eastAsia="Times New Roman" w:hAnsi="Times New Roman" w:cs="Times New Roman"/>
          <w:sz w:val="28"/>
          <w:szCs w:val="28"/>
          <w:lang w:val="kk-KZ" w:eastAsia="ru-RU"/>
        </w:rPr>
        <w:tab/>
      </w:r>
      <w:r w:rsidRPr="00951F00">
        <w:rPr>
          <w:rFonts w:ascii="Times New Roman" w:eastAsia="Times New Roman" w:hAnsi="Times New Roman" w:cs="Times New Roman"/>
          <w:sz w:val="28"/>
          <w:szCs w:val="28"/>
          <w:lang w:val="kk-KZ" w:eastAsia="ru-RU"/>
        </w:rPr>
        <w:tab/>
      </w:r>
      <w:r w:rsidRPr="00951F00">
        <w:rPr>
          <w:rFonts w:ascii="Times New Roman" w:eastAsia="Times New Roman" w:hAnsi="Times New Roman" w:cs="Times New Roman"/>
          <w:sz w:val="28"/>
          <w:szCs w:val="28"/>
          <w:lang w:val="kk-KZ" w:eastAsia="ru-RU"/>
        </w:rPr>
        <w:tab/>
      </w:r>
      <w:r w:rsidRPr="00951F00">
        <w:rPr>
          <w:rFonts w:ascii="Times New Roman" w:eastAsia="Times New Roman" w:hAnsi="Times New Roman" w:cs="Times New Roman"/>
          <w:sz w:val="28"/>
          <w:szCs w:val="28"/>
          <w:lang w:val="kk-KZ" w:eastAsia="ru-RU"/>
        </w:rPr>
        <w:tab/>
        <w:t>Қолжазба құқығында</w:t>
      </w:r>
    </w:p>
    <w:p w14:paraId="73F884B5" w14:textId="77777777" w:rsidR="00694C5B" w:rsidRPr="00951F00" w:rsidRDefault="00694C5B" w:rsidP="00694C5B">
      <w:pPr>
        <w:spacing w:after="0" w:line="240" w:lineRule="auto"/>
        <w:rPr>
          <w:rFonts w:ascii="Times New Roman" w:eastAsia="Calibri" w:hAnsi="Times New Roman" w:cs="Times New Roman"/>
          <w:b/>
          <w:sz w:val="24"/>
          <w:szCs w:val="24"/>
          <w:lang w:val="kk-KZ"/>
        </w:rPr>
      </w:pPr>
    </w:p>
    <w:p w14:paraId="2008086B" w14:textId="77777777" w:rsidR="00694C5B" w:rsidRPr="00951F00" w:rsidRDefault="00694C5B" w:rsidP="00694C5B">
      <w:pPr>
        <w:spacing w:after="0" w:line="240" w:lineRule="auto"/>
        <w:rPr>
          <w:rFonts w:ascii="Times New Roman" w:eastAsia="Calibri" w:hAnsi="Times New Roman" w:cs="Times New Roman"/>
          <w:b/>
          <w:sz w:val="24"/>
          <w:szCs w:val="24"/>
          <w:lang w:val="kk-KZ"/>
        </w:rPr>
      </w:pPr>
    </w:p>
    <w:p w14:paraId="6F37C3AA" w14:textId="77777777" w:rsidR="00694C5B" w:rsidRPr="00951F00" w:rsidRDefault="00694C5B" w:rsidP="00694C5B">
      <w:pPr>
        <w:spacing w:after="0" w:line="240" w:lineRule="auto"/>
        <w:rPr>
          <w:rFonts w:ascii="Times New Roman" w:eastAsia="Calibri" w:hAnsi="Times New Roman" w:cs="Times New Roman"/>
          <w:b/>
          <w:sz w:val="24"/>
          <w:szCs w:val="24"/>
          <w:lang w:val="kk-KZ"/>
        </w:rPr>
      </w:pPr>
    </w:p>
    <w:p w14:paraId="495A45F2" w14:textId="77777777" w:rsidR="00694C5B" w:rsidRPr="00951F00" w:rsidRDefault="00694C5B" w:rsidP="00694C5B">
      <w:pPr>
        <w:spacing w:after="0" w:line="240" w:lineRule="auto"/>
        <w:rPr>
          <w:rFonts w:ascii="Times New Roman" w:eastAsia="Calibri" w:hAnsi="Times New Roman" w:cs="Times New Roman"/>
          <w:b/>
          <w:sz w:val="24"/>
          <w:szCs w:val="24"/>
          <w:lang w:val="kk-KZ"/>
        </w:rPr>
      </w:pPr>
    </w:p>
    <w:p w14:paraId="273A320D" w14:textId="77777777" w:rsidR="00694C5B" w:rsidRPr="00951F00" w:rsidRDefault="00694C5B" w:rsidP="00694C5B">
      <w:pPr>
        <w:spacing w:after="0" w:line="240" w:lineRule="auto"/>
        <w:rPr>
          <w:rFonts w:ascii="Times New Roman" w:eastAsia="Calibri" w:hAnsi="Times New Roman" w:cs="Times New Roman"/>
          <w:b/>
          <w:sz w:val="24"/>
          <w:szCs w:val="24"/>
          <w:lang w:val="kk-KZ"/>
        </w:rPr>
      </w:pPr>
    </w:p>
    <w:p w14:paraId="7E9EEE17" w14:textId="77777777" w:rsidR="00694C5B" w:rsidRPr="00951F00" w:rsidRDefault="00694C5B" w:rsidP="00694C5B">
      <w:pPr>
        <w:spacing w:after="0" w:line="240" w:lineRule="auto"/>
        <w:rPr>
          <w:rFonts w:ascii="Times New Roman" w:eastAsia="Calibri" w:hAnsi="Times New Roman" w:cs="Times New Roman"/>
          <w:b/>
          <w:sz w:val="24"/>
          <w:szCs w:val="24"/>
          <w:lang w:val="kk-KZ"/>
        </w:rPr>
      </w:pPr>
    </w:p>
    <w:p w14:paraId="3220F299" w14:textId="77777777" w:rsidR="00694C5B" w:rsidRPr="00951F00" w:rsidRDefault="00694C5B" w:rsidP="00694C5B">
      <w:pPr>
        <w:spacing w:after="0" w:line="240" w:lineRule="auto"/>
        <w:rPr>
          <w:rFonts w:ascii="Times New Roman" w:eastAsia="Calibri" w:hAnsi="Times New Roman" w:cs="Times New Roman"/>
          <w:b/>
          <w:sz w:val="24"/>
          <w:szCs w:val="24"/>
          <w:lang w:val="kk-KZ"/>
        </w:rPr>
      </w:pPr>
    </w:p>
    <w:p w14:paraId="3507B65E" w14:textId="77777777" w:rsidR="00694C5B" w:rsidRPr="00951F00" w:rsidRDefault="00694C5B" w:rsidP="00694C5B">
      <w:pPr>
        <w:spacing w:after="0" w:line="240" w:lineRule="auto"/>
        <w:jc w:val="center"/>
        <w:rPr>
          <w:rFonts w:ascii="Times New Roman" w:eastAsia="Times New Roman" w:hAnsi="Times New Roman" w:cs="Times New Roman"/>
          <w:bCs/>
          <w:sz w:val="24"/>
          <w:szCs w:val="24"/>
          <w:lang w:val="kk-KZ" w:eastAsia="ru-RU"/>
        </w:rPr>
      </w:pPr>
    </w:p>
    <w:p w14:paraId="03EC0560" w14:textId="77777777" w:rsidR="00694C5B" w:rsidRPr="00951F00" w:rsidRDefault="00694C5B" w:rsidP="00694C5B">
      <w:pPr>
        <w:spacing w:after="0" w:line="240" w:lineRule="auto"/>
        <w:jc w:val="center"/>
        <w:rPr>
          <w:rFonts w:ascii="Times New Roman" w:eastAsia="Times New Roman" w:hAnsi="Times New Roman" w:cs="Times New Roman"/>
          <w:b/>
          <w:sz w:val="28"/>
          <w:szCs w:val="28"/>
          <w:lang w:val="kk-KZ" w:eastAsia="ru-RU"/>
        </w:rPr>
      </w:pPr>
      <w:r w:rsidRPr="00951F00">
        <w:rPr>
          <w:rFonts w:ascii="Times New Roman" w:eastAsia="Times New Roman" w:hAnsi="Times New Roman" w:cs="Times New Roman"/>
          <w:b/>
          <w:sz w:val="28"/>
          <w:szCs w:val="28"/>
          <w:lang w:val="kk-KZ" w:eastAsia="ru-RU"/>
        </w:rPr>
        <w:t>ХАСЕЙН АЛТЫН</w:t>
      </w:r>
    </w:p>
    <w:p w14:paraId="1096E375" w14:textId="77777777" w:rsidR="00694C5B" w:rsidRPr="00951F00" w:rsidRDefault="00694C5B" w:rsidP="00694C5B">
      <w:pPr>
        <w:spacing w:after="0" w:line="240" w:lineRule="auto"/>
        <w:jc w:val="center"/>
        <w:rPr>
          <w:rFonts w:ascii="Times New Roman" w:eastAsia="Times New Roman" w:hAnsi="Times New Roman" w:cs="Times New Roman"/>
          <w:b/>
          <w:sz w:val="28"/>
          <w:szCs w:val="28"/>
          <w:lang w:val="kk-KZ" w:eastAsia="ru-RU"/>
        </w:rPr>
      </w:pPr>
    </w:p>
    <w:p w14:paraId="3CF62239" w14:textId="77777777" w:rsidR="00694C5B" w:rsidRPr="00951F00" w:rsidRDefault="00694C5B" w:rsidP="00694C5B">
      <w:pPr>
        <w:spacing w:after="0" w:line="240" w:lineRule="auto"/>
        <w:jc w:val="center"/>
        <w:rPr>
          <w:rFonts w:ascii="Times New Roman" w:eastAsia="Calibri" w:hAnsi="Times New Roman" w:cs="Times New Roman"/>
          <w:b/>
          <w:sz w:val="28"/>
          <w:szCs w:val="28"/>
          <w:lang w:val="kk-KZ"/>
        </w:rPr>
      </w:pPr>
      <w:r w:rsidRPr="00951F00">
        <w:rPr>
          <w:rFonts w:ascii="Times New Roman" w:eastAsia="Calibri" w:hAnsi="Times New Roman" w:cs="Times New Roman"/>
          <w:b/>
          <w:sz w:val="28"/>
          <w:szCs w:val="28"/>
          <w:lang w:val="kk-KZ"/>
        </w:rPr>
        <w:t xml:space="preserve">Жүзім сорттарын </w:t>
      </w:r>
      <w:r w:rsidRPr="00951F00">
        <w:rPr>
          <w:rFonts w:ascii="Times New Roman" w:eastAsia="Calibri" w:hAnsi="Times New Roman" w:cs="Times New Roman"/>
          <w:b/>
          <w:i/>
          <w:sz w:val="28"/>
          <w:szCs w:val="28"/>
          <w:lang w:val="kk-KZ"/>
        </w:rPr>
        <w:t>in vitro</w:t>
      </w:r>
      <w:r w:rsidRPr="00951F00">
        <w:rPr>
          <w:rFonts w:ascii="Times New Roman" w:eastAsia="Calibri" w:hAnsi="Times New Roman" w:cs="Times New Roman"/>
          <w:b/>
          <w:sz w:val="28"/>
          <w:szCs w:val="28"/>
          <w:lang w:val="kk-KZ"/>
        </w:rPr>
        <w:t xml:space="preserve"> әдістерінің негізінде сауықтыру және өсіру технологиясы </w:t>
      </w:r>
    </w:p>
    <w:p w14:paraId="498BC5D0" w14:textId="77777777" w:rsidR="00694C5B" w:rsidRPr="00951F00" w:rsidRDefault="00694C5B" w:rsidP="00694C5B">
      <w:pPr>
        <w:spacing w:after="0" w:line="240" w:lineRule="auto"/>
        <w:jc w:val="center"/>
        <w:rPr>
          <w:rFonts w:ascii="Times New Roman" w:eastAsia="Times New Roman" w:hAnsi="Times New Roman" w:cs="Times New Roman"/>
          <w:sz w:val="28"/>
          <w:szCs w:val="28"/>
          <w:lang w:val="kk-KZ" w:eastAsia="ru-RU"/>
        </w:rPr>
      </w:pPr>
    </w:p>
    <w:p w14:paraId="1230A5FD" w14:textId="77777777" w:rsidR="00694C5B" w:rsidRPr="00951F00" w:rsidRDefault="00694C5B" w:rsidP="00694C5B">
      <w:pPr>
        <w:spacing w:after="0" w:line="240" w:lineRule="auto"/>
        <w:jc w:val="center"/>
        <w:rPr>
          <w:rFonts w:ascii="Times New Roman" w:eastAsia="Times New Roman" w:hAnsi="Times New Roman" w:cs="Times New Roman"/>
          <w:sz w:val="28"/>
          <w:szCs w:val="28"/>
          <w:lang w:val="kk-KZ" w:eastAsia="ru-RU"/>
        </w:rPr>
      </w:pPr>
    </w:p>
    <w:p w14:paraId="6F5CA430" w14:textId="1CD22E5F" w:rsidR="00694C5B" w:rsidRPr="00951F00" w:rsidRDefault="00694C5B" w:rsidP="00694C5B">
      <w:pPr>
        <w:spacing w:after="0" w:line="240" w:lineRule="auto"/>
        <w:jc w:val="center"/>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8D08104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bCs/>
          <w:sz w:val="28"/>
          <w:szCs w:val="28"/>
          <w:lang w:val="kk-KZ" w:eastAsia="ru-RU"/>
        </w:rPr>
        <w:t>Өсімдік қорғау және карантин</w:t>
      </w:r>
    </w:p>
    <w:p w14:paraId="5013B801" w14:textId="77777777" w:rsidR="00694C5B" w:rsidRPr="00951F00" w:rsidRDefault="00694C5B" w:rsidP="00694C5B">
      <w:pPr>
        <w:spacing w:after="0" w:line="240" w:lineRule="auto"/>
        <w:jc w:val="center"/>
        <w:rPr>
          <w:rFonts w:ascii="Times New Roman" w:eastAsia="Times New Roman" w:hAnsi="Times New Roman" w:cs="Times New Roman"/>
          <w:sz w:val="28"/>
          <w:szCs w:val="28"/>
          <w:lang w:val="kk-KZ" w:eastAsia="ru-RU"/>
        </w:rPr>
      </w:pPr>
    </w:p>
    <w:p w14:paraId="1194666A" w14:textId="4A5DE93F" w:rsidR="00694C5B" w:rsidRPr="00951F00" w:rsidRDefault="00694C5B" w:rsidP="00846CC8">
      <w:pPr>
        <w:autoSpaceDE w:val="0"/>
        <w:autoSpaceDN w:val="0"/>
        <w:adjustRightInd w:val="0"/>
        <w:spacing w:after="0" w:line="240" w:lineRule="auto"/>
        <w:ind w:firstLine="708"/>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Философия докторы (PhD)</w:t>
      </w:r>
      <w:r w:rsidR="00846CC8"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дәрежесін алу үшін дайындалған диссертация</w:t>
      </w:r>
    </w:p>
    <w:p w14:paraId="05299CCB" w14:textId="77777777" w:rsidR="00694C5B" w:rsidRPr="00951F00" w:rsidRDefault="00694C5B" w:rsidP="00694C5B">
      <w:pPr>
        <w:spacing w:after="0" w:line="240" w:lineRule="auto"/>
        <w:jc w:val="center"/>
        <w:rPr>
          <w:rFonts w:ascii="Times New Roman" w:eastAsia="Calibri" w:hAnsi="Times New Roman" w:cs="Times New Roman"/>
          <w:b/>
          <w:bCs/>
          <w:sz w:val="24"/>
          <w:szCs w:val="24"/>
          <w:lang w:val="kk-KZ"/>
        </w:rPr>
      </w:pPr>
    </w:p>
    <w:p w14:paraId="0C33A43C" w14:textId="77777777" w:rsidR="00694C5B" w:rsidRPr="00951F00" w:rsidRDefault="00694C5B" w:rsidP="00694C5B">
      <w:pPr>
        <w:spacing w:after="0" w:line="240" w:lineRule="auto"/>
        <w:jc w:val="both"/>
        <w:rPr>
          <w:rFonts w:ascii="Times New Roman" w:eastAsia="Calibri" w:hAnsi="Times New Roman" w:cs="Times New Roman"/>
          <w:b/>
          <w:bCs/>
          <w:sz w:val="24"/>
          <w:szCs w:val="24"/>
          <w:lang w:val="kk-KZ"/>
        </w:rPr>
      </w:pPr>
    </w:p>
    <w:p w14:paraId="34303C0F" w14:textId="77777777" w:rsidR="00694C5B" w:rsidRPr="00951F00" w:rsidRDefault="00694C5B" w:rsidP="00694C5B">
      <w:pPr>
        <w:spacing w:after="0" w:line="240" w:lineRule="auto"/>
        <w:jc w:val="both"/>
        <w:rPr>
          <w:rFonts w:ascii="Times New Roman" w:eastAsia="Calibri" w:hAnsi="Times New Roman" w:cs="Times New Roman"/>
          <w:b/>
          <w:bCs/>
          <w:sz w:val="24"/>
          <w:szCs w:val="24"/>
          <w:lang w:val="kk-KZ"/>
        </w:rPr>
      </w:pPr>
    </w:p>
    <w:tbl>
      <w:tblPr>
        <w:tblStyle w:val="21"/>
        <w:tblW w:w="930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0"/>
        <w:gridCol w:w="4931"/>
      </w:tblGrid>
      <w:tr w:rsidR="00951F00" w:rsidRPr="00456144" w14:paraId="2206EA2E" w14:textId="77777777" w:rsidTr="007B6B61">
        <w:trPr>
          <w:trHeight w:val="6040"/>
        </w:trPr>
        <w:tc>
          <w:tcPr>
            <w:tcW w:w="4370" w:type="dxa"/>
          </w:tcPr>
          <w:p w14:paraId="397CD002" w14:textId="77777777" w:rsidR="00694C5B" w:rsidRPr="00951F00" w:rsidRDefault="00694C5B" w:rsidP="00694C5B">
            <w:pPr>
              <w:rPr>
                <w:sz w:val="28"/>
                <w:szCs w:val="28"/>
                <w:lang w:val="kk-KZ"/>
              </w:rPr>
            </w:pPr>
          </w:p>
          <w:p w14:paraId="0444BE4A" w14:textId="77777777" w:rsidR="00694C5B" w:rsidRPr="00951F00" w:rsidRDefault="00694C5B" w:rsidP="00694C5B">
            <w:pPr>
              <w:rPr>
                <w:sz w:val="28"/>
                <w:szCs w:val="28"/>
                <w:lang w:val="kk-KZ"/>
              </w:rPr>
            </w:pPr>
          </w:p>
          <w:p w14:paraId="5C44BD07" w14:textId="77777777" w:rsidR="00694C5B" w:rsidRPr="00951F00" w:rsidRDefault="00694C5B" w:rsidP="00694C5B">
            <w:pPr>
              <w:jc w:val="both"/>
              <w:rPr>
                <w:sz w:val="28"/>
                <w:szCs w:val="28"/>
                <w:lang w:val="kk-KZ"/>
              </w:rPr>
            </w:pPr>
          </w:p>
          <w:p w14:paraId="54148C75" w14:textId="77777777" w:rsidR="00694C5B" w:rsidRPr="00951F00" w:rsidRDefault="00694C5B" w:rsidP="00694C5B">
            <w:pPr>
              <w:jc w:val="both"/>
              <w:rPr>
                <w:sz w:val="28"/>
                <w:szCs w:val="28"/>
                <w:lang w:val="kk-KZ"/>
              </w:rPr>
            </w:pPr>
          </w:p>
          <w:p w14:paraId="335D5951" w14:textId="77777777" w:rsidR="00694C5B" w:rsidRPr="00951F00" w:rsidRDefault="00694C5B" w:rsidP="00694C5B">
            <w:pPr>
              <w:jc w:val="both"/>
              <w:rPr>
                <w:sz w:val="28"/>
                <w:szCs w:val="28"/>
                <w:lang w:val="kk-KZ"/>
              </w:rPr>
            </w:pPr>
          </w:p>
          <w:p w14:paraId="1F385916" w14:textId="77777777" w:rsidR="00694C5B" w:rsidRPr="00951F00" w:rsidRDefault="00694C5B" w:rsidP="00694C5B">
            <w:pPr>
              <w:jc w:val="both"/>
              <w:rPr>
                <w:sz w:val="28"/>
                <w:szCs w:val="28"/>
                <w:lang w:val="kk-KZ"/>
              </w:rPr>
            </w:pPr>
          </w:p>
        </w:tc>
        <w:tc>
          <w:tcPr>
            <w:tcW w:w="4931" w:type="dxa"/>
          </w:tcPr>
          <w:p w14:paraId="4FBE609B" w14:textId="32F7E7D2" w:rsidR="00694C5B" w:rsidRPr="00951F00" w:rsidRDefault="00555625" w:rsidP="00694C5B">
            <w:pPr>
              <w:rPr>
                <w:sz w:val="28"/>
                <w:szCs w:val="28"/>
                <w:lang w:val="kk-KZ"/>
              </w:rPr>
            </w:pPr>
            <w:r w:rsidRPr="00951F00">
              <w:rPr>
                <w:sz w:val="28"/>
                <w:szCs w:val="28"/>
                <w:lang w:val="kk-KZ"/>
              </w:rPr>
              <w:t xml:space="preserve"> </w:t>
            </w:r>
            <w:r w:rsidR="00694C5B" w:rsidRPr="00951F00">
              <w:rPr>
                <w:sz w:val="28"/>
                <w:szCs w:val="28"/>
                <w:lang w:val="kk-KZ"/>
              </w:rPr>
              <w:t xml:space="preserve"> </w:t>
            </w:r>
          </w:p>
          <w:p w14:paraId="558CFC50" w14:textId="77777777" w:rsidR="00694C5B" w:rsidRPr="00951F00" w:rsidRDefault="00694C5B" w:rsidP="00694C5B">
            <w:pPr>
              <w:rPr>
                <w:sz w:val="28"/>
                <w:szCs w:val="28"/>
                <w:lang w:val="kk-KZ"/>
              </w:rPr>
            </w:pPr>
          </w:p>
          <w:p w14:paraId="1CB87962" w14:textId="77777777" w:rsidR="00694C5B" w:rsidRPr="00951F00" w:rsidRDefault="00694C5B" w:rsidP="00694C5B">
            <w:pPr>
              <w:rPr>
                <w:sz w:val="28"/>
                <w:szCs w:val="28"/>
                <w:lang w:val="kk-KZ"/>
              </w:rPr>
            </w:pPr>
          </w:p>
          <w:p w14:paraId="6C1562CA" w14:textId="77777777" w:rsidR="00694C5B" w:rsidRPr="00951F00" w:rsidRDefault="00694C5B" w:rsidP="00694C5B">
            <w:pPr>
              <w:rPr>
                <w:sz w:val="28"/>
                <w:szCs w:val="28"/>
                <w:lang w:val="kk-KZ"/>
              </w:rPr>
            </w:pPr>
          </w:p>
          <w:p w14:paraId="0B7BD673" w14:textId="7213C652" w:rsidR="00694C5B" w:rsidRPr="00951F00" w:rsidRDefault="00555625" w:rsidP="00694C5B">
            <w:pPr>
              <w:rPr>
                <w:sz w:val="28"/>
                <w:szCs w:val="28"/>
                <w:lang w:val="kk-KZ"/>
              </w:rPr>
            </w:pPr>
            <w:r w:rsidRPr="00951F00">
              <w:rPr>
                <w:sz w:val="28"/>
                <w:szCs w:val="28"/>
                <w:lang w:val="kk-KZ"/>
              </w:rPr>
              <w:t xml:space="preserve"> </w:t>
            </w:r>
            <w:r w:rsidR="00694C5B" w:rsidRPr="00951F00">
              <w:rPr>
                <w:sz w:val="28"/>
                <w:szCs w:val="28"/>
                <w:lang w:val="kk-KZ"/>
              </w:rPr>
              <w:t xml:space="preserve">Отандық ғылыми кеңесшілер: </w:t>
            </w:r>
          </w:p>
          <w:p w14:paraId="28DE9F05" w14:textId="175A6F21" w:rsidR="00694C5B" w:rsidRPr="00951F00" w:rsidRDefault="00555625" w:rsidP="00694C5B">
            <w:pPr>
              <w:rPr>
                <w:bCs/>
                <w:iCs/>
                <w:sz w:val="28"/>
                <w:szCs w:val="28"/>
                <w:u w:val="single"/>
                <w:lang w:val="kk-KZ"/>
              </w:rPr>
            </w:pPr>
            <w:r w:rsidRPr="00951F00">
              <w:rPr>
                <w:bCs/>
                <w:iCs/>
                <w:sz w:val="28"/>
                <w:szCs w:val="28"/>
                <w:lang w:val="kk-KZ"/>
              </w:rPr>
              <w:t xml:space="preserve"> </w:t>
            </w:r>
            <w:r w:rsidR="00694C5B" w:rsidRPr="00951F00">
              <w:rPr>
                <w:bCs/>
                <w:iCs/>
                <w:sz w:val="28"/>
                <w:szCs w:val="28"/>
                <w:lang w:val="kk-KZ"/>
              </w:rPr>
              <w:t>PhD., қауым. проф. Сулейманова Г.А.</w:t>
            </w:r>
            <w:r w:rsidR="00694C5B" w:rsidRPr="00951F00">
              <w:rPr>
                <w:rFonts w:eastAsiaTheme="minorHAnsi"/>
                <w:sz w:val="24"/>
                <w:szCs w:val="24"/>
                <w:lang w:val="kk-KZ"/>
              </w:rPr>
              <w:t xml:space="preserve"> </w:t>
            </w:r>
          </w:p>
          <w:p w14:paraId="7F8740DA" w14:textId="7B3030EF" w:rsidR="00694C5B" w:rsidRPr="00951F00" w:rsidRDefault="00555625" w:rsidP="00694C5B">
            <w:pPr>
              <w:jc w:val="both"/>
              <w:rPr>
                <w:bCs/>
                <w:iCs/>
                <w:sz w:val="28"/>
                <w:szCs w:val="28"/>
                <w:lang w:val="kk-KZ"/>
              </w:rPr>
            </w:pPr>
            <w:r w:rsidRPr="00951F00">
              <w:rPr>
                <w:bCs/>
                <w:iCs/>
                <w:sz w:val="28"/>
                <w:szCs w:val="28"/>
                <w:lang w:val="kk-KZ"/>
              </w:rPr>
              <w:t xml:space="preserve"> </w:t>
            </w:r>
            <w:r w:rsidR="00694C5B" w:rsidRPr="00951F00">
              <w:rPr>
                <w:bCs/>
                <w:iCs/>
                <w:sz w:val="28"/>
                <w:szCs w:val="28"/>
                <w:lang w:val="kk-KZ"/>
              </w:rPr>
              <w:t>б.ғ.к., қауым.проф.</w:t>
            </w:r>
            <w:r w:rsidR="00694C5B" w:rsidRPr="00951F00">
              <w:rPr>
                <w:iCs/>
                <w:sz w:val="28"/>
                <w:szCs w:val="28"/>
                <w:lang w:val="kk-KZ"/>
              </w:rPr>
              <w:t xml:space="preserve"> </w:t>
            </w:r>
            <w:r w:rsidR="00694C5B" w:rsidRPr="00951F00">
              <w:rPr>
                <w:bCs/>
                <w:iCs/>
                <w:sz w:val="28"/>
                <w:szCs w:val="28"/>
                <w:lang w:val="kk-KZ"/>
              </w:rPr>
              <w:t>Малахова Н.П.</w:t>
            </w:r>
          </w:p>
          <w:p w14:paraId="02CFFAB0" w14:textId="77777777" w:rsidR="00694C5B" w:rsidRPr="00951F00" w:rsidRDefault="00694C5B" w:rsidP="00694C5B">
            <w:pPr>
              <w:jc w:val="right"/>
              <w:rPr>
                <w:sz w:val="28"/>
                <w:szCs w:val="28"/>
                <w:lang w:val="kk-KZ"/>
              </w:rPr>
            </w:pPr>
          </w:p>
          <w:p w14:paraId="7FD0DF6A" w14:textId="538EE3E6" w:rsidR="00694C5B" w:rsidRPr="00951F00" w:rsidRDefault="00555625" w:rsidP="00694C5B">
            <w:pPr>
              <w:rPr>
                <w:rFonts w:eastAsia="+mn-ea"/>
                <w:kern w:val="24"/>
                <w:sz w:val="28"/>
                <w:szCs w:val="28"/>
                <w:lang w:val="kk-KZ"/>
              </w:rPr>
            </w:pPr>
            <w:r w:rsidRPr="00951F00">
              <w:rPr>
                <w:sz w:val="28"/>
                <w:szCs w:val="28"/>
                <w:lang w:val="kk-KZ"/>
              </w:rPr>
              <w:t xml:space="preserve"> </w:t>
            </w:r>
            <w:r w:rsidR="00694C5B" w:rsidRPr="00951F00">
              <w:rPr>
                <w:sz w:val="28"/>
                <w:szCs w:val="28"/>
                <w:lang w:val="kk-KZ"/>
              </w:rPr>
              <w:t>Шетелдік ғылыми кеңесші:</w:t>
            </w:r>
          </w:p>
          <w:p w14:paraId="0B17EF88" w14:textId="53290FBD" w:rsidR="00694C5B" w:rsidRPr="00951F00" w:rsidRDefault="00555625" w:rsidP="00694C5B">
            <w:pPr>
              <w:rPr>
                <w:rFonts w:eastAsia="Corbel"/>
                <w:sz w:val="28"/>
                <w:szCs w:val="28"/>
                <w:lang w:val="kk-KZ"/>
              </w:rPr>
            </w:pPr>
            <w:r w:rsidRPr="00951F00">
              <w:rPr>
                <w:sz w:val="28"/>
                <w:szCs w:val="28"/>
                <w:lang w:val="kk-KZ"/>
              </w:rPr>
              <w:t xml:space="preserve"> </w:t>
            </w:r>
            <w:r w:rsidR="00694C5B" w:rsidRPr="00951F00">
              <w:rPr>
                <w:sz w:val="28"/>
                <w:szCs w:val="28"/>
                <w:lang w:val="kk-KZ"/>
              </w:rPr>
              <w:t>PhD,</w:t>
            </w:r>
            <w:r w:rsidRPr="00951F00">
              <w:rPr>
                <w:sz w:val="28"/>
                <w:szCs w:val="28"/>
                <w:lang w:val="kk-KZ"/>
              </w:rPr>
              <w:t xml:space="preserve"> </w:t>
            </w:r>
            <w:r w:rsidR="00694C5B" w:rsidRPr="00951F00">
              <w:rPr>
                <w:sz w:val="28"/>
                <w:szCs w:val="28"/>
                <w:lang w:val="kk-KZ"/>
              </w:rPr>
              <w:t>профессор Tefide Kızıldeniz</w:t>
            </w:r>
          </w:p>
          <w:p w14:paraId="304CEEED" w14:textId="77777777" w:rsidR="00694C5B" w:rsidRPr="00951F00" w:rsidRDefault="00694C5B" w:rsidP="00694C5B">
            <w:pPr>
              <w:jc w:val="both"/>
              <w:rPr>
                <w:sz w:val="28"/>
                <w:szCs w:val="28"/>
                <w:lang w:val="kk-KZ"/>
              </w:rPr>
            </w:pPr>
          </w:p>
          <w:p w14:paraId="1276CE9F" w14:textId="77777777" w:rsidR="00694C5B" w:rsidRPr="00951F00" w:rsidRDefault="00694C5B" w:rsidP="00694C5B">
            <w:pPr>
              <w:jc w:val="both"/>
              <w:rPr>
                <w:sz w:val="28"/>
                <w:szCs w:val="28"/>
                <w:lang w:val="kk-KZ"/>
              </w:rPr>
            </w:pPr>
          </w:p>
          <w:p w14:paraId="72E1590A" w14:textId="77777777" w:rsidR="00694C5B" w:rsidRPr="00951F00" w:rsidRDefault="00694C5B" w:rsidP="00694C5B">
            <w:pPr>
              <w:jc w:val="both"/>
              <w:rPr>
                <w:sz w:val="28"/>
                <w:szCs w:val="28"/>
                <w:lang w:val="kk-KZ"/>
              </w:rPr>
            </w:pPr>
          </w:p>
          <w:p w14:paraId="4A21C613" w14:textId="77777777" w:rsidR="00694C5B" w:rsidRPr="00951F00" w:rsidRDefault="00694C5B" w:rsidP="00694C5B">
            <w:pPr>
              <w:jc w:val="both"/>
              <w:rPr>
                <w:sz w:val="28"/>
                <w:szCs w:val="28"/>
                <w:lang w:val="kk-KZ"/>
              </w:rPr>
            </w:pPr>
          </w:p>
          <w:p w14:paraId="523D95E3" w14:textId="77777777" w:rsidR="00694C5B" w:rsidRPr="00951F00" w:rsidRDefault="00694C5B" w:rsidP="00694C5B">
            <w:pPr>
              <w:jc w:val="both"/>
              <w:rPr>
                <w:sz w:val="28"/>
                <w:szCs w:val="28"/>
                <w:lang w:val="kk-KZ"/>
              </w:rPr>
            </w:pPr>
          </w:p>
          <w:p w14:paraId="24CD00BE" w14:textId="77777777" w:rsidR="00846CC8" w:rsidRPr="00951F00" w:rsidRDefault="00846CC8" w:rsidP="00694C5B">
            <w:pPr>
              <w:jc w:val="both"/>
              <w:rPr>
                <w:sz w:val="28"/>
                <w:szCs w:val="28"/>
                <w:lang w:val="kk-KZ"/>
              </w:rPr>
            </w:pPr>
          </w:p>
          <w:p w14:paraId="561E7ED0" w14:textId="77777777" w:rsidR="00846CC8" w:rsidRPr="00951F00" w:rsidRDefault="00846CC8" w:rsidP="00694C5B">
            <w:pPr>
              <w:jc w:val="both"/>
              <w:rPr>
                <w:sz w:val="28"/>
                <w:szCs w:val="28"/>
                <w:lang w:val="kk-KZ"/>
              </w:rPr>
            </w:pPr>
          </w:p>
          <w:p w14:paraId="29473821" w14:textId="33BA0590" w:rsidR="00846CC8" w:rsidRPr="00951F00" w:rsidRDefault="00846CC8" w:rsidP="00694C5B">
            <w:pPr>
              <w:jc w:val="both"/>
              <w:rPr>
                <w:sz w:val="28"/>
                <w:szCs w:val="28"/>
                <w:lang w:val="kk-KZ"/>
              </w:rPr>
            </w:pPr>
          </w:p>
          <w:p w14:paraId="0274235B" w14:textId="77777777" w:rsidR="000F015F" w:rsidRPr="00951F00" w:rsidRDefault="000F015F" w:rsidP="00694C5B">
            <w:pPr>
              <w:jc w:val="both"/>
              <w:rPr>
                <w:sz w:val="28"/>
                <w:szCs w:val="28"/>
                <w:lang w:val="kk-KZ"/>
              </w:rPr>
            </w:pPr>
          </w:p>
          <w:p w14:paraId="58DD5B23" w14:textId="77777777" w:rsidR="00846CC8" w:rsidRPr="00951F00" w:rsidRDefault="00846CC8" w:rsidP="00694C5B">
            <w:pPr>
              <w:jc w:val="both"/>
              <w:rPr>
                <w:sz w:val="28"/>
                <w:szCs w:val="28"/>
                <w:lang w:val="kk-KZ"/>
              </w:rPr>
            </w:pPr>
          </w:p>
          <w:p w14:paraId="0CB8A10B" w14:textId="2C411C09" w:rsidR="00846CC8" w:rsidRPr="00951F00" w:rsidRDefault="00846CC8" w:rsidP="00694C5B">
            <w:pPr>
              <w:jc w:val="both"/>
              <w:rPr>
                <w:sz w:val="28"/>
                <w:szCs w:val="28"/>
                <w:lang w:val="kk-KZ"/>
              </w:rPr>
            </w:pPr>
          </w:p>
        </w:tc>
      </w:tr>
    </w:tbl>
    <w:p w14:paraId="7E52AF9D" w14:textId="77777777" w:rsidR="00694C5B" w:rsidRPr="00951F00" w:rsidRDefault="00694C5B" w:rsidP="00694C5B">
      <w:pPr>
        <w:autoSpaceDE w:val="0"/>
        <w:autoSpaceDN w:val="0"/>
        <w:adjustRightInd w:val="0"/>
        <w:spacing w:after="0" w:line="240" w:lineRule="auto"/>
        <w:jc w:val="center"/>
        <w:rPr>
          <w:rFonts w:ascii="Times New Roman" w:eastAsia="Times New Roman" w:hAnsi="Times New Roman" w:cs="Times New Roman"/>
          <w:sz w:val="28"/>
          <w:szCs w:val="28"/>
          <w:lang w:val="kk-KZ"/>
        </w:rPr>
      </w:pPr>
      <w:r w:rsidRPr="00951F00">
        <w:rPr>
          <w:rFonts w:ascii="Times New Roman" w:eastAsia="Times New Roman" w:hAnsi="Times New Roman" w:cs="Times New Roman"/>
          <w:sz w:val="28"/>
          <w:szCs w:val="28"/>
          <w:lang w:val="kk-KZ" w:eastAsia="ru-RU"/>
        </w:rPr>
        <w:t>Қазақстан Республикасы</w:t>
      </w:r>
    </w:p>
    <w:p w14:paraId="4528101F" w14:textId="4EC9003A" w:rsidR="00694C5B" w:rsidRPr="00951F00" w:rsidRDefault="00694C5B" w:rsidP="00694C5B">
      <w:pPr>
        <w:spacing w:after="0" w:line="240" w:lineRule="auto"/>
        <w:jc w:val="center"/>
        <w:rPr>
          <w:rFonts w:ascii="Times New Roman" w:eastAsia="Times New Roman" w:hAnsi="Times New Roman" w:cs="Times New Roman"/>
          <w:sz w:val="28"/>
          <w:szCs w:val="28"/>
          <w:lang w:val="en-US" w:eastAsia="ru-RU"/>
        </w:rPr>
      </w:pPr>
      <w:r w:rsidRPr="00951F00">
        <w:rPr>
          <w:rFonts w:ascii="Times New Roman" w:eastAsia="Times New Roman" w:hAnsi="Times New Roman" w:cs="Times New Roman"/>
          <w:sz w:val="28"/>
          <w:szCs w:val="28"/>
          <w:lang w:val="kk-KZ" w:eastAsia="ru-RU"/>
        </w:rPr>
        <w:t>Алматы, 202</w:t>
      </w:r>
      <w:r w:rsidR="003911D4" w:rsidRPr="00951F00">
        <w:rPr>
          <w:rFonts w:ascii="Times New Roman" w:eastAsia="Times New Roman" w:hAnsi="Times New Roman" w:cs="Times New Roman"/>
          <w:sz w:val="28"/>
          <w:szCs w:val="28"/>
          <w:lang w:val="en-US" w:eastAsia="ru-RU"/>
        </w:rPr>
        <w:t>6</w:t>
      </w:r>
    </w:p>
    <w:bookmarkEnd w:id="1"/>
    <w:p w14:paraId="23A40D6A" w14:textId="77777777" w:rsidR="00605C44" w:rsidRPr="00951F00" w:rsidRDefault="00605C44" w:rsidP="00605C44">
      <w:pPr>
        <w:spacing w:after="0" w:line="240" w:lineRule="auto"/>
        <w:jc w:val="center"/>
        <w:rPr>
          <w:rFonts w:ascii="Times New Roman" w:eastAsia="Times New Roman" w:hAnsi="Times New Roman" w:cs="Times New Roman"/>
          <w:b/>
          <w:bCs/>
          <w:sz w:val="28"/>
          <w:szCs w:val="28"/>
          <w:lang w:val="kk-KZ" w:eastAsia="ru-RU"/>
        </w:rPr>
      </w:pPr>
      <w:r w:rsidRPr="00951F00">
        <w:rPr>
          <w:rFonts w:ascii="Times New Roman" w:eastAsia="Times New Roman" w:hAnsi="Times New Roman" w:cs="Times New Roman"/>
          <w:b/>
          <w:bCs/>
          <w:sz w:val="28"/>
          <w:szCs w:val="28"/>
          <w:lang w:val="kk-KZ" w:eastAsia="ru-RU"/>
        </w:rPr>
        <w:lastRenderedPageBreak/>
        <w:t>МАЗМҰНЫ</w:t>
      </w:r>
    </w:p>
    <w:p w14:paraId="67A36516" w14:textId="77777777" w:rsidR="00605C44" w:rsidRPr="00951F00" w:rsidRDefault="00605C44" w:rsidP="00605C44">
      <w:pPr>
        <w:spacing w:after="0" w:line="240" w:lineRule="auto"/>
        <w:jc w:val="center"/>
        <w:rPr>
          <w:rFonts w:ascii="Times New Roman" w:eastAsia="Times New Roman" w:hAnsi="Times New Roman" w:cs="Times New Roman"/>
          <w:b/>
          <w:bCs/>
          <w:sz w:val="28"/>
          <w:szCs w:val="28"/>
          <w:lang w:val="kk-KZ" w:eastAsia="ru-RU"/>
        </w:rPr>
      </w:pP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075"/>
        <w:gridCol w:w="703"/>
      </w:tblGrid>
      <w:tr w:rsidR="00605C44" w:rsidRPr="00951F00" w14:paraId="1247734B" w14:textId="77777777" w:rsidTr="00682B85">
        <w:tc>
          <w:tcPr>
            <w:tcW w:w="567" w:type="dxa"/>
          </w:tcPr>
          <w:p w14:paraId="0269E512" w14:textId="77777777" w:rsidR="00605C44" w:rsidRPr="00951F00" w:rsidRDefault="00605C44" w:rsidP="00682B85">
            <w:pPr>
              <w:rPr>
                <w:sz w:val="28"/>
                <w:szCs w:val="28"/>
              </w:rPr>
            </w:pPr>
          </w:p>
        </w:tc>
        <w:tc>
          <w:tcPr>
            <w:tcW w:w="8075" w:type="dxa"/>
          </w:tcPr>
          <w:p w14:paraId="3385A27B" w14:textId="77777777" w:rsidR="00605C44" w:rsidRPr="00951F00" w:rsidRDefault="00605C44" w:rsidP="00682B85">
            <w:pPr>
              <w:rPr>
                <w:b/>
                <w:sz w:val="28"/>
                <w:szCs w:val="28"/>
                <w:lang w:val="kk-KZ"/>
              </w:rPr>
            </w:pPr>
            <w:r w:rsidRPr="00951F00">
              <w:rPr>
                <w:rFonts w:eastAsia="Corbel"/>
                <w:b/>
                <w:sz w:val="28"/>
                <w:szCs w:val="28"/>
                <w:lang w:val="kk-KZ"/>
              </w:rPr>
              <w:t>НОРМАТИВТІК СІЛТЕМЕЛЕР</w:t>
            </w:r>
          </w:p>
        </w:tc>
        <w:tc>
          <w:tcPr>
            <w:tcW w:w="703" w:type="dxa"/>
          </w:tcPr>
          <w:p w14:paraId="28B71258" w14:textId="77777777" w:rsidR="00605C44" w:rsidRPr="00951F00" w:rsidRDefault="00605C44" w:rsidP="00682B85">
            <w:pPr>
              <w:jc w:val="right"/>
              <w:rPr>
                <w:sz w:val="28"/>
                <w:szCs w:val="28"/>
                <w:lang w:val="kk-KZ"/>
              </w:rPr>
            </w:pPr>
            <w:r w:rsidRPr="00951F00">
              <w:rPr>
                <w:sz w:val="28"/>
                <w:szCs w:val="28"/>
                <w:lang w:val="kk-KZ"/>
              </w:rPr>
              <w:t>3</w:t>
            </w:r>
          </w:p>
        </w:tc>
      </w:tr>
      <w:tr w:rsidR="00605C44" w:rsidRPr="00951F00" w14:paraId="65EF258C" w14:textId="77777777" w:rsidTr="00682B85">
        <w:tc>
          <w:tcPr>
            <w:tcW w:w="567" w:type="dxa"/>
          </w:tcPr>
          <w:p w14:paraId="5A1EB5FF" w14:textId="77777777" w:rsidR="00605C44" w:rsidRPr="00951F00" w:rsidRDefault="00605C44" w:rsidP="00682B85">
            <w:pPr>
              <w:rPr>
                <w:sz w:val="28"/>
                <w:szCs w:val="28"/>
              </w:rPr>
            </w:pPr>
          </w:p>
        </w:tc>
        <w:tc>
          <w:tcPr>
            <w:tcW w:w="8075" w:type="dxa"/>
          </w:tcPr>
          <w:p w14:paraId="6738E8DA" w14:textId="77777777" w:rsidR="00605C44" w:rsidRPr="00951F00" w:rsidRDefault="00605C44" w:rsidP="00682B85">
            <w:pPr>
              <w:rPr>
                <w:b/>
                <w:sz w:val="28"/>
                <w:szCs w:val="28"/>
                <w:lang w:val="kk-KZ"/>
              </w:rPr>
            </w:pPr>
            <w:r w:rsidRPr="00951F00">
              <w:rPr>
                <w:b/>
                <w:sz w:val="28"/>
                <w:szCs w:val="28"/>
                <w:lang w:val="kk-KZ"/>
              </w:rPr>
              <w:t xml:space="preserve">АНЫҚТАМАЛАР </w:t>
            </w:r>
          </w:p>
        </w:tc>
        <w:tc>
          <w:tcPr>
            <w:tcW w:w="703" w:type="dxa"/>
          </w:tcPr>
          <w:p w14:paraId="0D49DEA5" w14:textId="77777777" w:rsidR="00605C44" w:rsidRPr="00951F00" w:rsidRDefault="00605C44" w:rsidP="00682B85">
            <w:pPr>
              <w:jc w:val="right"/>
              <w:rPr>
                <w:sz w:val="28"/>
                <w:szCs w:val="28"/>
                <w:lang w:val="kk-KZ"/>
              </w:rPr>
            </w:pPr>
            <w:r w:rsidRPr="00951F00">
              <w:rPr>
                <w:sz w:val="28"/>
                <w:szCs w:val="28"/>
                <w:lang w:val="kk-KZ"/>
              </w:rPr>
              <w:t>4</w:t>
            </w:r>
          </w:p>
        </w:tc>
      </w:tr>
      <w:tr w:rsidR="00605C44" w:rsidRPr="00951F00" w14:paraId="783ECD59" w14:textId="77777777" w:rsidTr="00682B85">
        <w:tc>
          <w:tcPr>
            <w:tcW w:w="567" w:type="dxa"/>
          </w:tcPr>
          <w:p w14:paraId="22806240" w14:textId="77777777" w:rsidR="00605C44" w:rsidRPr="00951F00" w:rsidRDefault="00605C44" w:rsidP="00682B85">
            <w:pPr>
              <w:rPr>
                <w:sz w:val="28"/>
                <w:szCs w:val="28"/>
              </w:rPr>
            </w:pPr>
          </w:p>
        </w:tc>
        <w:tc>
          <w:tcPr>
            <w:tcW w:w="8075" w:type="dxa"/>
          </w:tcPr>
          <w:p w14:paraId="3245E46D" w14:textId="77777777" w:rsidR="00605C44" w:rsidRPr="00951F00" w:rsidRDefault="00605C44" w:rsidP="00682B85">
            <w:pPr>
              <w:rPr>
                <w:b/>
                <w:sz w:val="28"/>
                <w:szCs w:val="28"/>
                <w:lang w:val="kk-KZ"/>
              </w:rPr>
            </w:pPr>
            <w:r w:rsidRPr="00951F00">
              <w:rPr>
                <w:b/>
                <w:sz w:val="28"/>
                <w:szCs w:val="28"/>
                <w:lang w:val="kk-KZ"/>
              </w:rPr>
              <w:t>БЕЛГІЛЕУЛЕР МЕН ҚЫСҚАРТУЛАР</w:t>
            </w:r>
          </w:p>
        </w:tc>
        <w:tc>
          <w:tcPr>
            <w:tcW w:w="703" w:type="dxa"/>
          </w:tcPr>
          <w:p w14:paraId="3E5905C3" w14:textId="77777777" w:rsidR="00605C44" w:rsidRPr="00951F00" w:rsidRDefault="00605C44" w:rsidP="00682B85">
            <w:pPr>
              <w:jc w:val="right"/>
              <w:rPr>
                <w:sz w:val="28"/>
                <w:szCs w:val="28"/>
                <w:lang w:val="kk-KZ"/>
              </w:rPr>
            </w:pPr>
            <w:r w:rsidRPr="00951F00">
              <w:rPr>
                <w:sz w:val="28"/>
                <w:szCs w:val="28"/>
                <w:lang w:val="kk-KZ"/>
              </w:rPr>
              <w:t>6</w:t>
            </w:r>
          </w:p>
        </w:tc>
      </w:tr>
      <w:tr w:rsidR="00605C44" w:rsidRPr="00951F00" w14:paraId="7ECC7DCA" w14:textId="77777777" w:rsidTr="00682B85">
        <w:tc>
          <w:tcPr>
            <w:tcW w:w="567" w:type="dxa"/>
          </w:tcPr>
          <w:p w14:paraId="1C58C26D" w14:textId="77777777" w:rsidR="00605C44" w:rsidRPr="00951F00" w:rsidRDefault="00605C44" w:rsidP="00682B85">
            <w:pPr>
              <w:rPr>
                <w:sz w:val="28"/>
                <w:szCs w:val="28"/>
              </w:rPr>
            </w:pPr>
          </w:p>
        </w:tc>
        <w:tc>
          <w:tcPr>
            <w:tcW w:w="8075" w:type="dxa"/>
          </w:tcPr>
          <w:p w14:paraId="14278314" w14:textId="77777777" w:rsidR="00605C44" w:rsidRPr="00951F00" w:rsidRDefault="00605C44" w:rsidP="00682B85">
            <w:pPr>
              <w:rPr>
                <w:b/>
                <w:sz w:val="28"/>
                <w:szCs w:val="28"/>
                <w:lang w:val="kk-KZ"/>
              </w:rPr>
            </w:pPr>
            <w:r w:rsidRPr="00951F00">
              <w:rPr>
                <w:b/>
                <w:sz w:val="28"/>
                <w:szCs w:val="28"/>
                <w:lang w:val="kk-KZ"/>
              </w:rPr>
              <w:t>КІРІСПЕ</w:t>
            </w:r>
          </w:p>
        </w:tc>
        <w:tc>
          <w:tcPr>
            <w:tcW w:w="703" w:type="dxa"/>
          </w:tcPr>
          <w:p w14:paraId="4ADC4193" w14:textId="77777777" w:rsidR="00605C44" w:rsidRPr="00951F00" w:rsidRDefault="00605C44" w:rsidP="00682B85">
            <w:pPr>
              <w:jc w:val="right"/>
              <w:rPr>
                <w:sz w:val="28"/>
                <w:szCs w:val="28"/>
                <w:lang w:val="kk-KZ"/>
              </w:rPr>
            </w:pPr>
            <w:r w:rsidRPr="00951F00">
              <w:rPr>
                <w:sz w:val="28"/>
                <w:szCs w:val="28"/>
                <w:lang w:val="kk-KZ"/>
              </w:rPr>
              <w:t>8</w:t>
            </w:r>
          </w:p>
        </w:tc>
      </w:tr>
      <w:tr w:rsidR="00605C44" w:rsidRPr="00951F00" w14:paraId="7B0D4519" w14:textId="77777777" w:rsidTr="00682B85">
        <w:tc>
          <w:tcPr>
            <w:tcW w:w="567" w:type="dxa"/>
          </w:tcPr>
          <w:p w14:paraId="0602A2FA" w14:textId="77777777" w:rsidR="00605C44" w:rsidRPr="00951F00" w:rsidRDefault="00605C44" w:rsidP="00682B85">
            <w:pPr>
              <w:rPr>
                <w:b/>
                <w:sz w:val="28"/>
                <w:szCs w:val="28"/>
                <w:lang w:val="kk-KZ"/>
              </w:rPr>
            </w:pPr>
            <w:r w:rsidRPr="00951F00">
              <w:rPr>
                <w:b/>
                <w:sz w:val="28"/>
                <w:szCs w:val="28"/>
                <w:lang w:val="kk-KZ"/>
              </w:rPr>
              <w:t>1</w:t>
            </w:r>
          </w:p>
        </w:tc>
        <w:tc>
          <w:tcPr>
            <w:tcW w:w="8075" w:type="dxa"/>
          </w:tcPr>
          <w:p w14:paraId="2E32F636" w14:textId="77777777" w:rsidR="00605C44" w:rsidRPr="00951F00" w:rsidRDefault="00605C44" w:rsidP="00682B85">
            <w:pPr>
              <w:rPr>
                <w:b/>
                <w:sz w:val="28"/>
                <w:szCs w:val="28"/>
                <w:lang w:val="kk-KZ"/>
              </w:rPr>
            </w:pPr>
            <w:r w:rsidRPr="00951F00">
              <w:rPr>
                <w:b/>
                <w:sz w:val="28"/>
                <w:szCs w:val="28"/>
                <w:lang w:val="kk-KZ"/>
              </w:rPr>
              <w:t>ӘДЕБИЕТКЕ ШОЛУ</w:t>
            </w:r>
          </w:p>
        </w:tc>
        <w:tc>
          <w:tcPr>
            <w:tcW w:w="703" w:type="dxa"/>
          </w:tcPr>
          <w:p w14:paraId="741C4197" w14:textId="77777777" w:rsidR="00605C44" w:rsidRPr="00951F00" w:rsidRDefault="00605C44" w:rsidP="00682B85">
            <w:pPr>
              <w:jc w:val="right"/>
              <w:rPr>
                <w:sz w:val="28"/>
                <w:szCs w:val="28"/>
                <w:lang w:val="kk-KZ"/>
              </w:rPr>
            </w:pPr>
            <w:r w:rsidRPr="00951F00">
              <w:rPr>
                <w:sz w:val="28"/>
                <w:szCs w:val="28"/>
                <w:lang w:val="kk-KZ"/>
              </w:rPr>
              <w:t>14</w:t>
            </w:r>
          </w:p>
        </w:tc>
      </w:tr>
      <w:tr w:rsidR="00605C44" w:rsidRPr="00951F00" w14:paraId="7C1DD0B8" w14:textId="77777777" w:rsidTr="00682B85">
        <w:tc>
          <w:tcPr>
            <w:tcW w:w="567" w:type="dxa"/>
          </w:tcPr>
          <w:p w14:paraId="4720CB0A" w14:textId="77777777" w:rsidR="00605C44" w:rsidRPr="00951F00" w:rsidRDefault="00605C44" w:rsidP="00682B85">
            <w:pPr>
              <w:rPr>
                <w:sz w:val="28"/>
                <w:szCs w:val="28"/>
                <w:lang w:val="kk-KZ"/>
              </w:rPr>
            </w:pPr>
            <w:r w:rsidRPr="00951F00">
              <w:rPr>
                <w:sz w:val="28"/>
                <w:szCs w:val="28"/>
              </w:rPr>
              <w:t>1</w:t>
            </w:r>
            <w:r w:rsidRPr="00951F00">
              <w:rPr>
                <w:sz w:val="28"/>
                <w:szCs w:val="28"/>
                <w:lang w:val="kk-KZ"/>
              </w:rPr>
              <w:t>.1</w:t>
            </w:r>
          </w:p>
        </w:tc>
        <w:tc>
          <w:tcPr>
            <w:tcW w:w="8075" w:type="dxa"/>
          </w:tcPr>
          <w:p w14:paraId="501A1B52" w14:textId="77777777" w:rsidR="00605C44" w:rsidRPr="00951F00" w:rsidRDefault="00605C44" w:rsidP="00682B85">
            <w:pPr>
              <w:jc w:val="both"/>
              <w:rPr>
                <w:sz w:val="28"/>
                <w:szCs w:val="28"/>
                <w:lang w:val="kk-KZ"/>
              </w:rPr>
            </w:pPr>
            <w:r w:rsidRPr="00951F00">
              <w:rPr>
                <w:sz w:val="28"/>
                <w:szCs w:val="28"/>
                <w:lang w:val="kk-KZ"/>
              </w:rPr>
              <w:t xml:space="preserve">Жүзім </w:t>
            </w:r>
            <w:r w:rsidRPr="00951F00">
              <w:rPr>
                <w:i/>
                <w:iCs/>
                <w:sz w:val="28"/>
                <w:szCs w:val="28"/>
                <w:lang w:val="kk-KZ"/>
              </w:rPr>
              <w:t>(Vitis vinifera L.)</w:t>
            </w:r>
            <w:r w:rsidRPr="00951F00">
              <w:rPr>
                <w:sz w:val="28"/>
                <w:szCs w:val="28"/>
                <w:lang w:val="kk-KZ"/>
              </w:rPr>
              <w:t xml:space="preserve"> өсімдігіне жалпы сипаттама</w:t>
            </w:r>
          </w:p>
        </w:tc>
        <w:tc>
          <w:tcPr>
            <w:tcW w:w="703" w:type="dxa"/>
          </w:tcPr>
          <w:p w14:paraId="1496E6B8" w14:textId="77777777" w:rsidR="00605C44" w:rsidRPr="00951F00" w:rsidRDefault="00605C44" w:rsidP="00682B85">
            <w:pPr>
              <w:ind w:right="-15"/>
              <w:rPr>
                <w:sz w:val="28"/>
                <w:szCs w:val="28"/>
                <w:lang w:val="kk-KZ"/>
              </w:rPr>
            </w:pPr>
            <w:r w:rsidRPr="00951F00">
              <w:rPr>
                <w:sz w:val="28"/>
                <w:szCs w:val="28"/>
                <w:lang w:val="kk-KZ"/>
              </w:rPr>
              <w:t xml:space="preserve">   14</w:t>
            </w:r>
          </w:p>
        </w:tc>
      </w:tr>
      <w:tr w:rsidR="00605C44" w:rsidRPr="00951F00" w14:paraId="76C015B6" w14:textId="77777777" w:rsidTr="00682B85">
        <w:tc>
          <w:tcPr>
            <w:tcW w:w="567" w:type="dxa"/>
          </w:tcPr>
          <w:p w14:paraId="1EDD25AC" w14:textId="77777777" w:rsidR="00605C44" w:rsidRPr="00951F00" w:rsidRDefault="00605C44" w:rsidP="00682B85">
            <w:pPr>
              <w:rPr>
                <w:sz w:val="28"/>
                <w:szCs w:val="28"/>
                <w:lang w:val="kk-KZ"/>
              </w:rPr>
            </w:pPr>
            <w:r w:rsidRPr="00951F00">
              <w:rPr>
                <w:sz w:val="28"/>
                <w:szCs w:val="28"/>
              </w:rPr>
              <w:t>1.</w:t>
            </w:r>
            <w:r w:rsidRPr="00951F00">
              <w:rPr>
                <w:sz w:val="28"/>
                <w:szCs w:val="28"/>
                <w:lang w:val="kk-KZ"/>
              </w:rPr>
              <w:t>2</w:t>
            </w:r>
          </w:p>
        </w:tc>
        <w:tc>
          <w:tcPr>
            <w:tcW w:w="8075" w:type="dxa"/>
          </w:tcPr>
          <w:p w14:paraId="24FAF0A8" w14:textId="77777777" w:rsidR="00605C44" w:rsidRPr="00951F00" w:rsidRDefault="00605C44" w:rsidP="00682B85">
            <w:pPr>
              <w:jc w:val="both"/>
              <w:rPr>
                <w:sz w:val="28"/>
                <w:szCs w:val="28"/>
                <w:lang w:val="kk-KZ"/>
              </w:rPr>
            </w:pPr>
            <w:r w:rsidRPr="00951F00">
              <w:rPr>
                <w:sz w:val="28"/>
                <w:szCs w:val="28"/>
                <w:lang w:val="kk-KZ"/>
              </w:rPr>
              <w:t>Жүзімдіктерде кездесетін вирустық аурулар және олардың сипаттамасы</w:t>
            </w:r>
          </w:p>
        </w:tc>
        <w:tc>
          <w:tcPr>
            <w:tcW w:w="703" w:type="dxa"/>
          </w:tcPr>
          <w:p w14:paraId="49EF2736" w14:textId="77777777" w:rsidR="00605C44" w:rsidRPr="00951F00" w:rsidRDefault="00605C44" w:rsidP="00682B85">
            <w:pPr>
              <w:jc w:val="right"/>
              <w:rPr>
                <w:sz w:val="28"/>
                <w:szCs w:val="28"/>
                <w:lang w:val="kk-KZ"/>
              </w:rPr>
            </w:pPr>
            <w:r w:rsidRPr="00951F00">
              <w:rPr>
                <w:sz w:val="28"/>
                <w:szCs w:val="28"/>
                <w:lang w:val="kk-KZ"/>
              </w:rPr>
              <w:t>18</w:t>
            </w:r>
          </w:p>
        </w:tc>
      </w:tr>
      <w:tr w:rsidR="00605C44" w:rsidRPr="00951F00" w14:paraId="7AAEB3BD" w14:textId="77777777" w:rsidTr="00682B85">
        <w:tc>
          <w:tcPr>
            <w:tcW w:w="567" w:type="dxa"/>
          </w:tcPr>
          <w:p w14:paraId="420DD1D1" w14:textId="77777777" w:rsidR="00605C44" w:rsidRPr="00951F00" w:rsidRDefault="00605C44" w:rsidP="00682B85">
            <w:pPr>
              <w:rPr>
                <w:sz w:val="28"/>
                <w:szCs w:val="28"/>
              </w:rPr>
            </w:pPr>
            <w:r w:rsidRPr="00951F00">
              <w:rPr>
                <w:sz w:val="28"/>
                <w:szCs w:val="28"/>
                <w:lang w:val="kk-KZ"/>
              </w:rPr>
              <w:t>1.3</w:t>
            </w:r>
          </w:p>
        </w:tc>
        <w:tc>
          <w:tcPr>
            <w:tcW w:w="8075" w:type="dxa"/>
          </w:tcPr>
          <w:p w14:paraId="27370B94" w14:textId="77777777" w:rsidR="00605C44" w:rsidRPr="00951F00" w:rsidRDefault="00605C44" w:rsidP="00682B85">
            <w:pPr>
              <w:jc w:val="both"/>
              <w:rPr>
                <w:sz w:val="28"/>
                <w:szCs w:val="28"/>
                <w:lang w:val="kk-KZ"/>
              </w:rPr>
            </w:pPr>
            <w:r w:rsidRPr="00951F00">
              <w:rPr>
                <w:sz w:val="28"/>
                <w:szCs w:val="28"/>
                <w:lang w:val="kk-KZ"/>
              </w:rPr>
              <w:t>Өсімдіктерді вирустық аурулардан сауықтырудың биотехнологиялық әдістері</w:t>
            </w:r>
          </w:p>
        </w:tc>
        <w:tc>
          <w:tcPr>
            <w:tcW w:w="703" w:type="dxa"/>
          </w:tcPr>
          <w:p w14:paraId="05C3FFA4" w14:textId="77777777" w:rsidR="00605C44" w:rsidRPr="00951F00" w:rsidRDefault="00605C44" w:rsidP="00682B85">
            <w:pPr>
              <w:jc w:val="right"/>
              <w:rPr>
                <w:sz w:val="28"/>
                <w:szCs w:val="28"/>
                <w:lang w:val="kk-KZ"/>
              </w:rPr>
            </w:pPr>
            <w:r w:rsidRPr="00951F00">
              <w:rPr>
                <w:sz w:val="28"/>
                <w:szCs w:val="28"/>
                <w:lang w:val="en-US"/>
              </w:rPr>
              <w:t>2</w:t>
            </w:r>
            <w:r w:rsidRPr="00951F00">
              <w:rPr>
                <w:sz w:val="28"/>
                <w:szCs w:val="28"/>
                <w:lang w:val="kk-KZ"/>
              </w:rPr>
              <w:t>3</w:t>
            </w:r>
          </w:p>
          <w:p w14:paraId="4B32E602" w14:textId="77777777" w:rsidR="00605C44" w:rsidRPr="00951F00" w:rsidRDefault="00605C44" w:rsidP="00682B85">
            <w:pPr>
              <w:jc w:val="right"/>
              <w:rPr>
                <w:sz w:val="28"/>
                <w:szCs w:val="28"/>
                <w:lang w:val="kk-KZ"/>
              </w:rPr>
            </w:pPr>
          </w:p>
        </w:tc>
      </w:tr>
      <w:tr w:rsidR="00605C44" w:rsidRPr="00951F00" w14:paraId="302ECB38" w14:textId="77777777" w:rsidTr="00682B85">
        <w:tc>
          <w:tcPr>
            <w:tcW w:w="567" w:type="dxa"/>
          </w:tcPr>
          <w:p w14:paraId="1B3251C6" w14:textId="77777777" w:rsidR="00605C44" w:rsidRPr="00951F00" w:rsidRDefault="00605C44" w:rsidP="00682B85">
            <w:pPr>
              <w:rPr>
                <w:sz w:val="28"/>
                <w:szCs w:val="28"/>
                <w:lang w:val="kk-KZ"/>
              </w:rPr>
            </w:pPr>
            <w:r w:rsidRPr="00951F00">
              <w:rPr>
                <w:sz w:val="28"/>
                <w:szCs w:val="28"/>
                <w:lang w:val="kk-KZ"/>
              </w:rPr>
              <w:t>1.4</w:t>
            </w:r>
          </w:p>
        </w:tc>
        <w:tc>
          <w:tcPr>
            <w:tcW w:w="8075" w:type="dxa"/>
          </w:tcPr>
          <w:p w14:paraId="7477D2FF" w14:textId="77777777" w:rsidR="00605C44" w:rsidRPr="00951F00" w:rsidRDefault="00605C44" w:rsidP="00682B85">
            <w:pPr>
              <w:jc w:val="both"/>
              <w:rPr>
                <w:sz w:val="28"/>
                <w:szCs w:val="28"/>
                <w:lang w:val="kk-KZ"/>
              </w:rPr>
            </w:pPr>
            <w:r w:rsidRPr="00951F00">
              <w:rPr>
                <w:sz w:val="28"/>
                <w:szCs w:val="28"/>
                <w:lang w:val="kk-KZ"/>
              </w:rPr>
              <w:t>Вирустық аурулардан сауықтырудың термотерапияға негізделген әдістері</w:t>
            </w:r>
          </w:p>
        </w:tc>
        <w:tc>
          <w:tcPr>
            <w:tcW w:w="703" w:type="dxa"/>
          </w:tcPr>
          <w:p w14:paraId="33E67813" w14:textId="77777777" w:rsidR="00605C44" w:rsidRPr="00951F00" w:rsidRDefault="00605C44" w:rsidP="00682B85">
            <w:pPr>
              <w:jc w:val="right"/>
              <w:rPr>
                <w:sz w:val="28"/>
                <w:szCs w:val="28"/>
                <w:lang w:val="kk-KZ"/>
              </w:rPr>
            </w:pPr>
            <w:r w:rsidRPr="00951F00">
              <w:rPr>
                <w:sz w:val="28"/>
                <w:szCs w:val="28"/>
                <w:lang w:val="kk-KZ"/>
              </w:rPr>
              <w:t>28</w:t>
            </w:r>
          </w:p>
          <w:p w14:paraId="2B99390F" w14:textId="77777777" w:rsidR="00605C44" w:rsidRPr="00951F00" w:rsidRDefault="00605C44" w:rsidP="00682B85">
            <w:pPr>
              <w:jc w:val="right"/>
              <w:rPr>
                <w:sz w:val="28"/>
                <w:szCs w:val="28"/>
                <w:lang w:val="kk-KZ"/>
              </w:rPr>
            </w:pPr>
          </w:p>
        </w:tc>
      </w:tr>
      <w:tr w:rsidR="00605C44" w:rsidRPr="00951F00" w14:paraId="59B0E8F6" w14:textId="77777777" w:rsidTr="00682B85">
        <w:tc>
          <w:tcPr>
            <w:tcW w:w="567" w:type="dxa"/>
          </w:tcPr>
          <w:p w14:paraId="0E36E3DC" w14:textId="77777777" w:rsidR="00605C44" w:rsidRPr="00951F00" w:rsidRDefault="00605C44" w:rsidP="00682B85">
            <w:pPr>
              <w:rPr>
                <w:sz w:val="28"/>
                <w:szCs w:val="28"/>
                <w:lang w:val="kk-KZ"/>
              </w:rPr>
            </w:pPr>
            <w:r w:rsidRPr="00951F00">
              <w:rPr>
                <w:sz w:val="28"/>
                <w:szCs w:val="28"/>
                <w:lang w:val="kk-KZ"/>
              </w:rPr>
              <w:t>1.5</w:t>
            </w:r>
          </w:p>
          <w:p w14:paraId="6AD03175" w14:textId="77777777" w:rsidR="00605C44" w:rsidRPr="00951F00" w:rsidRDefault="00605C44" w:rsidP="00682B85">
            <w:pPr>
              <w:rPr>
                <w:sz w:val="28"/>
                <w:szCs w:val="28"/>
                <w:lang w:val="kk-KZ"/>
              </w:rPr>
            </w:pPr>
          </w:p>
          <w:p w14:paraId="50063ABB" w14:textId="77777777" w:rsidR="00605C44" w:rsidRPr="00951F00" w:rsidRDefault="00605C44" w:rsidP="00682B85">
            <w:pPr>
              <w:rPr>
                <w:sz w:val="28"/>
                <w:szCs w:val="28"/>
                <w:lang w:val="kk-KZ"/>
              </w:rPr>
            </w:pPr>
            <w:r w:rsidRPr="00951F00">
              <w:rPr>
                <w:sz w:val="28"/>
                <w:szCs w:val="28"/>
                <w:lang w:val="kk-KZ"/>
              </w:rPr>
              <w:t>1.6</w:t>
            </w:r>
          </w:p>
          <w:p w14:paraId="1A080110" w14:textId="77777777" w:rsidR="00605C44" w:rsidRPr="00951F00" w:rsidRDefault="00605C44" w:rsidP="00682B85">
            <w:pPr>
              <w:rPr>
                <w:sz w:val="28"/>
                <w:szCs w:val="28"/>
                <w:lang w:val="kk-KZ"/>
              </w:rPr>
            </w:pPr>
          </w:p>
        </w:tc>
        <w:tc>
          <w:tcPr>
            <w:tcW w:w="8075" w:type="dxa"/>
          </w:tcPr>
          <w:p w14:paraId="401D7038" w14:textId="77777777" w:rsidR="00605C44" w:rsidRPr="00951F00" w:rsidRDefault="00605C44" w:rsidP="00682B85">
            <w:pPr>
              <w:jc w:val="both"/>
              <w:rPr>
                <w:sz w:val="28"/>
                <w:szCs w:val="28"/>
                <w:lang w:val="kk-KZ"/>
              </w:rPr>
            </w:pPr>
            <w:r w:rsidRPr="00951F00">
              <w:rPr>
                <w:sz w:val="28"/>
                <w:szCs w:val="28"/>
                <w:lang w:val="kk-KZ"/>
              </w:rPr>
              <w:t>Жүзімнің (</w:t>
            </w:r>
            <w:r w:rsidRPr="00951F00">
              <w:rPr>
                <w:i/>
                <w:iCs/>
                <w:sz w:val="28"/>
                <w:szCs w:val="28"/>
                <w:lang w:val="kk-KZ"/>
              </w:rPr>
              <w:t>Vitis vinifera L</w:t>
            </w:r>
            <w:r w:rsidRPr="00951F00">
              <w:rPr>
                <w:sz w:val="28"/>
                <w:szCs w:val="28"/>
                <w:lang w:val="kk-KZ"/>
              </w:rPr>
              <w:t>) микроклондық көбеюінің заманауи тәсілдері</w:t>
            </w:r>
          </w:p>
          <w:p w14:paraId="4466F108" w14:textId="77777777" w:rsidR="00605C44" w:rsidRPr="00951F00" w:rsidRDefault="00605C44" w:rsidP="00682B85">
            <w:pPr>
              <w:jc w:val="both"/>
              <w:rPr>
                <w:sz w:val="28"/>
                <w:szCs w:val="28"/>
                <w:lang w:val="kk-KZ"/>
              </w:rPr>
            </w:pPr>
            <w:r w:rsidRPr="00951F00">
              <w:rPr>
                <w:sz w:val="28"/>
                <w:szCs w:val="28"/>
                <w:lang w:val="kk-KZ"/>
              </w:rPr>
              <w:t xml:space="preserve">Вирустық аурулардан сауықтырылған өсімдікті </w:t>
            </w:r>
            <w:r w:rsidRPr="00951F00">
              <w:rPr>
                <w:i/>
                <w:iCs/>
                <w:sz w:val="28"/>
                <w:szCs w:val="28"/>
                <w:lang w:val="kk-KZ"/>
              </w:rPr>
              <w:t>in vitro-ex vitro</w:t>
            </w:r>
            <w:r w:rsidRPr="00951F00">
              <w:rPr>
                <w:sz w:val="28"/>
                <w:szCs w:val="28"/>
                <w:lang w:val="kk-KZ"/>
              </w:rPr>
              <w:t xml:space="preserve"> жағдайына бейімдеу</w:t>
            </w:r>
          </w:p>
        </w:tc>
        <w:tc>
          <w:tcPr>
            <w:tcW w:w="703" w:type="dxa"/>
          </w:tcPr>
          <w:p w14:paraId="3C398DD5" w14:textId="77777777" w:rsidR="00605C44" w:rsidRPr="00951F00" w:rsidRDefault="00605C44" w:rsidP="00682B85">
            <w:pPr>
              <w:jc w:val="right"/>
              <w:rPr>
                <w:sz w:val="28"/>
                <w:szCs w:val="28"/>
                <w:lang w:val="en-US"/>
              </w:rPr>
            </w:pPr>
            <w:r w:rsidRPr="00951F00">
              <w:rPr>
                <w:sz w:val="28"/>
                <w:szCs w:val="28"/>
                <w:lang w:val="kk-KZ"/>
              </w:rPr>
              <w:t>3</w:t>
            </w:r>
            <w:r w:rsidRPr="00951F00">
              <w:rPr>
                <w:sz w:val="28"/>
                <w:szCs w:val="28"/>
                <w:lang w:val="en-US"/>
              </w:rPr>
              <w:t>6</w:t>
            </w:r>
          </w:p>
          <w:p w14:paraId="0702FAA0" w14:textId="77777777" w:rsidR="00605C44" w:rsidRPr="00951F00" w:rsidRDefault="00605C44" w:rsidP="00682B85">
            <w:pPr>
              <w:jc w:val="right"/>
              <w:rPr>
                <w:sz w:val="28"/>
                <w:szCs w:val="28"/>
                <w:lang w:val="en-US"/>
              </w:rPr>
            </w:pPr>
          </w:p>
          <w:p w14:paraId="1855823A" w14:textId="77777777" w:rsidR="00605C44" w:rsidRPr="00951F00" w:rsidRDefault="00605C44" w:rsidP="00682B85">
            <w:pPr>
              <w:jc w:val="right"/>
              <w:rPr>
                <w:sz w:val="28"/>
                <w:szCs w:val="28"/>
                <w:lang w:val="kk-KZ"/>
              </w:rPr>
            </w:pPr>
            <w:r w:rsidRPr="00951F00">
              <w:rPr>
                <w:sz w:val="28"/>
                <w:szCs w:val="28"/>
                <w:lang w:val="kk-KZ"/>
              </w:rPr>
              <w:t>4</w:t>
            </w:r>
            <w:r>
              <w:rPr>
                <w:sz w:val="28"/>
                <w:szCs w:val="28"/>
                <w:lang w:val="kk-KZ"/>
              </w:rPr>
              <w:t>1</w:t>
            </w:r>
          </w:p>
          <w:p w14:paraId="2371A418" w14:textId="77777777" w:rsidR="00605C44" w:rsidRPr="00951F00" w:rsidRDefault="00605C44" w:rsidP="00682B85">
            <w:pPr>
              <w:jc w:val="right"/>
              <w:rPr>
                <w:sz w:val="28"/>
                <w:szCs w:val="28"/>
                <w:lang w:val="en-US"/>
              </w:rPr>
            </w:pPr>
          </w:p>
        </w:tc>
      </w:tr>
      <w:tr w:rsidR="00605C44" w:rsidRPr="00951F00" w14:paraId="5AB7A381" w14:textId="77777777" w:rsidTr="00682B85">
        <w:tc>
          <w:tcPr>
            <w:tcW w:w="567" w:type="dxa"/>
          </w:tcPr>
          <w:p w14:paraId="72E600B4" w14:textId="77777777" w:rsidR="00605C44" w:rsidRPr="00951F00" w:rsidRDefault="00605C44" w:rsidP="00682B85">
            <w:pPr>
              <w:rPr>
                <w:b/>
                <w:sz w:val="28"/>
                <w:szCs w:val="28"/>
                <w:lang w:val="kk-KZ"/>
              </w:rPr>
            </w:pPr>
            <w:r w:rsidRPr="00951F00">
              <w:rPr>
                <w:b/>
                <w:sz w:val="28"/>
                <w:szCs w:val="28"/>
                <w:lang w:val="kk-KZ"/>
              </w:rPr>
              <w:t>2</w:t>
            </w:r>
          </w:p>
        </w:tc>
        <w:tc>
          <w:tcPr>
            <w:tcW w:w="8075" w:type="dxa"/>
          </w:tcPr>
          <w:p w14:paraId="7CB5E356" w14:textId="77777777" w:rsidR="00605C44" w:rsidRPr="00951F00" w:rsidRDefault="00605C44" w:rsidP="00682B85">
            <w:pPr>
              <w:jc w:val="both"/>
              <w:rPr>
                <w:b/>
                <w:sz w:val="28"/>
                <w:szCs w:val="28"/>
                <w:lang w:val="kk-KZ"/>
              </w:rPr>
            </w:pPr>
            <w:r w:rsidRPr="00951F00">
              <w:rPr>
                <w:b/>
                <w:sz w:val="28"/>
                <w:szCs w:val="28"/>
                <w:lang w:val="kk-KZ"/>
              </w:rPr>
              <w:t xml:space="preserve">ЗЕРТТЕУ НЫСАНДАРЫ ЖӘНЕ ӘДІСТЕМЕЛЕРІ </w:t>
            </w:r>
          </w:p>
        </w:tc>
        <w:tc>
          <w:tcPr>
            <w:tcW w:w="703" w:type="dxa"/>
          </w:tcPr>
          <w:p w14:paraId="68DF5473" w14:textId="77777777" w:rsidR="00605C44" w:rsidRPr="00951F00" w:rsidRDefault="00605C44" w:rsidP="00682B85">
            <w:pPr>
              <w:jc w:val="right"/>
              <w:rPr>
                <w:sz w:val="28"/>
                <w:szCs w:val="28"/>
                <w:lang w:val="kk-KZ"/>
              </w:rPr>
            </w:pPr>
            <w:r w:rsidRPr="00951F00">
              <w:rPr>
                <w:sz w:val="28"/>
                <w:szCs w:val="28"/>
                <w:lang w:val="kk-KZ"/>
              </w:rPr>
              <w:t>45</w:t>
            </w:r>
          </w:p>
        </w:tc>
      </w:tr>
      <w:tr w:rsidR="00605C44" w:rsidRPr="00951F00" w14:paraId="4CB65766" w14:textId="77777777" w:rsidTr="00682B85">
        <w:tc>
          <w:tcPr>
            <w:tcW w:w="567" w:type="dxa"/>
          </w:tcPr>
          <w:p w14:paraId="52088300" w14:textId="77777777" w:rsidR="00605C44" w:rsidRPr="00951F00" w:rsidRDefault="00605C44" w:rsidP="00682B85">
            <w:pPr>
              <w:rPr>
                <w:sz w:val="28"/>
                <w:szCs w:val="28"/>
                <w:lang w:val="kk-KZ"/>
              </w:rPr>
            </w:pPr>
            <w:r w:rsidRPr="00951F00">
              <w:rPr>
                <w:sz w:val="28"/>
                <w:szCs w:val="28"/>
                <w:lang w:val="kk-KZ"/>
              </w:rPr>
              <w:t>2</w:t>
            </w:r>
            <w:r w:rsidRPr="00951F00">
              <w:rPr>
                <w:sz w:val="28"/>
                <w:szCs w:val="28"/>
              </w:rPr>
              <w:t>.</w:t>
            </w:r>
            <w:r w:rsidRPr="00951F00">
              <w:rPr>
                <w:sz w:val="28"/>
                <w:szCs w:val="28"/>
                <w:lang w:val="kk-KZ"/>
              </w:rPr>
              <w:t>1</w:t>
            </w:r>
          </w:p>
        </w:tc>
        <w:tc>
          <w:tcPr>
            <w:tcW w:w="8075" w:type="dxa"/>
          </w:tcPr>
          <w:p w14:paraId="2B96697F" w14:textId="77777777" w:rsidR="00605C44" w:rsidRPr="00951F00" w:rsidRDefault="00605C44" w:rsidP="00682B85">
            <w:pPr>
              <w:jc w:val="both"/>
              <w:rPr>
                <w:sz w:val="28"/>
                <w:szCs w:val="28"/>
                <w:lang w:val="kk-KZ"/>
              </w:rPr>
            </w:pPr>
            <w:proofErr w:type="spellStart"/>
            <w:r w:rsidRPr="00951F00">
              <w:rPr>
                <w:sz w:val="28"/>
                <w:szCs w:val="28"/>
              </w:rPr>
              <w:t>Зерттеу</w:t>
            </w:r>
            <w:proofErr w:type="spellEnd"/>
            <w:r w:rsidRPr="00951F00">
              <w:rPr>
                <w:sz w:val="28"/>
                <w:szCs w:val="28"/>
              </w:rPr>
              <w:t xml:space="preserve"> </w:t>
            </w:r>
            <w:r w:rsidRPr="00951F00">
              <w:rPr>
                <w:sz w:val="28"/>
                <w:szCs w:val="28"/>
                <w:lang w:val="kk-KZ"/>
              </w:rPr>
              <w:t>нысандары</w:t>
            </w:r>
          </w:p>
        </w:tc>
        <w:tc>
          <w:tcPr>
            <w:tcW w:w="703" w:type="dxa"/>
          </w:tcPr>
          <w:p w14:paraId="445A0674" w14:textId="77777777" w:rsidR="00605C44" w:rsidRPr="00951F00" w:rsidRDefault="00605C44" w:rsidP="00682B85">
            <w:pPr>
              <w:jc w:val="right"/>
              <w:rPr>
                <w:sz w:val="28"/>
                <w:szCs w:val="28"/>
                <w:lang w:val="kk-KZ"/>
              </w:rPr>
            </w:pPr>
            <w:r w:rsidRPr="00951F00">
              <w:rPr>
                <w:sz w:val="28"/>
                <w:szCs w:val="28"/>
                <w:lang w:val="kk-KZ"/>
              </w:rPr>
              <w:t>45</w:t>
            </w:r>
          </w:p>
        </w:tc>
      </w:tr>
      <w:tr w:rsidR="00605C44" w:rsidRPr="00951F00" w14:paraId="7EF42E1A" w14:textId="77777777" w:rsidTr="00682B85">
        <w:tc>
          <w:tcPr>
            <w:tcW w:w="567" w:type="dxa"/>
          </w:tcPr>
          <w:p w14:paraId="0A43B3EF" w14:textId="77777777" w:rsidR="00605C44" w:rsidRPr="00951F00" w:rsidRDefault="00605C44" w:rsidP="00682B85">
            <w:pPr>
              <w:rPr>
                <w:sz w:val="28"/>
                <w:szCs w:val="28"/>
                <w:lang w:val="kk-KZ"/>
              </w:rPr>
            </w:pPr>
            <w:r w:rsidRPr="00951F00">
              <w:rPr>
                <w:sz w:val="28"/>
                <w:szCs w:val="28"/>
                <w:lang w:val="kk-KZ"/>
              </w:rPr>
              <w:t>2</w:t>
            </w:r>
            <w:r w:rsidRPr="00951F00">
              <w:rPr>
                <w:sz w:val="28"/>
                <w:szCs w:val="28"/>
              </w:rPr>
              <w:t>.</w:t>
            </w:r>
            <w:r w:rsidRPr="00951F00">
              <w:rPr>
                <w:sz w:val="28"/>
                <w:szCs w:val="28"/>
                <w:lang w:val="kk-KZ"/>
              </w:rPr>
              <w:t>2</w:t>
            </w:r>
          </w:p>
        </w:tc>
        <w:tc>
          <w:tcPr>
            <w:tcW w:w="8075" w:type="dxa"/>
          </w:tcPr>
          <w:p w14:paraId="625A7D10" w14:textId="77777777" w:rsidR="00605C44" w:rsidRPr="00951F00" w:rsidRDefault="00605C44" w:rsidP="00682B85">
            <w:pPr>
              <w:jc w:val="both"/>
              <w:rPr>
                <w:sz w:val="28"/>
                <w:szCs w:val="28"/>
              </w:rPr>
            </w:pPr>
            <w:proofErr w:type="spellStart"/>
            <w:r w:rsidRPr="00951F00">
              <w:rPr>
                <w:sz w:val="28"/>
                <w:szCs w:val="28"/>
              </w:rPr>
              <w:t>Зерттеу</w:t>
            </w:r>
            <w:proofErr w:type="spellEnd"/>
            <w:r w:rsidRPr="00951F00">
              <w:rPr>
                <w:sz w:val="28"/>
                <w:szCs w:val="28"/>
              </w:rPr>
              <w:t xml:space="preserve"> </w:t>
            </w:r>
            <w:proofErr w:type="spellStart"/>
            <w:r w:rsidRPr="00951F00">
              <w:rPr>
                <w:sz w:val="28"/>
                <w:szCs w:val="28"/>
              </w:rPr>
              <w:t>әдіст</w:t>
            </w:r>
            <w:proofErr w:type="spellEnd"/>
            <w:r w:rsidRPr="00951F00">
              <w:rPr>
                <w:sz w:val="28"/>
                <w:szCs w:val="28"/>
                <w:lang w:val="kk-KZ"/>
              </w:rPr>
              <w:t>емел</w:t>
            </w:r>
            <w:proofErr w:type="spellStart"/>
            <w:r w:rsidRPr="00951F00">
              <w:rPr>
                <w:sz w:val="28"/>
                <w:szCs w:val="28"/>
              </w:rPr>
              <w:t>ері</w:t>
            </w:r>
            <w:proofErr w:type="spellEnd"/>
          </w:p>
        </w:tc>
        <w:tc>
          <w:tcPr>
            <w:tcW w:w="703" w:type="dxa"/>
          </w:tcPr>
          <w:p w14:paraId="447CB337" w14:textId="77777777" w:rsidR="00605C44" w:rsidRPr="00951F00" w:rsidRDefault="00605C44" w:rsidP="00682B85">
            <w:pPr>
              <w:jc w:val="right"/>
              <w:rPr>
                <w:sz w:val="28"/>
                <w:szCs w:val="28"/>
                <w:lang w:val="kk-KZ"/>
              </w:rPr>
            </w:pPr>
            <w:r w:rsidRPr="00951F00">
              <w:rPr>
                <w:sz w:val="28"/>
                <w:szCs w:val="28"/>
                <w:lang w:val="kk-KZ"/>
              </w:rPr>
              <w:t>45</w:t>
            </w:r>
          </w:p>
        </w:tc>
      </w:tr>
      <w:tr w:rsidR="00605C44" w:rsidRPr="00951F00" w14:paraId="16034913" w14:textId="77777777" w:rsidTr="00682B85">
        <w:tc>
          <w:tcPr>
            <w:tcW w:w="567" w:type="dxa"/>
          </w:tcPr>
          <w:p w14:paraId="78999593" w14:textId="77777777" w:rsidR="00605C44" w:rsidRPr="00951F00" w:rsidRDefault="00605C44" w:rsidP="00682B85">
            <w:pPr>
              <w:rPr>
                <w:b/>
                <w:sz w:val="28"/>
                <w:szCs w:val="28"/>
                <w:lang w:val="kk-KZ"/>
              </w:rPr>
            </w:pPr>
            <w:r w:rsidRPr="00951F00">
              <w:rPr>
                <w:b/>
                <w:sz w:val="28"/>
                <w:szCs w:val="28"/>
                <w:lang w:val="kk-KZ"/>
              </w:rPr>
              <w:t>3</w:t>
            </w:r>
          </w:p>
        </w:tc>
        <w:tc>
          <w:tcPr>
            <w:tcW w:w="8075" w:type="dxa"/>
          </w:tcPr>
          <w:p w14:paraId="370C2B9A" w14:textId="77777777" w:rsidR="00605C44" w:rsidRPr="00951F00" w:rsidRDefault="00605C44" w:rsidP="00682B85">
            <w:pPr>
              <w:jc w:val="both"/>
              <w:rPr>
                <w:b/>
                <w:sz w:val="28"/>
                <w:szCs w:val="28"/>
                <w:lang w:val="kk-KZ"/>
              </w:rPr>
            </w:pPr>
            <w:r w:rsidRPr="00951F00">
              <w:rPr>
                <w:b/>
                <w:sz w:val="28"/>
                <w:szCs w:val="28"/>
                <w:lang w:val="kk-KZ"/>
              </w:rPr>
              <w:t xml:space="preserve">ЗЕРТТЕУ НӘТИЖЕЛЕРІ </w:t>
            </w:r>
          </w:p>
        </w:tc>
        <w:tc>
          <w:tcPr>
            <w:tcW w:w="703" w:type="dxa"/>
          </w:tcPr>
          <w:p w14:paraId="68F18EE1" w14:textId="77777777" w:rsidR="00605C44" w:rsidRPr="00951F00" w:rsidRDefault="00605C44" w:rsidP="00682B85">
            <w:pPr>
              <w:jc w:val="right"/>
              <w:rPr>
                <w:sz w:val="28"/>
                <w:szCs w:val="28"/>
              </w:rPr>
            </w:pPr>
            <w:r w:rsidRPr="00951F00">
              <w:rPr>
                <w:sz w:val="28"/>
                <w:szCs w:val="28"/>
                <w:lang w:val="kk-KZ"/>
              </w:rPr>
              <w:t>53</w:t>
            </w:r>
          </w:p>
        </w:tc>
      </w:tr>
      <w:tr w:rsidR="00605C44" w:rsidRPr="00951F00" w14:paraId="7481FC11" w14:textId="77777777" w:rsidTr="00682B85">
        <w:tc>
          <w:tcPr>
            <w:tcW w:w="567" w:type="dxa"/>
          </w:tcPr>
          <w:p w14:paraId="171710A2" w14:textId="77777777" w:rsidR="00605C44" w:rsidRPr="00951F00" w:rsidRDefault="00605C44" w:rsidP="00682B85">
            <w:pPr>
              <w:rPr>
                <w:sz w:val="28"/>
                <w:szCs w:val="28"/>
                <w:lang w:val="kk-KZ"/>
              </w:rPr>
            </w:pPr>
            <w:r w:rsidRPr="00951F00">
              <w:rPr>
                <w:sz w:val="28"/>
                <w:szCs w:val="28"/>
                <w:lang w:val="kk-KZ"/>
              </w:rPr>
              <w:t>3.1</w:t>
            </w:r>
          </w:p>
        </w:tc>
        <w:tc>
          <w:tcPr>
            <w:tcW w:w="8075" w:type="dxa"/>
          </w:tcPr>
          <w:p w14:paraId="6AE5C933" w14:textId="77777777" w:rsidR="00605C44" w:rsidRPr="00951F00" w:rsidRDefault="00605C44" w:rsidP="00682B85">
            <w:pPr>
              <w:jc w:val="both"/>
              <w:rPr>
                <w:sz w:val="28"/>
                <w:szCs w:val="28"/>
                <w:lang w:val="kk-KZ"/>
              </w:rPr>
            </w:pPr>
            <w:bookmarkStart w:id="3" w:name="_Hlk222482017"/>
            <w:r w:rsidRPr="00951F00">
              <w:rPr>
                <w:kern w:val="3"/>
                <w:sz w:val="28"/>
                <w:szCs w:val="28"/>
                <w:lang w:val="kk-KZ" w:bidi="fa-IR"/>
              </w:rPr>
              <w:t>З</w:t>
            </w:r>
            <w:r w:rsidRPr="00951F00">
              <w:rPr>
                <w:rFonts w:eastAsia="Calibri"/>
                <w:sz w:val="28"/>
                <w:szCs w:val="28"/>
                <w:lang w:val="kk-KZ"/>
              </w:rPr>
              <w:t>ерттелетін жүзім сорттарының бастапқы өсімдіктерінде вирус инфекцияларының бар-жоғын ИФТ (ELISA) әдісімен диагностикалау</w:t>
            </w:r>
            <w:bookmarkEnd w:id="3"/>
          </w:p>
        </w:tc>
        <w:tc>
          <w:tcPr>
            <w:tcW w:w="703" w:type="dxa"/>
          </w:tcPr>
          <w:p w14:paraId="0C64AC21" w14:textId="77777777" w:rsidR="00605C44" w:rsidRPr="00951F00" w:rsidRDefault="00605C44" w:rsidP="00682B85">
            <w:pPr>
              <w:jc w:val="right"/>
              <w:rPr>
                <w:sz w:val="28"/>
                <w:szCs w:val="28"/>
                <w:lang w:val="kk-KZ"/>
              </w:rPr>
            </w:pPr>
            <w:r w:rsidRPr="00951F00">
              <w:rPr>
                <w:sz w:val="28"/>
                <w:szCs w:val="28"/>
                <w:lang w:val="kk-KZ"/>
              </w:rPr>
              <w:t>53</w:t>
            </w:r>
          </w:p>
          <w:p w14:paraId="0D2C388C" w14:textId="77777777" w:rsidR="00605C44" w:rsidRPr="00951F00" w:rsidRDefault="00605C44" w:rsidP="00682B85">
            <w:pPr>
              <w:jc w:val="right"/>
              <w:rPr>
                <w:sz w:val="28"/>
                <w:szCs w:val="28"/>
                <w:lang w:val="kk-KZ"/>
              </w:rPr>
            </w:pPr>
          </w:p>
        </w:tc>
      </w:tr>
      <w:tr w:rsidR="00605C44" w:rsidRPr="00951F00" w14:paraId="76FB3D3E" w14:textId="77777777" w:rsidTr="00682B85">
        <w:tc>
          <w:tcPr>
            <w:tcW w:w="567" w:type="dxa"/>
          </w:tcPr>
          <w:p w14:paraId="39B014A2" w14:textId="77777777" w:rsidR="00605C44" w:rsidRPr="00951F00" w:rsidRDefault="00605C44" w:rsidP="00682B85">
            <w:pPr>
              <w:rPr>
                <w:sz w:val="28"/>
                <w:szCs w:val="28"/>
                <w:lang w:val="kk-KZ"/>
              </w:rPr>
            </w:pPr>
            <w:r w:rsidRPr="00951F00">
              <w:rPr>
                <w:sz w:val="28"/>
                <w:szCs w:val="28"/>
                <w:lang w:val="kk-KZ"/>
              </w:rPr>
              <w:t>3</w:t>
            </w:r>
            <w:r w:rsidRPr="00951F00">
              <w:rPr>
                <w:sz w:val="28"/>
                <w:szCs w:val="28"/>
              </w:rPr>
              <w:t>.</w:t>
            </w:r>
            <w:r w:rsidRPr="00951F00">
              <w:rPr>
                <w:sz w:val="28"/>
                <w:szCs w:val="28"/>
                <w:lang w:val="kk-KZ"/>
              </w:rPr>
              <w:t>2</w:t>
            </w:r>
          </w:p>
        </w:tc>
        <w:tc>
          <w:tcPr>
            <w:tcW w:w="8075" w:type="dxa"/>
          </w:tcPr>
          <w:p w14:paraId="33145974" w14:textId="77777777" w:rsidR="00605C44" w:rsidRPr="00951F00" w:rsidRDefault="00605C44" w:rsidP="00682B85">
            <w:pPr>
              <w:jc w:val="both"/>
              <w:rPr>
                <w:sz w:val="28"/>
                <w:szCs w:val="28"/>
                <w:lang w:val="kk-KZ"/>
              </w:rPr>
            </w:pPr>
            <w:r w:rsidRPr="00951F00">
              <w:rPr>
                <w:i/>
                <w:iCs/>
                <w:kern w:val="3"/>
                <w:sz w:val="28"/>
                <w:szCs w:val="28"/>
                <w:lang w:val="kk-KZ" w:bidi="fa-IR"/>
              </w:rPr>
              <w:t xml:space="preserve">In vitro </w:t>
            </w:r>
            <w:r w:rsidRPr="00951F00">
              <w:rPr>
                <w:kern w:val="3"/>
                <w:sz w:val="28"/>
                <w:szCs w:val="28"/>
                <w:lang w:val="kk-KZ" w:bidi="fa-IR"/>
              </w:rPr>
              <w:t>тәсілдеріне негізделген жүзімді вирустардан сауықтыру әдістерінің тиімділігін салыстыру</w:t>
            </w:r>
          </w:p>
        </w:tc>
        <w:tc>
          <w:tcPr>
            <w:tcW w:w="703" w:type="dxa"/>
          </w:tcPr>
          <w:p w14:paraId="2EB87F5F" w14:textId="77777777" w:rsidR="00605C44" w:rsidRPr="00951F00" w:rsidRDefault="00605C44" w:rsidP="00682B85">
            <w:pPr>
              <w:jc w:val="right"/>
              <w:rPr>
                <w:sz w:val="28"/>
                <w:szCs w:val="28"/>
                <w:lang w:val="kk-KZ"/>
              </w:rPr>
            </w:pPr>
            <w:r w:rsidRPr="00951F00">
              <w:rPr>
                <w:sz w:val="28"/>
                <w:szCs w:val="28"/>
                <w:lang w:val="kk-KZ"/>
              </w:rPr>
              <w:t>57</w:t>
            </w:r>
          </w:p>
        </w:tc>
      </w:tr>
      <w:tr w:rsidR="00605C44" w:rsidRPr="00951F00" w14:paraId="1ABBE642" w14:textId="77777777" w:rsidTr="00682B85">
        <w:tc>
          <w:tcPr>
            <w:tcW w:w="567" w:type="dxa"/>
          </w:tcPr>
          <w:p w14:paraId="1F697CA5" w14:textId="77777777" w:rsidR="00605C44" w:rsidRPr="00951F00" w:rsidRDefault="00605C44" w:rsidP="00682B85">
            <w:pPr>
              <w:rPr>
                <w:sz w:val="28"/>
                <w:szCs w:val="28"/>
                <w:lang w:val="kk-KZ"/>
              </w:rPr>
            </w:pPr>
            <w:r w:rsidRPr="00951F00">
              <w:rPr>
                <w:sz w:val="28"/>
                <w:szCs w:val="28"/>
                <w:lang w:val="kk-KZ"/>
              </w:rPr>
              <w:t>3.3</w:t>
            </w:r>
          </w:p>
          <w:p w14:paraId="2CDF8901" w14:textId="77777777" w:rsidR="00605C44" w:rsidRPr="00951F00" w:rsidRDefault="00605C44" w:rsidP="00682B85">
            <w:pPr>
              <w:rPr>
                <w:sz w:val="28"/>
                <w:szCs w:val="28"/>
                <w:lang w:val="kk-KZ"/>
              </w:rPr>
            </w:pPr>
          </w:p>
          <w:p w14:paraId="54F9EA24" w14:textId="77777777" w:rsidR="00605C44" w:rsidRPr="00951F00" w:rsidRDefault="00605C44" w:rsidP="00682B85">
            <w:pPr>
              <w:rPr>
                <w:sz w:val="28"/>
                <w:szCs w:val="28"/>
                <w:lang w:val="kk-KZ"/>
              </w:rPr>
            </w:pPr>
            <w:r w:rsidRPr="00951F00">
              <w:rPr>
                <w:sz w:val="28"/>
                <w:szCs w:val="28"/>
                <w:lang w:val="kk-KZ"/>
              </w:rPr>
              <w:t>3.4</w:t>
            </w:r>
          </w:p>
          <w:p w14:paraId="12985CDE" w14:textId="77777777" w:rsidR="00605C44" w:rsidRPr="00951F00" w:rsidRDefault="00605C44" w:rsidP="00682B85">
            <w:pPr>
              <w:rPr>
                <w:sz w:val="28"/>
                <w:szCs w:val="28"/>
                <w:lang w:val="kk-KZ"/>
              </w:rPr>
            </w:pPr>
          </w:p>
          <w:p w14:paraId="7A2F78CD" w14:textId="77777777" w:rsidR="00605C44" w:rsidRPr="00951F00" w:rsidRDefault="00605C44" w:rsidP="00682B85">
            <w:pPr>
              <w:rPr>
                <w:sz w:val="28"/>
                <w:szCs w:val="28"/>
                <w:lang w:val="kk-KZ"/>
              </w:rPr>
            </w:pPr>
            <w:r w:rsidRPr="00951F00">
              <w:rPr>
                <w:sz w:val="28"/>
                <w:szCs w:val="28"/>
                <w:lang w:val="kk-KZ"/>
              </w:rPr>
              <w:t>3.5</w:t>
            </w:r>
          </w:p>
          <w:p w14:paraId="0A3A4D9B" w14:textId="77777777" w:rsidR="00605C44" w:rsidRPr="00951F00" w:rsidRDefault="00605C44" w:rsidP="00682B85">
            <w:pPr>
              <w:rPr>
                <w:sz w:val="28"/>
                <w:szCs w:val="28"/>
                <w:lang w:val="kk-KZ"/>
              </w:rPr>
            </w:pPr>
          </w:p>
          <w:p w14:paraId="79BFF3F8" w14:textId="77777777" w:rsidR="00605C44" w:rsidRPr="00951F00" w:rsidRDefault="00605C44" w:rsidP="00682B85">
            <w:pPr>
              <w:rPr>
                <w:sz w:val="28"/>
                <w:szCs w:val="28"/>
                <w:lang w:val="kk-KZ"/>
              </w:rPr>
            </w:pPr>
            <w:r w:rsidRPr="00951F00">
              <w:rPr>
                <w:sz w:val="28"/>
                <w:szCs w:val="28"/>
                <w:lang w:val="kk-KZ"/>
              </w:rPr>
              <w:t>3.6</w:t>
            </w:r>
          </w:p>
        </w:tc>
        <w:tc>
          <w:tcPr>
            <w:tcW w:w="8075" w:type="dxa"/>
          </w:tcPr>
          <w:p w14:paraId="53FF67EE" w14:textId="56AD9123" w:rsidR="00605C44" w:rsidRPr="00951F00" w:rsidRDefault="00605C44" w:rsidP="00682B85">
            <w:pPr>
              <w:ind w:right="30"/>
              <w:jc w:val="both"/>
              <w:rPr>
                <w:sz w:val="28"/>
                <w:szCs w:val="28"/>
                <w:lang w:val="kk-KZ"/>
              </w:rPr>
            </w:pPr>
            <w:r w:rsidRPr="00951F00">
              <w:rPr>
                <w:sz w:val="28"/>
                <w:szCs w:val="28"/>
                <w:lang w:val="kk-KZ"/>
              </w:rPr>
              <w:t>Cауықтырылған регенерант-өсімдіктердің фитосанитар</w:t>
            </w:r>
            <w:r w:rsidR="00EE6364">
              <w:rPr>
                <w:sz w:val="28"/>
                <w:szCs w:val="28"/>
                <w:lang w:val="kk-KZ"/>
              </w:rPr>
              <w:t>лық жағдайын ИФТ әдісімен диагностикалау</w:t>
            </w:r>
            <w:r w:rsidRPr="00951F00">
              <w:rPr>
                <w:sz w:val="28"/>
                <w:szCs w:val="28"/>
                <w:lang w:val="kk-KZ"/>
              </w:rPr>
              <w:t xml:space="preserve"> </w:t>
            </w:r>
          </w:p>
          <w:p w14:paraId="0842F29A" w14:textId="77777777" w:rsidR="00605C44" w:rsidRPr="00951F00" w:rsidRDefault="00605C44" w:rsidP="00682B85">
            <w:pPr>
              <w:jc w:val="both"/>
              <w:rPr>
                <w:bCs/>
                <w:sz w:val="28"/>
                <w:szCs w:val="28"/>
                <w:lang w:val="kk-KZ"/>
              </w:rPr>
            </w:pPr>
            <w:bookmarkStart w:id="4" w:name="_Hlk222732733"/>
            <w:r w:rsidRPr="00951F00">
              <w:rPr>
                <w:bCs/>
                <w:sz w:val="28"/>
                <w:szCs w:val="28"/>
                <w:lang w:val="kk-KZ"/>
              </w:rPr>
              <w:t xml:space="preserve">Жүзім сорттарының </w:t>
            </w:r>
            <w:r w:rsidRPr="00951F00">
              <w:rPr>
                <w:bCs/>
                <w:i/>
                <w:iCs/>
                <w:sz w:val="28"/>
                <w:szCs w:val="28"/>
                <w:lang w:val="kk-KZ"/>
              </w:rPr>
              <w:t>in vitro</w:t>
            </w:r>
            <w:r w:rsidRPr="00951F00">
              <w:rPr>
                <w:bCs/>
                <w:sz w:val="28"/>
                <w:szCs w:val="28"/>
                <w:lang w:val="kk-KZ"/>
              </w:rPr>
              <w:t xml:space="preserve"> культураларын алу технологиясын оңтайландыру, алғашқы регенерант-өсімдік алу хаттамасы</w:t>
            </w:r>
          </w:p>
          <w:bookmarkEnd w:id="4"/>
          <w:p w14:paraId="0B61A8F5" w14:textId="77777777" w:rsidR="00605C44" w:rsidRPr="00951F00" w:rsidRDefault="00605C44" w:rsidP="00682B85">
            <w:pPr>
              <w:ind w:right="-143"/>
              <w:jc w:val="both"/>
              <w:rPr>
                <w:rFonts w:eastAsia="Calibri"/>
                <w:bCs/>
                <w:sz w:val="28"/>
                <w:szCs w:val="28"/>
                <w:lang w:val="kk-KZ"/>
              </w:rPr>
            </w:pPr>
            <w:r w:rsidRPr="00951F00">
              <w:rPr>
                <w:rFonts w:eastAsia="Calibri"/>
                <w:bCs/>
                <w:sz w:val="28"/>
                <w:szCs w:val="28"/>
                <w:lang w:val="kk-KZ"/>
              </w:rPr>
              <w:t xml:space="preserve">Жүзім сорттарының микроклондық көбеюі үшін қоректік </w:t>
            </w:r>
          </w:p>
          <w:p w14:paraId="3C9B7C85" w14:textId="77777777" w:rsidR="00605C44" w:rsidRPr="00951F00" w:rsidRDefault="00605C44" w:rsidP="00682B85">
            <w:pPr>
              <w:ind w:right="-143"/>
              <w:jc w:val="both"/>
              <w:rPr>
                <w:rFonts w:eastAsia="Calibri"/>
                <w:bCs/>
                <w:sz w:val="28"/>
                <w:szCs w:val="28"/>
                <w:lang w:val="kk-KZ"/>
              </w:rPr>
            </w:pPr>
            <w:r w:rsidRPr="00951F00">
              <w:rPr>
                <w:rFonts w:eastAsia="Calibri"/>
                <w:bCs/>
                <w:sz w:val="28"/>
                <w:szCs w:val="28"/>
                <w:lang w:val="kk-KZ"/>
              </w:rPr>
              <w:t xml:space="preserve">орта құрамын таңдау және оңтайландыру </w:t>
            </w:r>
          </w:p>
          <w:p w14:paraId="3404D907" w14:textId="77777777" w:rsidR="00605C44" w:rsidRPr="00951F00" w:rsidRDefault="00605C44" w:rsidP="00682B85">
            <w:pPr>
              <w:ind w:right="-143"/>
              <w:jc w:val="both"/>
              <w:rPr>
                <w:sz w:val="28"/>
                <w:szCs w:val="28"/>
                <w:lang w:val="kk-KZ"/>
              </w:rPr>
            </w:pPr>
            <w:bookmarkStart w:id="5" w:name="_Hlk222733486"/>
            <w:r w:rsidRPr="00951F00">
              <w:rPr>
                <w:rFonts w:eastAsia="Calibri"/>
                <w:bCs/>
                <w:sz w:val="28"/>
                <w:szCs w:val="28"/>
                <w:lang w:val="kk-KZ"/>
              </w:rPr>
              <w:t>Ж</w:t>
            </w:r>
            <w:r w:rsidRPr="00951F00">
              <w:rPr>
                <w:sz w:val="28"/>
                <w:szCs w:val="28"/>
                <w:lang w:val="kk-KZ"/>
              </w:rPr>
              <w:t>үзімнің сауықтырылған микроөсімдіктерін (</w:t>
            </w:r>
            <w:r w:rsidRPr="00951F00">
              <w:rPr>
                <w:i/>
                <w:iCs/>
                <w:sz w:val="28"/>
                <w:szCs w:val="28"/>
                <w:lang w:val="kk-KZ"/>
              </w:rPr>
              <w:t>in vitro</w:t>
            </w:r>
            <w:r w:rsidRPr="00951F00">
              <w:rPr>
                <w:sz w:val="28"/>
                <w:szCs w:val="28"/>
                <w:lang w:val="kk-KZ"/>
              </w:rPr>
              <w:t>)</w:t>
            </w:r>
          </w:p>
          <w:p w14:paraId="3906ABCC" w14:textId="77777777" w:rsidR="00605C44" w:rsidRPr="00951F00" w:rsidRDefault="00605C44" w:rsidP="00682B85">
            <w:pPr>
              <w:ind w:right="-143"/>
              <w:jc w:val="both"/>
              <w:rPr>
                <w:sz w:val="28"/>
                <w:szCs w:val="28"/>
                <w:lang w:val="kk-KZ"/>
              </w:rPr>
            </w:pPr>
            <w:r w:rsidRPr="00951F00">
              <w:rPr>
                <w:sz w:val="28"/>
                <w:szCs w:val="28"/>
                <w:lang w:val="kk-KZ"/>
              </w:rPr>
              <w:t>жабық топырақ жағдайына (</w:t>
            </w:r>
            <w:r w:rsidRPr="00951F00">
              <w:rPr>
                <w:i/>
                <w:iCs/>
                <w:sz w:val="28"/>
                <w:szCs w:val="28"/>
                <w:lang w:val="kk-KZ"/>
              </w:rPr>
              <w:t>ex vitro</w:t>
            </w:r>
            <w:r w:rsidRPr="00951F00">
              <w:rPr>
                <w:sz w:val="28"/>
                <w:szCs w:val="28"/>
                <w:lang w:val="kk-KZ"/>
              </w:rPr>
              <w:t xml:space="preserve">) бейімделуіне жағдай </w:t>
            </w:r>
          </w:p>
          <w:p w14:paraId="4FF98B2C" w14:textId="77777777" w:rsidR="00605C44" w:rsidRPr="00951F00" w:rsidRDefault="00605C44" w:rsidP="00682B85">
            <w:pPr>
              <w:ind w:right="-143"/>
              <w:jc w:val="both"/>
              <w:rPr>
                <w:sz w:val="28"/>
                <w:szCs w:val="28"/>
                <w:lang w:val="kk-KZ"/>
              </w:rPr>
            </w:pPr>
            <w:r w:rsidRPr="00951F00">
              <w:rPr>
                <w:sz w:val="28"/>
                <w:szCs w:val="28"/>
                <w:lang w:val="kk-KZ"/>
              </w:rPr>
              <w:t>жасау және толық жетілген өсімдік алу</w:t>
            </w:r>
            <w:bookmarkEnd w:id="5"/>
          </w:p>
        </w:tc>
        <w:tc>
          <w:tcPr>
            <w:tcW w:w="703" w:type="dxa"/>
          </w:tcPr>
          <w:p w14:paraId="335CFD90" w14:textId="1316FC9F" w:rsidR="00605C44" w:rsidRPr="00951F00" w:rsidRDefault="00605C44" w:rsidP="00682B85">
            <w:pPr>
              <w:jc w:val="right"/>
              <w:rPr>
                <w:sz w:val="28"/>
                <w:szCs w:val="28"/>
                <w:lang w:val="kk-KZ"/>
              </w:rPr>
            </w:pPr>
            <w:r w:rsidRPr="00951F00">
              <w:rPr>
                <w:sz w:val="28"/>
                <w:szCs w:val="28"/>
                <w:lang w:val="kk-KZ"/>
              </w:rPr>
              <w:t>6</w:t>
            </w:r>
            <w:r w:rsidR="003E655F">
              <w:rPr>
                <w:sz w:val="28"/>
                <w:szCs w:val="28"/>
                <w:lang w:val="kk-KZ"/>
              </w:rPr>
              <w:t>3</w:t>
            </w:r>
          </w:p>
          <w:p w14:paraId="11784A58" w14:textId="77777777" w:rsidR="00605C44" w:rsidRPr="00951F00" w:rsidRDefault="00605C44" w:rsidP="00682B85">
            <w:pPr>
              <w:jc w:val="right"/>
              <w:rPr>
                <w:sz w:val="28"/>
                <w:szCs w:val="28"/>
                <w:lang w:val="kk-KZ"/>
              </w:rPr>
            </w:pPr>
          </w:p>
          <w:p w14:paraId="05B90A32" w14:textId="77777777" w:rsidR="00605C44" w:rsidRPr="00951F00" w:rsidRDefault="00605C44" w:rsidP="00682B85">
            <w:pPr>
              <w:jc w:val="right"/>
              <w:rPr>
                <w:sz w:val="28"/>
                <w:szCs w:val="28"/>
                <w:lang w:val="kk-KZ"/>
              </w:rPr>
            </w:pPr>
            <w:r w:rsidRPr="00951F00">
              <w:rPr>
                <w:sz w:val="28"/>
                <w:szCs w:val="28"/>
                <w:lang w:val="kk-KZ"/>
              </w:rPr>
              <w:t>69</w:t>
            </w:r>
          </w:p>
          <w:p w14:paraId="26C8D4B1" w14:textId="77777777" w:rsidR="00605C44" w:rsidRPr="00951F00" w:rsidRDefault="00605C44" w:rsidP="00682B85">
            <w:pPr>
              <w:jc w:val="right"/>
              <w:rPr>
                <w:sz w:val="28"/>
                <w:szCs w:val="28"/>
                <w:lang w:val="en-US"/>
              </w:rPr>
            </w:pPr>
            <w:r w:rsidRPr="00951F00">
              <w:rPr>
                <w:sz w:val="28"/>
                <w:szCs w:val="28"/>
                <w:lang w:val="en-US"/>
              </w:rPr>
              <w:t xml:space="preserve"> </w:t>
            </w:r>
          </w:p>
          <w:p w14:paraId="01944A72" w14:textId="77777777" w:rsidR="00605C44" w:rsidRPr="00951F00" w:rsidRDefault="00605C44" w:rsidP="00682B85">
            <w:pPr>
              <w:jc w:val="right"/>
              <w:rPr>
                <w:sz w:val="28"/>
                <w:szCs w:val="28"/>
              </w:rPr>
            </w:pPr>
            <w:r w:rsidRPr="00951F00">
              <w:rPr>
                <w:sz w:val="28"/>
                <w:szCs w:val="28"/>
              </w:rPr>
              <w:t>77</w:t>
            </w:r>
          </w:p>
          <w:p w14:paraId="30F8971C" w14:textId="77777777" w:rsidR="00605C44" w:rsidRPr="00951F00" w:rsidRDefault="00605C44" w:rsidP="00682B85">
            <w:pPr>
              <w:jc w:val="right"/>
              <w:rPr>
                <w:sz w:val="28"/>
                <w:szCs w:val="28"/>
              </w:rPr>
            </w:pPr>
          </w:p>
          <w:p w14:paraId="4BC9E0A5" w14:textId="77777777" w:rsidR="00605C44" w:rsidRPr="00951F00" w:rsidRDefault="00605C44" w:rsidP="00682B85">
            <w:pPr>
              <w:jc w:val="right"/>
              <w:rPr>
                <w:sz w:val="28"/>
                <w:szCs w:val="28"/>
              </w:rPr>
            </w:pPr>
            <w:r w:rsidRPr="00951F00">
              <w:rPr>
                <w:sz w:val="28"/>
                <w:szCs w:val="28"/>
              </w:rPr>
              <w:t>84</w:t>
            </w:r>
          </w:p>
        </w:tc>
      </w:tr>
      <w:tr w:rsidR="00605C44" w:rsidRPr="00951F00" w14:paraId="2F187BA8" w14:textId="77777777" w:rsidTr="00682B85">
        <w:trPr>
          <w:trHeight w:val="452"/>
        </w:trPr>
        <w:tc>
          <w:tcPr>
            <w:tcW w:w="567" w:type="dxa"/>
          </w:tcPr>
          <w:p w14:paraId="357D38B6" w14:textId="77777777" w:rsidR="00605C44" w:rsidRPr="00951F00" w:rsidRDefault="00605C44" w:rsidP="00682B85">
            <w:pPr>
              <w:rPr>
                <w:b/>
                <w:sz w:val="28"/>
                <w:szCs w:val="28"/>
                <w:lang w:val="en-US"/>
              </w:rPr>
            </w:pPr>
            <w:r w:rsidRPr="00951F00">
              <w:rPr>
                <w:b/>
                <w:sz w:val="28"/>
                <w:szCs w:val="28"/>
                <w:lang w:val="kk-KZ"/>
              </w:rPr>
              <w:t>4</w:t>
            </w:r>
          </w:p>
        </w:tc>
        <w:tc>
          <w:tcPr>
            <w:tcW w:w="8075" w:type="dxa"/>
          </w:tcPr>
          <w:p w14:paraId="1FF56394" w14:textId="77777777" w:rsidR="00605C44" w:rsidRPr="00951F00" w:rsidRDefault="00605C44" w:rsidP="00682B85">
            <w:pPr>
              <w:jc w:val="both"/>
              <w:rPr>
                <w:b/>
                <w:sz w:val="28"/>
                <w:szCs w:val="28"/>
                <w:lang w:val="kk-KZ"/>
              </w:rPr>
            </w:pPr>
            <w:r w:rsidRPr="00951F00">
              <w:rPr>
                <w:b/>
                <w:sz w:val="28"/>
                <w:szCs w:val="28"/>
                <w:lang w:val="kk-KZ"/>
              </w:rPr>
              <w:t>ЭКОНОМИКАЛЫҚ ТИІМДІЛІК</w:t>
            </w:r>
          </w:p>
          <w:p w14:paraId="23F9E6DB" w14:textId="77777777" w:rsidR="00605C44" w:rsidRPr="00951F00" w:rsidRDefault="00605C44" w:rsidP="00682B85">
            <w:pPr>
              <w:jc w:val="both"/>
              <w:rPr>
                <w:b/>
                <w:sz w:val="28"/>
                <w:szCs w:val="28"/>
                <w:lang w:val="kk-KZ"/>
              </w:rPr>
            </w:pPr>
            <w:r w:rsidRPr="00951F00">
              <w:rPr>
                <w:b/>
                <w:sz w:val="28"/>
                <w:szCs w:val="28"/>
                <w:lang w:val="kk-KZ"/>
              </w:rPr>
              <w:t>ҚОРЫТЫНДЫ</w:t>
            </w:r>
          </w:p>
          <w:p w14:paraId="451A1AFA" w14:textId="77777777" w:rsidR="00605C44" w:rsidRPr="00951F00" w:rsidRDefault="00605C44" w:rsidP="00682B85">
            <w:pPr>
              <w:jc w:val="both"/>
              <w:rPr>
                <w:b/>
                <w:sz w:val="28"/>
                <w:szCs w:val="28"/>
                <w:lang w:val="kk-KZ"/>
              </w:rPr>
            </w:pPr>
            <w:r w:rsidRPr="00951F00">
              <w:rPr>
                <w:b/>
                <w:sz w:val="28"/>
                <w:szCs w:val="28"/>
                <w:lang w:val="kk-KZ"/>
              </w:rPr>
              <w:t>ӨНДІРІСКЕ ҰСЫНЫСТАР</w:t>
            </w:r>
          </w:p>
          <w:p w14:paraId="1589C43C" w14:textId="77777777" w:rsidR="00605C44" w:rsidRPr="00951F00" w:rsidRDefault="00605C44" w:rsidP="00682B85">
            <w:pPr>
              <w:jc w:val="both"/>
              <w:rPr>
                <w:b/>
                <w:sz w:val="28"/>
                <w:szCs w:val="28"/>
                <w:lang w:val="kk-KZ"/>
              </w:rPr>
            </w:pPr>
            <w:r w:rsidRPr="00951F00">
              <w:rPr>
                <w:b/>
                <w:sz w:val="28"/>
                <w:szCs w:val="28"/>
                <w:lang w:val="kk-KZ"/>
              </w:rPr>
              <w:t>ПАЙДАЛАНЫЛҒАН ӘДЕБИЕТТЕР ТІЗІМІ</w:t>
            </w:r>
          </w:p>
          <w:p w14:paraId="6139FC59" w14:textId="77777777" w:rsidR="00605C44" w:rsidRPr="00951F00" w:rsidRDefault="00605C44" w:rsidP="00682B85">
            <w:pPr>
              <w:jc w:val="both"/>
              <w:rPr>
                <w:b/>
                <w:sz w:val="28"/>
                <w:szCs w:val="28"/>
                <w:lang w:val="kk-KZ"/>
              </w:rPr>
            </w:pPr>
            <w:r w:rsidRPr="00951F00">
              <w:rPr>
                <w:b/>
                <w:sz w:val="28"/>
                <w:szCs w:val="28"/>
              </w:rPr>
              <w:t>ҚОСЫМША</w:t>
            </w:r>
            <w:r w:rsidRPr="00951F00">
              <w:rPr>
                <w:b/>
                <w:sz w:val="28"/>
                <w:szCs w:val="28"/>
                <w:lang w:val="kk-KZ"/>
              </w:rPr>
              <w:t>ЛАР</w:t>
            </w:r>
          </w:p>
        </w:tc>
        <w:tc>
          <w:tcPr>
            <w:tcW w:w="703" w:type="dxa"/>
          </w:tcPr>
          <w:p w14:paraId="0892D846" w14:textId="77777777" w:rsidR="00605C44" w:rsidRPr="00951F00" w:rsidRDefault="00605C44" w:rsidP="00682B85">
            <w:pPr>
              <w:jc w:val="right"/>
              <w:rPr>
                <w:sz w:val="28"/>
                <w:szCs w:val="28"/>
              </w:rPr>
            </w:pPr>
            <w:r w:rsidRPr="00951F00">
              <w:rPr>
                <w:sz w:val="28"/>
                <w:szCs w:val="28"/>
              </w:rPr>
              <w:t>91</w:t>
            </w:r>
          </w:p>
          <w:p w14:paraId="047FA52A" w14:textId="77777777" w:rsidR="00605C44" w:rsidRPr="00951F00" w:rsidRDefault="00605C44" w:rsidP="00682B85">
            <w:pPr>
              <w:jc w:val="right"/>
              <w:rPr>
                <w:sz w:val="28"/>
                <w:szCs w:val="28"/>
                <w:lang w:val="en-US"/>
              </w:rPr>
            </w:pPr>
            <w:r w:rsidRPr="00951F00">
              <w:rPr>
                <w:sz w:val="28"/>
                <w:szCs w:val="28"/>
                <w:lang w:val="kk-KZ"/>
              </w:rPr>
              <w:t>93</w:t>
            </w:r>
          </w:p>
          <w:p w14:paraId="2FEFE46C" w14:textId="77777777" w:rsidR="00605C44" w:rsidRPr="00951F00" w:rsidRDefault="00605C44" w:rsidP="00682B85">
            <w:pPr>
              <w:jc w:val="right"/>
              <w:rPr>
                <w:sz w:val="28"/>
                <w:szCs w:val="28"/>
                <w:lang w:val="en-US"/>
              </w:rPr>
            </w:pPr>
            <w:r w:rsidRPr="00951F00">
              <w:rPr>
                <w:sz w:val="28"/>
                <w:szCs w:val="28"/>
                <w:lang w:val="kk-KZ"/>
              </w:rPr>
              <w:t>95</w:t>
            </w:r>
          </w:p>
          <w:p w14:paraId="211AC480" w14:textId="77777777" w:rsidR="00605C44" w:rsidRPr="00951F00" w:rsidRDefault="00605C44" w:rsidP="00682B85">
            <w:pPr>
              <w:jc w:val="right"/>
              <w:rPr>
                <w:sz w:val="28"/>
                <w:szCs w:val="28"/>
                <w:lang w:val="kk-KZ"/>
              </w:rPr>
            </w:pPr>
            <w:r w:rsidRPr="00951F00">
              <w:rPr>
                <w:sz w:val="28"/>
                <w:szCs w:val="28"/>
                <w:lang w:val="kk-KZ"/>
              </w:rPr>
              <w:t>96</w:t>
            </w:r>
          </w:p>
          <w:p w14:paraId="1AF11DFF" w14:textId="77777777" w:rsidR="00605C44" w:rsidRPr="00951F00" w:rsidRDefault="00605C44" w:rsidP="00682B85">
            <w:pPr>
              <w:jc w:val="right"/>
              <w:rPr>
                <w:sz w:val="28"/>
                <w:szCs w:val="28"/>
              </w:rPr>
            </w:pPr>
            <w:r w:rsidRPr="00951F00">
              <w:rPr>
                <w:sz w:val="28"/>
                <w:szCs w:val="28"/>
                <w:lang w:val="en-US"/>
              </w:rPr>
              <w:t>11</w:t>
            </w:r>
            <w:r w:rsidRPr="00951F00">
              <w:rPr>
                <w:sz w:val="28"/>
                <w:szCs w:val="28"/>
              </w:rPr>
              <w:t>3</w:t>
            </w:r>
          </w:p>
        </w:tc>
      </w:tr>
    </w:tbl>
    <w:p w14:paraId="594CA276" w14:textId="77777777" w:rsidR="00605C44" w:rsidRPr="00951F00" w:rsidRDefault="00605C44" w:rsidP="00605C44">
      <w:pPr>
        <w:spacing w:after="0" w:line="240" w:lineRule="auto"/>
        <w:rPr>
          <w:rFonts w:ascii="Times New Roman" w:eastAsia="Times New Roman" w:hAnsi="Times New Roman" w:cs="Times New Roman"/>
          <w:sz w:val="28"/>
          <w:szCs w:val="28"/>
          <w:lang w:val="kk-KZ" w:eastAsia="ru-RU"/>
        </w:rPr>
      </w:pPr>
    </w:p>
    <w:p w14:paraId="6C017F2D" w14:textId="77777777" w:rsidR="00605C44" w:rsidRDefault="00605C44" w:rsidP="00605C44">
      <w:pPr>
        <w:shd w:val="clear" w:color="auto" w:fill="FFFFFF"/>
        <w:spacing w:after="0" w:line="240" w:lineRule="auto"/>
        <w:ind w:firstLine="708"/>
        <w:jc w:val="center"/>
        <w:rPr>
          <w:rFonts w:ascii="Times New Roman" w:eastAsia="Calibri" w:hAnsi="Times New Roman" w:cs="Times New Roman"/>
          <w:b/>
          <w:bCs/>
          <w:sz w:val="28"/>
          <w:szCs w:val="28"/>
          <w:lang w:val="kk-KZ"/>
        </w:rPr>
      </w:pPr>
    </w:p>
    <w:p w14:paraId="5BA5DCC8" w14:textId="77777777" w:rsidR="00EE6364" w:rsidRPr="00951F00" w:rsidRDefault="00EE6364" w:rsidP="00605C44">
      <w:pPr>
        <w:shd w:val="clear" w:color="auto" w:fill="FFFFFF"/>
        <w:spacing w:after="0" w:line="240" w:lineRule="auto"/>
        <w:ind w:firstLine="708"/>
        <w:jc w:val="center"/>
        <w:rPr>
          <w:rFonts w:ascii="Times New Roman" w:eastAsia="Calibri" w:hAnsi="Times New Roman" w:cs="Times New Roman"/>
          <w:b/>
          <w:bCs/>
          <w:sz w:val="28"/>
          <w:szCs w:val="28"/>
          <w:lang w:val="kk-KZ"/>
        </w:rPr>
      </w:pPr>
    </w:p>
    <w:p w14:paraId="1078DA49" w14:textId="77777777" w:rsidR="00605C44" w:rsidRPr="00951F00" w:rsidRDefault="00605C44" w:rsidP="00605C44">
      <w:pPr>
        <w:shd w:val="clear" w:color="auto" w:fill="FFFFFF"/>
        <w:spacing w:after="0" w:line="240" w:lineRule="auto"/>
        <w:ind w:firstLine="708"/>
        <w:jc w:val="center"/>
        <w:rPr>
          <w:rFonts w:ascii="Times New Roman" w:eastAsia="Calibri" w:hAnsi="Times New Roman" w:cs="Times New Roman"/>
          <w:b/>
          <w:bCs/>
          <w:sz w:val="28"/>
          <w:szCs w:val="28"/>
          <w:lang w:val="kk-KZ"/>
        </w:rPr>
      </w:pPr>
      <w:r w:rsidRPr="00951F00">
        <w:rPr>
          <w:rFonts w:ascii="Times New Roman" w:eastAsia="Calibri" w:hAnsi="Times New Roman" w:cs="Times New Roman"/>
          <w:b/>
          <w:bCs/>
          <w:sz w:val="28"/>
          <w:szCs w:val="28"/>
          <w:lang w:val="kk-KZ"/>
        </w:rPr>
        <w:lastRenderedPageBreak/>
        <w:t>НОРМАТИВТІК СІЛТЕМЕЛЕР</w:t>
      </w:r>
    </w:p>
    <w:p w14:paraId="075ADC98" w14:textId="77777777" w:rsidR="00605C44" w:rsidRPr="00951F00" w:rsidRDefault="00605C44" w:rsidP="00605C44">
      <w:pPr>
        <w:spacing w:after="0" w:line="240" w:lineRule="auto"/>
        <w:ind w:firstLine="709"/>
        <w:jc w:val="both"/>
        <w:rPr>
          <w:rFonts w:ascii="Times New Roman" w:eastAsia="Times New Roman" w:hAnsi="Times New Roman" w:cs="Times New Roman"/>
          <w:sz w:val="28"/>
          <w:szCs w:val="28"/>
          <w:lang w:val="kk-KZ" w:eastAsia="ru-RU"/>
        </w:rPr>
      </w:pPr>
    </w:p>
    <w:p w14:paraId="43CD5DEE"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Times New Roman" w:hAnsi="Times New Roman" w:cs="Times New Roman"/>
          <w:sz w:val="28"/>
          <w:szCs w:val="28"/>
          <w:lang w:val="kk-KZ" w:eastAsia="ru-RU"/>
        </w:rPr>
        <w:t xml:space="preserve">Бұл </w:t>
      </w:r>
      <w:r w:rsidRPr="00951F00">
        <w:rPr>
          <w:rFonts w:ascii="Times New Roman" w:eastAsia="Corbel" w:hAnsi="Times New Roman" w:cs="Times New Roman"/>
          <w:sz w:val="28"/>
          <w:szCs w:val="28"/>
          <w:lang w:val="kk-KZ"/>
        </w:rPr>
        <w:t>диссертациялық жұмыста келесі стандарттарға сілтемелер жасалды:</w:t>
      </w:r>
    </w:p>
    <w:p w14:paraId="38993B78"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Corbel" w:hAnsi="Times New Roman" w:cs="Times New Roman"/>
          <w:sz w:val="28"/>
          <w:szCs w:val="28"/>
          <w:lang w:val="kk-KZ"/>
        </w:rPr>
        <w:t xml:space="preserve">Қазақстан Республикасының «Ғылым туралы» 18.02.2011 ж. № 407-IV ҚРЗ Заңы. </w:t>
      </w:r>
    </w:p>
    <w:p w14:paraId="698B336C"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Corbel" w:hAnsi="Times New Roman" w:cs="Times New Roman"/>
          <w:sz w:val="28"/>
          <w:szCs w:val="28"/>
          <w:lang w:val="kk-KZ"/>
        </w:rPr>
        <w:t xml:space="preserve">ҚР-ның ЖМБС 5.04.034-2011: Қазақстан Республикасының жалпылама білім беретін мемлекеттік білім стандарты. Жоғары оқу орнынан кейінгі білім. Докторантура. Негізгі ережелер (2012 жылғы 23 тамыздағы №1080 өзгерістер). </w:t>
      </w:r>
    </w:p>
    <w:p w14:paraId="1C40A55B"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Corbel" w:hAnsi="Times New Roman" w:cs="Times New Roman"/>
          <w:sz w:val="28"/>
          <w:szCs w:val="28"/>
          <w:lang w:val="kk-KZ"/>
        </w:rPr>
        <w:t xml:space="preserve">ҚР-ның МЖМБС 5.04.034-2011: Қазақстан Республикасының Мемлекеттік жалпыға міндетті білім беру стандарты. Жоғары оқу орнынан кейінгі білім. Докторантура. Негізгі ережелер (2012 жылғы 23 тамыздағы №1080 өзгерістер). </w:t>
      </w:r>
    </w:p>
    <w:p w14:paraId="771455D8"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Corbel" w:hAnsi="Times New Roman" w:cs="Times New Roman"/>
          <w:sz w:val="28"/>
          <w:szCs w:val="28"/>
          <w:lang w:val="kk-KZ"/>
        </w:rPr>
        <w:t xml:space="preserve">МЕМСТ 2.105-95. Конструкторлық құжаттардың бірыңғай жүйесі. Норманы бақылау.  </w:t>
      </w:r>
    </w:p>
    <w:p w14:paraId="622E2BBD"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Corbel" w:hAnsi="Times New Roman" w:cs="Times New Roman"/>
          <w:sz w:val="28"/>
          <w:szCs w:val="28"/>
          <w:lang w:val="kk-KZ"/>
        </w:rPr>
        <w:t xml:space="preserve">МЕМСТ 2.11-68. Конструкторлық құжаттардың бірыңғай жүйесі. Норманы бақылау. </w:t>
      </w:r>
    </w:p>
    <w:p w14:paraId="2050DDA2"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Corbel" w:hAnsi="Times New Roman" w:cs="Times New Roman"/>
          <w:sz w:val="28"/>
          <w:szCs w:val="28"/>
          <w:lang w:val="kk-KZ"/>
        </w:rPr>
        <w:t xml:space="preserve">МЕМСТ 6.38-90. Құжаттаманың сәйкестендірілген жүйесі. Ұйымдық өнімділік құжатнаманың жүйесі. Құжаттарды рәсімдеу талаптары. </w:t>
      </w:r>
    </w:p>
    <w:p w14:paraId="59535FE0" w14:textId="77777777" w:rsidR="00605C44" w:rsidRPr="00951F00" w:rsidRDefault="00605C44" w:rsidP="00456144">
      <w:pPr>
        <w:spacing w:after="0" w:line="240" w:lineRule="auto"/>
        <w:ind w:firstLine="567"/>
        <w:jc w:val="both"/>
        <w:rPr>
          <w:rFonts w:ascii="Times New Roman" w:eastAsia="Times New Roman" w:hAnsi="Times New Roman" w:cs="Times New Roman"/>
          <w:b/>
          <w:sz w:val="28"/>
          <w:szCs w:val="28"/>
          <w:lang w:val="kk-KZ" w:eastAsia="ru-RU"/>
        </w:rPr>
      </w:pPr>
      <w:r w:rsidRPr="00951F00">
        <w:rPr>
          <w:rFonts w:ascii="Times New Roman" w:eastAsia="Corbel" w:hAnsi="Times New Roman" w:cs="Times New Roman"/>
          <w:sz w:val="28"/>
          <w:szCs w:val="28"/>
          <w:lang w:val="kk-KZ"/>
        </w:rPr>
        <w:t>МЕМСТ 7.1-2003. Библиографиялық жазба. Библиографиялық сипаттама. Жұмысты құрастырудың жалпы талаптары мен тәртібі.</w:t>
      </w:r>
    </w:p>
    <w:p w14:paraId="6E91EDE9"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Corbel" w:hAnsi="Times New Roman" w:cs="Times New Roman"/>
          <w:sz w:val="28"/>
          <w:szCs w:val="28"/>
          <w:lang w:val="kk-KZ"/>
        </w:rPr>
        <w:t xml:space="preserve">МЕМСТ 7.32-2001. Ғылыми-зерттеу жұмысы жөнінде есеп беру. Жұмысты дайындаудың құрылысы мен тәртібі. </w:t>
      </w:r>
    </w:p>
    <w:p w14:paraId="6F61062B" w14:textId="77777777" w:rsidR="00605C44" w:rsidRPr="00951F00" w:rsidRDefault="00605C44" w:rsidP="00456144">
      <w:pPr>
        <w:spacing w:after="0" w:line="240" w:lineRule="auto"/>
        <w:ind w:firstLine="567"/>
        <w:jc w:val="both"/>
        <w:rPr>
          <w:rFonts w:ascii="Times New Roman" w:eastAsia="Corbel" w:hAnsi="Times New Roman" w:cs="Times New Roman"/>
          <w:sz w:val="28"/>
          <w:szCs w:val="28"/>
          <w:lang w:val="kk-KZ"/>
        </w:rPr>
      </w:pPr>
      <w:r w:rsidRPr="00951F00">
        <w:rPr>
          <w:rFonts w:ascii="Times New Roman" w:eastAsia="Corbel" w:hAnsi="Times New Roman" w:cs="Times New Roman"/>
          <w:sz w:val="28"/>
          <w:szCs w:val="28"/>
          <w:lang w:val="kk-KZ"/>
        </w:rPr>
        <w:t>МЕМСТ 21507-81. Өсімдік қорғау. Анықтаулар мен терминдер.</w:t>
      </w:r>
    </w:p>
    <w:p w14:paraId="536A9C28" w14:textId="77777777" w:rsidR="00456144" w:rsidRPr="00456144" w:rsidRDefault="00456144" w:rsidP="00456144">
      <w:pPr>
        <w:shd w:val="clear" w:color="auto" w:fill="FFFFFF"/>
        <w:spacing w:after="0" w:line="240" w:lineRule="auto"/>
        <w:ind w:firstLine="567"/>
        <w:jc w:val="both"/>
        <w:rPr>
          <w:rFonts w:ascii="Times New Roman" w:eastAsia="Calibri" w:hAnsi="Times New Roman" w:cs="Times New Roman"/>
          <w:sz w:val="28"/>
          <w:szCs w:val="28"/>
          <w:lang w:val="kk-KZ"/>
        </w:rPr>
      </w:pPr>
      <w:r w:rsidRPr="00456144">
        <w:rPr>
          <w:rFonts w:ascii="Times New Roman" w:eastAsia="Calibri" w:hAnsi="Times New Roman" w:cs="Times New Roman"/>
          <w:sz w:val="28"/>
          <w:szCs w:val="28"/>
          <w:lang w:val="kk-KZ"/>
        </w:rPr>
        <w:t>ҚазҰАУ ст тарм - 251. Философия докторы (PhD), бейіні бойынша доктор дәрежесін алу үшін диссертацияны ресімдеу ережесі. Бірінші басылым.</w:t>
      </w:r>
    </w:p>
    <w:p w14:paraId="68BC40D9"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1910C077"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32B463D5"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4D66AA9C"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76AC0067"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3F987889"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57550931"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744E8C71"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046EBD9F"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276D25E6" w14:textId="60BBCAB7" w:rsidR="00605C44" w:rsidRDefault="00605C44" w:rsidP="00605C44">
      <w:pPr>
        <w:spacing w:line="240" w:lineRule="auto"/>
        <w:jc w:val="center"/>
        <w:rPr>
          <w:rFonts w:ascii="Times New Roman" w:hAnsi="Times New Roman" w:cs="Times New Roman"/>
          <w:b/>
          <w:bCs/>
          <w:sz w:val="28"/>
          <w:szCs w:val="28"/>
          <w:lang w:val="kk-KZ"/>
        </w:rPr>
      </w:pPr>
    </w:p>
    <w:p w14:paraId="1F5CB848" w14:textId="431667EA" w:rsidR="00456144" w:rsidRDefault="00456144" w:rsidP="00605C44">
      <w:pPr>
        <w:spacing w:line="240" w:lineRule="auto"/>
        <w:jc w:val="center"/>
        <w:rPr>
          <w:rFonts w:ascii="Times New Roman" w:hAnsi="Times New Roman" w:cs="Times New Roman"/>
          <w:b/>
          <w:bCs/>
          <w:sz w:val="28"/>
          <w:szCs w:val="28"/>
          <w:lang w:val="kk-KZ"/>
        </w:rPr>
      </w:pPr>
    </w:p>
    <w:p w14:paraId="4D9D59F8" w14:textId="77777777" w:rsidR="00456144" w:rsidRPr="00951F00" w:rsidRDefault="00456144" w:rsidP="00605C44">
      <w:pPr>
        <w:spacing w:line="240" w:lineRule="auto"/>
        <w:jc w:val="center"/>
        <w:rPr>
          <w:rFonts w:ascii="Times New Roman" w:hAnsi="Times New Roman" w:cs="Times New Roman"/>
          <w:b/>
          <w:bCs/>
          <w:sz w:val="28"/>
          <w:szCs w:val="28"/>
          <w:lang w:val="kk-KZ"/>
        </w:rPr>
      </w:pPr>
    </w:p>
    <w:p w14:paraId="2153B7AE"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23BA60DC"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402298CF" w14:textId="77777777" w:rsidR="00605C44" w:rsidRPr="00951F00" w:rsidRDefault="00605C44" w:rsidP="00605C44">
      <w:pPr>
        <w:spacing w:after="0" w:line="240" w:lineRule="auto"/>
        <w:jc w:val="center"/>
        <w:rPr>
          <w:rFonts w:ascii="Times New Roman" w:eastAsia="Calibri" w:hAnsi="Times New Roman" w:cs="Times New Roman"/>
          <w:b/>
          <w:bCs/>
          <w:caps/>
          <w:sz w:val="28"/>
          <w:szCs w:val="28"/>
          <w:lang w:val="kk-KZ"/>
        </w:rPr>
      </w:pPr>
      <w:r w:rsidRPr="00951F00">
        <w:rPr>
          <w:rFonts w:ascii="Times New Roman" w:eastAsia="Calibri" w:hAnsi="Times New Roman" w:cs="Times New Roman"/>
          <w:b/>
          <w:bCs/>
          <w:caps/>
          <w:sz w:val="28"/>
          <w:szCs w:val="28"/>
          <w:lang w:val="kk-KZ"/>
        </w:rPr>
        <w:lastRenderedPageBreak/>
        <w:t>анықтамалар</w:t>
      </w:r>
    </w:p>
    <w:p w14:paraId="0A4D2295" w14:textId="77777777" w:rsidR="00605C44" w:rsidRPr="00951F00" w:rsidRDefault="00605C44" w:rsidP="00605C44">
      <w:pPr>
        <w:spacing w:after="0" w:line="240" w:lineRule="auto"/>
        <w:jc w:val="center"/>
        <w:rPr>
          <w:rFonts w:ascii="Times New Roman" w:eastAsia="Calibri" w:hAnsi="Times New Roman" w:cs="Times New Roman"/>
          <w:b/>
          <w:bCs/>
          <w:caps/>
          <w:sz w:val="28"/>
          <w:szCs w:val="28"/>
          <w:lang w:val="kk-KZ"/>
        </w:rPr>
      </w:pPr>
    </w:p>
    <w:p w14:paraId="4C345863"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w:t>
      </w:r>
      <w:r w:rsidRPr="00951F00">
        <w:rPr>
          <w:rFonts w:ascii="Times New Roman" w:eastAsia="Calibri" w:hAnsi="Times New Roman" w:cs="Times New Roman"/>
          <w:sz w:val="28"/>
          <w:szCs w:val="28"/>
          <w:lang w:val="kk-KZ"/>
        </w:rPr>
        <w:t>ұл диссертациялық жұмыста келесі терминдерге сәйкес анықтамалар қолданылды:</w:t>
      </w:r>
    </w:p>
    <w:p w14:paraId="0F2FB8E4"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156D37">
        <w:rPr>
          <w:rFonts w:ascii="Times New Roman" w:eastAsia="Times New Roman" w:hAnsi="Times New Roman" w:cs="Times New Roman"/>
          <w:i/>
          <w:sz w:val="28"/>
          <w:szCs w:val="28"/>
          <w:lang w:val="kk-KZ" w:eastAsia="ru-RU"/>
        </w:rPr>
        <w:t>Ex vitro</w:t>
      </w:r>
      <w:r w:rsidRPr="00951F00">
        <w:rPr>
          <w:rFonts w:ascii="Times New Roman" w:eastAsia="Times New Roman" w:hAnsi="Times New Roman" w:cs="Times New Roman"/>
          <w:sz w:val="28"/>
          <w:szCs w:val="28"/>
          <w:lang w:val="kk-KZ" w:eastAsia="ru-RU"/>
        </w:rPr>
        <w:t xml:space="preserve">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өсірілген өсімдік материалын жасанды ортадан табиғи немесе жартылай табиғи ортаға көшіру кезеңін білдіреді; өсімдік регенеранттарының сыртқы ортаға бейімделуін қамтиды.</w:t>
      </w:r>
    </w:p>
    <w:p w14:paraId="34D4BE06"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156D37">
        <w:rPr>
          <w:rFonts w:ascii="Times New Roman" w:eastAsia="Times New Roman" w:hAnsi="Times New Roman" w:cs="Times New Roman"/>
          <w:i/>
          <w:sz w:val="28"/>
          <w:szCs w:val="28"/>
          <w:lang w:val="kk-KZ" w:eastAsia="ru-RU"/>
        </w:rPr>
        <w:t>In vitro</w:t>
      </w:r>
      <w:r w:rsidRPr="00951F00">
        <w:rPr>
          <w:rFonts w:ascii="Times New Roman" w:eastAsia="Times New Roman" w:hAnsi="Times New Roman" w:cs="Times New Roman"/>
          <w:sz w:val="28"/>
          <w:szCs w:val="28"/>
          <w:lang w:val="kk-KZ" w:eastAsia="ru-RU"/>
        </w:rPr>
        <w:t xml:space="preserve">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w:t>
      </w:r>
      <w:r w:rsidRPr="00951F00">
        <w:rPr>
          <w:rFonts w:ascii="Times New Roman" w:eastAsia="Times New Roman" w:hAnsi="Times New Roman" w:cs="Times New Roman"/>
          <w:sz w:val="28"/>
          <w:szCs w:val="28"/>
          <w:lang w:val="kk-KZ" w:eastAsia="ru-RU"/>
        </w:rPr>
        <w:t>тірі ағзадан тыс, жасанды жағдайда (зертханалық пробиркада, петрие табақшасында, қоректік ортада) жүргізілетін биологиялық және биотехнологиялық процестерді білдіретін термин.</w:t>
      </w:r>
    </w:p>
    <w:p w14:paraId="608AB2B0"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BB38D4">
        <w:rPr>
          <w:rFonts w:ascii="Times New Roman" w:eastAsia="Calibri" w:hAnsi="Times New Roman" w:cs="Times New Roman"/>
          <w:sz w:val="28"/>
          <w:szCs w:val="28"/>
          <w:lang w:val="kk-KZ"/>
        </w:rPr>
        <w:t>J</w:t>
      </w:r>
      <w:r w:rsidRPr="00951F00">
        <w:rPr>
          <w:rFonts w:ascii="Times New Roman" w:eastAsia="Calibri" w:hAnsi="Times New Roman" w:cs="Times New Roman"/>
          <w:sz w:val="28"/>
          <w:szCs w:val="28"/>
          <w:lang w:val="kk-KZ"/>
        </w:rPr>
        <w:t xml:space="preserve">iffy </w:t>
      </w:r>
      <w:r>
        <w:rPr>
          <w:rFonts w:ascii="Times New Roman" w:eastAsia="Calibri" w:hAnsi="Times New Roman" w:cs="Times New Roman"/>
          <w:sz w:val="28"/>
          <w:szCs w:val="28"/>
          <w:lang w:val="kk-KZ"/>
        </w:rPr>
        <w:t xml:space="preserve">– </w:t>
      </w:r>
      <w:r w:rsidRPr="00951F00">
        <w:rPr>
          <w:rFonts w:ascii="Times New Roman" w:eastAsia="Times New Roman" w:hAnsi="Times New Roman" w:cs="Times New Roman"/>
          <w:sz w:val="28"/>
          <w:szCs w:val="28"/>
          <w:lang w:val="kk-KZ" w:eastAsia="ru-RU"/>
        </w:rPr>
        <w:t>шымтезек қарашірік таблеткалары</w:t>
      </w:r>
      <w:r>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w:t>
      </w:r>
    </w:p>
    <w:p w14:paraId="43F5E0DB"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BB38D4">
        <w:rPr>
          <w:rFonts w:ascii="Times New Roman" w:eastAsia="Times New Roman" w:hAnsi="Times New Roman" w:cs="Times New Roman"/>
          <w:sz w:val="28"/>
          <w:szCs w:val="28"/>
          <w:lang w:val="kk-KZ" w:eastAsia="ru-RU"/>
        </w:rPr>
        <w:t>R</w:t>
      </w:r>
      <w:r w:rsidRPr="00951F00">
        <w:rPr>
          <w:rFonts w:ascii="Times New Roman" w:eastAsia="Times New Roman" w:hAnsi="Times New Roman" w:cs="Times New Roman"/>
          <w:sz w:val="28"/>
          <w:szCs w:val="28"/>
          <w:lang w:val="kk-KZ" w:eastAsia="ru-RU"/>
        </w:rPr>
        <w:t>NA</w:t>
      </w:r>
      <w:r>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интерференция</w:t>
      </w:r>
      <w:r w:rsidRPr="00951F00">
        <w:rPr>
          <w:rFonts w:ascii="Times New Roman" w:eastAsia="Calibri" w:hAnsi="Times New Roman" w:cs="Times New Roman"/>
          <w:sz w:val="28"/>
          <w:szCs w:val="28"/>
          <w:lang w:val="kk-KZ"/>
        </w:rPr>
        <w:t xml:space="preserve"> </w:t>
      </w:r>
      <w:r w:rsidRPr="00951F00">
        <w:rPr>
          <w:rFonts w:ascii="Times New Roman" w:eastAsia="Times New Roman" w:hAnsi="Times New Roman" w:cs="Times New Roman"/>
          <w:sz w:val="28"/>
          <w:szCs w:val="28"/>
          <w:lang w:val="kk-KZ" w:eastAsia="ru-RU"/>
        </w:rPr>
        <w:t xml:space="preserve">(RNAi)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жасушада бөгде немесе қажетсіз гендердің экспрессиясын посттранскрипциялық деңгейде басатын, екіжіпшелі РНҚ</w:t>
      </w:r>
      <w:r>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ның (dsRNA) қатысуымен жүретін табиғи реттеуші және қорғаныш механизм.</w:t>
      </w:r>
    </w:p>
    <w:p w14:paraId="4AC00002"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156D37">
        <w:rPr>
          <w:rFonts w:ascii="Times New Roman" w:eastAsia="Times New Roman" w:hAnsi="Times New Roman" w:cs="Times New Roman"/>
          <w:i/>
          <w:sz w:val="28"/>
          <w:szCs w:val="28"/>
          <w:lang w:val="kk-KZ" w:eastAsia="ru-RU"/>
        </w:rPr>
        <w:t>Vitis vinifera</w:t>
      </w:r>
      <w:r w:rsidRPr="00951F00">
        <w:rPr>
          <w:rFonts w:ascii="Times New Roman" w:eastAsia="Times New Roman" w:hAnsi="Times New Roman" w:cs="Times New Roman"/>
          <w:sz w:val="28"/>
          <w:szCs w:val="28"/>
          <w:lang w:val="kk-KZ" w:eastAsia="ru-RU"/>
        </w:rPr>
        <w:t xml:space="preserve">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мәдени жүзімнің ғылыми (латын) атауы; </w:t>
      </w:r>
      <w:r w:rsidRPr="00BB38D4">
        <w:rPr>
          <w:rFonts w:ascii="Times New Roman" w:eastAsia="Times New Roman" w:hAnsi="Times New Roman" w:cs="Times New Roman"/>
          <w:i/>
          <w:iCs/>
          <w:sz w:val="28"/>
          <w:szCs w:val="28"/>
          <w:lang w:val="kk-KZ" w:eastAsia="ru-RU"/>
        </w:rPr>
        <w:t xml:space="preserve">Vitaceae </w:t>
      </w:r>
      <w:r w:rsidRPr="00951F00">
        <w:rPr>
          <w:rFonts w:ascii="Times New Roman" w:eastAsia="Times New Roman" w:hAnsi="Times New Roman" w:cs="Times New Roman"/>
          <w:sz w:val="28"/>
          <w:szCs w:val="28"/>
          <w:lang w:val="kk-KZ" w:eastAsia="ru-RU"/>
        </w:rPr>
        <w:t>тұқымдасына жататын, шарап және асханалық сорттарды қамтитын негізгі мәдени түр.</w:t>
      </w:r>
    </w:p>
    <w:p w14:paraId="42CD2D62"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w:t>
      </w:r>
      <w:r w:rsidRPr="00951F00">
        <w:rPr>
          <w:rFonts w:ascii="Times New Roman" w:eastAsia="Calibri" w:hAnsi="Times New Roman" w:cs="Times New Roman"/>
          <w:sz w:val="28"/>
          <w:szCs w:val="28"/>
          <w:lang w:val="kk-KZ"/>
        </w:rPr>
        <w:t xml:space="preserve">биотикалық фактор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бейорганикалық ортаның тірі ағзаларға тікелей немесе жанама әсерлерінің жиынтығы; физикалық (климат, орография) және химиялық (атмосфера, су, топырақ құрамы) факторларға бөлінеді.</w:t>
      </w:r>
    </w:p>
    <w:p w14:paraId="5452EE94"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w:t>
      </w:r>
      <w:r w:rsidRPr="00951F00">
        <w:rPr>
          <w:rFonts w:ascii="Times New Roman" w:eastAsia="Calibri" w:hAnsi="Times New Roman" w:cs="Times New Roman"/>
          <w:sz w:val="28"/>
          <w:szCs w:val="28"/>
          <w:lang w:val="kk-KZ"/>
        </w:rPr>
        <w:t xml:space="preserve">пикалдық меристема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өсу орталығын құрайтын, өркеннің терминалдық бөлігінде орналасқан және өркеннің барлық мүшелері мен алғашқы ұлпаларының түзілуін қамтамасыз ететін меристемалық жасушалар тобы.</w:t>
      </w:r>
    </w:p>
    <w:p w14:paraId="0C9785C6"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w:t>
      </w:r>
      <w:r w:rsidRPr="00951F00">
        <w:rPr>
          <w:rFonts w:ascii="Times New Roman" w:eastAsia="Times New Roman" w:hAnsi="Times New Roman" w:cs="Times New Roman"/>
          <w:sz w:val="28"/>
          <w:szCs w:val="28"/>
          <w:lang w:val="kk-KZ" w:eastAsia="ru-RU"/>
        </w:rPr>
        <w:t xml:space="preserve">уксин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өсімдіктің өсуін реттейтін негізгі фитогормондар класы; жасушалардың созылуы, апикальды доминанттылық, тамыр түзілу, тропизмдер және органогенез процестерін реттейді</w:t>
      </w:r>
      <w:r>
        <w:rPr>
          <w:rFonts w:ascii="Times New Roman" w:eastAsia="Times New Roman" w:hAnsi="Times New Roman" w:cs="Times New Roman"/>
          <w:sz w:val="28"/>
          <w:szCs w:val="28"/>
          <w:lang w:val="kk-KZ" w:eastAsia="ru-RU"/>
        </w:rPr>
        <w:t>.</w:t>
      </w:r>
    </w:p>
    <w:p w14:paraId="2BF3C6E3" w14:textId="3EC71C10"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w:t>
      </w:r>
      <w:r w:rsidRPr="00951F00">
        <w:rPr>
          <w:rFonts w:ascii="Times New Roman" w:eastAsia="Calibri" w:hAnsi="Times New Roman" w:cs="Times New Roman"/>
          <w:sz w:val="28"/>
          <w:szCs w:val="28"/>
          <w:lang w:val="kk-KZ"/>
        </w:rPr>
        <w:t xml:space="preserve">иотехнология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биологиялық организмдердің қатысуымен жүретін процестерді, адамның мақсатына сай өзгерту арқылы өндірісте пайдалану</w:t>
      </w:r>
      <w:r w:rsidR="00682B85">
        <w:rPr>
          <w:rFonts w:ascii="Times New Roman" w:eastAsia="Calibri" w:hAnsi="Times New Roman" w:cs="Times New Roman"/>
          <w:sz w:val="28"/>
          <w:szCs w:val="28"/>
          <w:lang w:val="kk-KZ"/>
        </w:rPr>
        <w:t>.</w:t>
      </w:r>
    </w:p>
    <w:p w14:paraId="4221B0A8"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В</w:t>
      </w:r>
      <w:r w:rsidRPr="00951F00">
        <w:rPr>
          <w:rFonts w:ascii="Times New Roman" w:eastAsia="Calibri" w:hAnsi="Times New Roman" w:cs="Times New Roman"/>
          <w:sz w:val="28"/>
          <w:szCs w:val="28"/>
          <w:lang w:val="kk-KZ"/>
        </w:rPr>
        <w:t xml:space="preserve">ирус </w:t>
      </w:r>
      <w:r>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(лат. vīrus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«у»)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тірі организмдердің ішіндегі жасушасыз тіршілік иесі. </w:t>
      </w:r>
    </w:p>
    <w:p w14:paraId="2182EDBB"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w:t>
      </w:r>
      <w:r w:rsidRPr="00951F00">
        <w:rPr>
          <w:rFonts w:ascii="Times New Roman" w:eastAsia="Calibri" w:hAnsi="Times New Roman" w:cs="Times New Roman"/>
          <w:sz w:val="28"/>
          <w:szCs w:val="28"/>
          <w:lang w:val="kk-KZ"/>
        </w:rPr>
        <w:t xml:space="preserve">ен </w:t>
      </w:r>
      <w:r>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құрылымдық және функционалдық тұқымқуалаушылық бірлігі болып табылатын, ДНҚ (кейбір вирустарда РНҚ) молекуласындағы нуклеотидтер тізбегі.</w:t>
      </w:r>
    </w:p>
    <w:p w14:paraId="36E6EA76"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w:t>
      </w:r>
      <w:r w:rsidRPr="00951F00">
        <w:rPr>
          <w:rFonts w:ascii="Times New Roman" w:eastAsia="Calibri" w:hAnsi="Times New Roman" w:cs="Times New Roman"/>
          <w:sz w:val="28"/>
          <w:szCs w:val="28"/>
          <w:lang w:val="kk-KZ"/>
        </w:rPr>
        <w:t xml:space="preserve">ендік инженерия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гендерді бөліп алу, олармен манипуляциялар жасау және басқа ағзаларға енгізу, соның ішінде рекомбинантты нуклеин қышқылдарын алу технологияларын қамтитын әдістер мен тәсілдер жиынтығы.</w:t>
      </w:r>
    </w:p>
    <w:p w14:paraId="53BD8E4D"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w:t>
      </w:r>
      <w:r w:rsidRPr="00951F00">
        <w:rPr>
          <w:rFonts w:ascii="Times New Roman" w:eastAsia="Calibri" w:hAnsi="Times New Roman" w:cs="Times New Roman"/>
          <w:sz w:val="28"/>
          <w:szCs w:val="28"/>
          <w:lang w:val="kk-KZ"/>
        </w:rPr>
        <w:t xml:space="preserve">енотип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берілген ағзаның гендер жиынтығы, белгілі бір геннің немесе локустың аллельдер комбинациясы.</w:t>
      </w:r>
    </w:p>
    <w:p w14:paraId="2A090D38"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w:t>
      </w:r>
      <w:r w:rsidRPr="00951F00">
        <w:rPr>
          <w:rFonts w:ascii="Times New Roman" w:eastAsia="Calibri" w:hAnsi="Times New Roman" w:cs="Times New Roman"/>
          <w:sz w:val="28"/>
          <w:szCs w:val="28"/>
          <w:lang w:val="kk-KZ"/>
        </w:rPr>
        <w:t xml:space="preserve">аллус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дифференциациясын жоғалтқан, тотипотентті қасиетке ие және толыққанды өсімдікті регенерациялауға қабілетті жасушалар массасы.</w:t>
      </w:r>
    </w:p>
    <w:p w14:paraId="384CF0BD"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w:t>
      </w:r>
      <w:r w:rsidRPr="00951F00">
        <w:rPr>
          <w:rFonts w:ascii="Times New Roman" w:eastAsia="Times New Roman" w:hAnsi="Times New Roman" w:cs="Times New Roman"/>
          <w:sz w:val="28"/>
          <w:szCs w:val="28"/>
          <w:lang w:val="kk-KZ" w:eastAsia="ru-RU"/>
        </w:rPr>
        <w:t xml:space="preserve">агoцел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адам медицинада қолданылатын вирусқа қарсы препарат; интерферондардың индукторы. </w:t>
      </w:r>
      <w:r>
        <w:rPr>
          <w:rFonts w:ascii="Times New Roman" w:eastAsia="Times New Roman" w:hAnsi="Times New Roman" w:cs="Times New Roman"/>
          <w:sz w:val="28"/>
          <w:szCs w:val="28"/>
          <w:lang w:val="kk-KZ" w:eastAsia="ru-RU"/>
        </w:rPr>
        <w:t>Ө</w:t>
      </w:r>
      <w:r w:rsidRPr="00951F00">
        <w:rPr>
          <w:rFonts w:ascii="Times New Roman" w:eastAsia="Times New Roman" w:hAnsi="Times New Roman" w:cs="Times New Roman"/>
          <w:sz w:val="28"/>
          <w:szCs w:val="28"/>
          <w:lang w:val="kk-KZ" w:eastAsia="ru-RU"/>
        </w:rPr>
        <w:t>сімдіктер биотехнологиясында қолданылмайды, бірақ биологиялық термин ретінде аудармасы сақталады.</w:t>
      </w:r>
    </w:p>
    <w:p w14:paraId="7ABC62DD"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К</w:t>
      </w:r>
      <w:r w:rsidRPr="00951F00">
        <w:rPr>
          <w:rFonts w:ascii="Times New Roman" w:eastAsia="Times New Roman" w:hAnsi="Times New Roman" w:cs="Times New Roman"/>
          <w:sz w:val="28"/>
          <w:szCs w:val="28"/>
          <w:lang w:val="kk-KZ" w:eastAsia="ru-RU"/>
        </w:rPr>
        <w:t xml:space="preserve">риотерапия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өсімдік материалын (әсіресе апикалдық меристема немесе жас тіндер) өте төмен температураларға дейін (әдетте сұйық азот,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196 °c) қысқа мерзімге немесе толық мұздату арқылы өңдеу әдісі. бұл тәсіл вируссыздандыру, патогендерден сауықтыру және генетикалық ресурстарды ұзақ мерзімді сақтау мақсатында қолданылады.</w:t>
      </w:r>
    </w:p>
    <w:p w14:paraId="2829C12E" w14:textId="535C73CE"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w:t>
      </w:r>
      <w:r w:rsidRPr="00951F00">
        <w:rPr>
          <w:rFonts w:ascii="Times New Roman" w:eastAsia="Times New Roman" w:hAnsi="Times New Roman" w:cs="Times New Roman"/>
          <w:sz w:val="28"/>
          <w:szCs w:val="28"/>
          <w:lang w:val="kk-KZ" w:eastAsia="ru-RU"/>
        </w:rPr>
        <w:t>лондау</w:t>
      </w:r>
      <w:r w:rsidR="00156D37">
        <w:rPr>
          <w:rFonts w:ascii="Times New Roman" w:eastAsia="Times New Roman" w:hAnsi="Times New Roman" w:cs="Times New Roman"/>
          <w:sz w:val="28"/>
          <w:szCs w:val="28"/>
          <w:lang w:val="kk-KZ" w:eastAsia="ru-RU"/>
        </w:rPr>
        <w:t xml:space="preserve"> </w:t>
      </w:r>
      <w:r w:rsidR="00156D37">
        <w:rPr>
          <w:rFonts w:ascii="Times New Roman" w:eastAsia="Calibri" w:hAnsi="Times New Roman" w:cs="Times New Roman"/>
          <w:sz w:val="28"/>
          <w:szCs w:val="28"/>
          <w:lang w:val="kk-KZ"/>
        </w:rPr>
        <w:t xml:space="preserve">– </w:t>
      </w:r>
      <w:r w:rsidRPr="00951F00">
        <w:rPr>
          <w:rFonts w:ascii="Times New Roman" w:eastAsia="Times New Roman" w:hAnsi="Times New Roman" w:cs="Times New Roman"/>
          <w:sz w:val="28"/>
          <w:szCs w:val="28"/>
          <w:lang w:val="kk-KZ" w:eastAsia="ru-RU"/>
        </w:rPr>
        <w:t>организмдерді жыныссыз жолмен көбейту арқылы сол организмдерге ұқсас ұрпақтар алу.</w:t>
      </w:r>
    </w:p>
    <w:p w14:paraId="64E4D627"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w:t>
      </w:r>
      <w:r w:rsidRPr="00951F00">
        <w:rPr>
          <w:rFonts w:ascii="Times New Roman" w:eastAsia="Calibri" w:hAnsi="Times New Roman" w:cs="Times New Roman"/>
          <w:sz w:val="28"/>
          <w:szCs w:val="28"/>
          <w:lang w:val="kk-KZ"/>
        </w:rPr>
        <w:t xml:space="preserve">олекулалық биология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тіршілік құбылыстарының молекулалық негіздері туралы ғылым.</w:t>
      </w:r>
    </w:p>
    <w:p w14:paraId="39F88B35"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w:t>
      </w:r>
      <w:r w:rsidRPr="00951F00">
        <w:rPr>
          <w:rFonts w:ascii="Times New Roman" w:eastAsia="Calibri" w:hAnsi="Times New Roman" w:cs="Times New Roman"/>
          <w:sz w:val="28"/>
          <w:szCs w:val="28"/>
          <w:lang w:val="kk-KZ"/>
        </w:rPr>
        <w:t xml:space="preserve">еристемалар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өсімдік арқылы үздіксіз өсу мен жаңа арнайы ұлпалардың түзілуін қамтамасыз ететін, бүкіл тіршілік бойы митоздық белсенділігін сақтайтын жасушалардан тұратын ұлпалар.</w:t>
      </w:r>
    </w:p>
    <w:p w14:paraId="0F013F75" w14:textId="77777777" w:rsidR="00605C44"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Ө</w:t>
      </w:r>
      <w:r w:rsidRPr="00951F00">
        <w:rPr>
          <w:rFonts w:ascii="Times New Roman" w:eastAsia="Calibri" w:hAnsi="Times New Roman" w:cs="Times New Roman"/>
          <w:sz w:val="28"/>
          <w:szCs w:val="28"/>
          <w:lang w:val="kk-KZ"/>
        </w:rPr>
        <w:t xml:space="preserve">сімдіктердің микроклондық көбеюі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өсімдіктерді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вегетативті көбейтудің негізгі биотехнологиялық әдістерінің бірі.</w:t>
      </w:r>
    </w:p>
    <w:p w14:paraId="3DEC1EC1" w14:textId="62A7E78A"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Times New Roman" w:hAnsi="Times New Roman" w:cs="Times New Roman"/>
          <w:sz w:val="28"/>
          <w:szCs w:val="28"/>
          <w:lang w:val="kk-KZ" w:eastAsia="ru-RU"/>
        </w:rPr>
        <w:t>Р</w:t>
      </w:r>
      <w:r w:rsidR="00156D37">
        <w:rPr>
          <w:rFonts w:ascii="Times New Roman" w:eastAsia="Times New Roman" w:hAnsi="Times New Roman" w:cs="Times New Roman"/>
          <w:sz w:val="28"/>
          <w:szCs w:val="28"/>
          <w:lang w:val="kk-KZ" w:eastAsia="ru-RU"/>
        </w:rPr>
        <w:t xml:space="preserve">ибавирин </w:t>
      </w:r>
      <w:r w:rsidR="00156D37" w:rsidRPr="00156D37">
        <w:rPr>
          <w:rFonts w:ascii="Times New Roman" w:eastAsia="Times New Roman" w:hAnsi="Times New Roman" w:cs="Times New Roman"/>
          <w:sz w:val="28"/>
          <w:szCs w:val="28"/>
          <w:lang w:val="kk-KZ" w:eastAsia="ru-RU"/>
        </w:rPr>
        <w:t>–</w:t>
      </w:r>
      <w:r w:rsidR="00156D37">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кең спектрлі антивирустық препарат. өсімдік биотехнологиясында өсімдіктерді вирустардан сауықтыру мақсатында </w:t>
      </w:r>
      <w:r w:rsidRPr="00951F00">
        <w:rPr>
          <w:rFonts w:ascii="Times New Roman" w:eastAsia="Times New Roman" w:hAnsi="Times New Roman" w:cs="Times New Roman"/>
          <w:i/>
          <w:iCs/>
          <w:sz w:val="28"/>
          <w:szCs w:val="28"/>
          <w:lang w:val="kk-KZ" w:eastAsia="ru-RU"/>
        </w:rPr>
        <w:t xml:space="preserve">in vitro </w:t>
      </w:r>
      <w:r w:rsidRPr="00951F00">
        <w:rPr>
          <w:rFonts w:ascii="Times New Roman" w:eastAsia="Times New Roman" w:hAnsi="Times New Roman" w:cs="Times New Roman"/>
          <w:sz w:val="28"/>
          <w:szCs w:val="28"/>
          <w:lang w:val="kk-KZ" w:eastAsia="ru-RU"/>
        </w:rPr>
        <w:t>химиотерапиялық агент ретінде қолданылуы мүмкін.</w:t>
      </w:r>
    </w:p>
    <w:p w14:paraId="2664B53F"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w:t>
      </w:r>
      <w:r w:rsidRPr="00951F00">
        <w:rPr>
          <w:rFonts w:ascii="Times New Roman" w:eastAsia="Times New Roman" w:hAnsi="Times New Roman" w:cs="Times New Roman"/>
          <w:sz w:val="28"/>
          <w:szCs w:val="28"/>
          <w:lang w:val="kk-KZ" w:eastAsia="ru-RU"/>
        </w:rPr>
        <w:t xml:space="preserve">алицил қышқылы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өсімдіктердің қорғаныс реакцияларын реттеуге қатысатын фитогормон тәрізді қосылыс; жүйелік төзімділікті (SAR) индукциялайды және стресс факторларына жауапты сигналдық молекула.</w:t>
      </w:r>
    </w:p>
    <w:p w14:paraId="0089F148"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w:t>
      </w:r>
      <w:r w:rsidRPr="00951F00">
        <w:rPr>
          <w:rFonts w:ascii="Times New Roman" w:eastAsia="Calibri" w:hAnsi="Times New Roman" w:cs="Times New Roman"/>
          <w:sz w:val="28"/>
          <w:szCs w:val="28"/>
          <w:lang w:val="kk-KZ"/>
        </w:rPr>
        <w:t xml:space="preserve">індер культурасы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өсімдік жасушаларын, тіндері мен мүшелерін белгілі құрамдағы қоректік ортада, стерильді жағдайларда сақтау немесе өсіру әдістерінің жиынтығы.</w:t>
      </w:r>
    </w:p>
    <w:p w14:paraId="46F9FDE5"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w:t>
      </w:r>
      <w:r w:rsidRPr="00951F00">
        <w:rPr>
          <w:rFonts w:ascii="Times New Roman" w:eastAsia="Times New Roman" w:hAnsi="Times New Roman" w:cs="Times New Roman"/>
          <w:sz w:val="28"/>
          <w:szCs w:val="28"/>
          <w:lang w:val="kk-KZ" w:eastAsia="ru-RU"/>
        </w:rPr>
        <w:t xml:space="preserve">ермотерапия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өсімдік материалын жоғары температурамен өңдеу арқылы вирустық және фитопатогендік инфекцияларды жою әдісі. әдетте апикалдық меристема культурасымен бірге қолданылады.</w:t>
      </w:r>
    </w:p>
    <w:p w14:paraId="35D2B929" w14:textId="77777777" w:rsidR="00682B85"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Х</w:t>
      </w:r>
      <w:r w:rsidRPr="00951F00">
        <w:rPr>
          <w:rFonts w:ascii="Times New Roman" w:eastAsia="Times New Roman" w:hAnsi="Times New Roman" w:cs="Times New Roman"/>
          <w:sz w:val="28"/>
          <w:szCs w:val="28"/>
          <w:lang w:val="kk-KZ" w:eastAsia="ru-RU"/>
        </w:rPr>
        <w:t xml:space="preserve">имиотерапия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өсімдік тіндерін немесе өсімдіктерді химиялық заттармен (антивирустық немесе антимикробтық агенттермен) өңдеу арқылы фит</w:t>
      </w:r>
      <w:r w:rsidR="00682B85">
        <w:rPr>
          <w:rFonts w:ascii="Times New Roman" w:eastAsia="Times New Roman" w:hAnsi="Times New Roman" w:cs="Times New Roman"/>
          <w:sz w:val="28"/>
          <w:szCs w:val="28"/>
          <w:lang w:val="kk-KZ" w:eastAsia="ru-RU"/>
        </w:rPr>
        <w:t>опатогендерден сауықтыру әдісі.</w:t>
      </w:r>
    </w:p>
    <w:p w14:paraId="081C3A20" w14:textId="2FED2FFB"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Ц</w:t>
      </w:r>
      <w:r w:rsidRPr="00951F00">
        <w:rPr>
          <w:rFonts w:ascii="Times New Roman" w:eastAsia="Times New Roman" w:hAnsi="Times New Roman" w:cs="Times New Roman"/>
          <w:sz w:val="28"/>
          <w:szCs w:val="28"/>
          <w:lang w:val="kk-KZ" w:eastAsia="ru-RU"/>
        </w:rPr>
        <w:t xml:space="preserve">итокинин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жасушалық бөлінуді (цитокинез) белсендіретін фитогормондар тобы; меристема белсенділігін, бүршіктердің өсуін және органогенезді реттейді</w:t>
      </w:r>
      <w:r>
        <w:rPr>
          <w:rFonts w:ascii="Times New Roman" w:eastAsia="Times New Roman" w:hAnsi="Times New Roman" w:cs="Times New Roman"/>
          <w:sz w:val="28"/>
          <w:szCs w:val="28"/>
          <w:lang w:val="kk-KZ" w:eastAsia="ru-RU"/>
        </w:rPr>
        <w:t>.</w:t>
      </w:r>
    </w:p>
    <w:p w14:paraId="3DEE8A82"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Э</w:t>
      </w:r>
      <w:r w:rsidRPr="00951F00">
        <w:rPr>
          <w:rFonts w:ascii="Times New Roman" w:eastAsia="Times New Roman" w:hAnsi="Times New Roman" w:cs="Times New Roman"/>
          <w:sz w:val="28"/>
          <w:szCs w:val="28"/>
          <w:lang w:val="kk-KZ" w:eastAsia="ru-RU"/>
        </w:rPr>
        <w:t xml:space="preserve">ксплант </w:t>
      </w:r>
      <w:r>
        <w:rPr>
          <w:rFonts w:ascii="Times New Roman" w:eastAsia="Times New Roman" w:hAnsi="Times New Roman" w:cs="Times New Roman"/>
          <w:i/>
          <w:iCs/>
          <w:sz w:val="28"/>
          <w:szCs w:val="28"/>
          <w:lang w:val="kk-KZ" w:eastAsia="ru-RU"/>
        </w:rPr>
        <w:t>–</w:t>
      </w:r>
      <w:r w:rsidRPr="00951F00">
        <w:rPr>
          <w:rFonts w:ascii="Times New Roman" w:eastAsia="Times New Roman" w:hAnsi="Times New Roman" w:cs="Times New Roman"/>
          <w:i/>
          <w:iCs/>
          <w:sz w:val="28"/>
          <w:szCs w:val="28"/>
          <w:lang w:val="kk-KZ" w:eastAsia="ru-RU"/>
        </w:rPr>
        <w:t xml:space="preserve"> in vitro</w:t>
      </w:r>
      <w:r w:rsidRPr="00951F00">
        <w:rPr>
          <w:rFonts w:ascii="Times New Roman" w:eastAsia="Times New Roman" w:hAnsi="Times New Roman" w:cs="Times New Roman"/>
          <w:sz w:val="28"/>
          <w:szCs w:val="28"/>
          <w:lang w:val="kk-KZ" w:eastAsia="ru-RU"/>
        </w:rPr>
        <w:t xml:space="preserve"> жағдайда өсіру немесе зерттеу мақсатында организмнен бөлініп алынған ұлпа, жасуша, орган не олардың фрагменті.</w:t>
      </w:r>
    </w:p>
    <w:p w14:paraId="03446F80"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2</w:t>
      </w:r>
      <w:r>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тиоурацил </w:t>
      </w:r>
      <w:r>
        <w:rPr>
          <w:rFonts w:ascii="Times New Roman" w:eastAsia="Calibri" w:hAnsi="Times New Roman" w:cs="Times New Roman"/>
          <w:sz w:val="28"/>
          <w:szCs w:val="28"/>
          <w:lang w:val="kk-KZ"/>
        </w:rPr>
        <w:t>–</w:t>
      </w:r>
      <w:r w:rsidRPr="00951F00">
        <w:rPr>
          <w:rFonts w:ascii="Times New Roman" w:eastAsia="Times New Roman" w:hAnsi="Times New Roman" w:cs="Times New Roman"/>
          <w:sz w:val="28"/>
          <w:szCs w:val="28"/>
          <w:lang w:val="kk-KZ" w:eastAsia="ru-RU"/>
        </w:rPr>
        <w:t xml:space="preserve"> пиримидин туындысы; өсімдік вирустарын тежейтін химиотерапиялық агент ретінде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пайдаланылуы мүмкін.</w:t>
      </w:r>
    </w:p>
    <w:p w14:paraId="737645E8" w14:textId="77777777" w:rsidR="00605C44" w:rsidRPr="00951F00" w:rsidRDefault="00605C44" w:rsidP="00605C44">
      <w:pPr>
        <w:spacing w:line="240" w:lineRule="auto"/>
        <w:ind w:firstLine="567"/>
        <w:rPr>
          <w:rFonts w:ascii="Times New Roman" w:eastAsia="Times New Roman" w:hAnsi="Times New Roman" w:cs="Times New Roman"/>
          <w:sz w:val="28"/>
          <w:szCs w:val="28"/>
          <w:lang w:val="kk-KZ" w:eastAsia="ru-RU"/>
        </w:rPr>
      </w:pPr>
    </w:p>
    <w:p w14:paraId="1B64CF45" w14:textId="77777777" w:rsidR="00605C44" w:rsidRDefault="00605C44" w:rsidP="00605C44">
      <w:pPr>
        <w:spacing w:line="240" w:lineRule="auto"/>
        <w:ind w:firstLine="567"/>
        <w:rPr>
          <w:rFonts w:ascii="Times New Roman" w:eastAsia="Times New Roman" w:hAnsi="Times New Roman" w:cs="Times New Roman"/>
          <w:sz w:val="28"/>
          <w:szCs w:val="28"/>
          <w:lang w:val="kk-KZ" w:eastAsia="ru-RU"/>
        </w:rPr>
      </w:pPr>
    </w:p>
    <w:p w14:paraId="05704989" w14:textId="77777777" w:rsidR="00605C44" w:rsidRDefault="00605C44" w:rsidP="00605C44">
      <w:pPr>
        <w:spacing w:line="240" w:lineRule="auto"/>
        <w:ind w:firstLine="567"/>
        <w:rPr>
          <w:rFonts w:ascii="Times New Roman" w:eastAsia="Times New Roman" w:hAnsi="Times New Roman" w:cs="Times New Roman"/>
          <w:sz w:val="28"/>
          <w:szCs w:val="28"/>
          <w:lang w:val="kk-KZ" w:eastAsia="ru-RU"/>
        </w:rPr>
      </w:pPr>
    </w:p>
    <w:p w14:paraId="3FC1BA7A" w14:textId="77777777" w:rsidR="00605C44" w:rsidRDefault="00605C44" w:rsidP="00605C44">
      <w:pPr>
        <w:spacing w:line="240" w:lineRule="auto"/>
        <w:ind w:firstLine="567"/>
        <w:rPr>
          <w:rFonts w:ascii="Times New Roman" w:eastAsia="Times New Roman" w:hAnsi="Times New Roman" w:cs="Times New Roman"/>
          <w:sz w:val="28"/>
          <w:szCs w:val="28"/>
          <w:lang w:val="kk-KZ" w:eastAsia="ru-RU"/>
        </w:rPr>
      </w:pPr>
    </w:p>
    <w:p w14:paraId="061BAC85" w14:textId="77777777" w:rsidR="00605C44" w:rsidRDefault="00605C44" w:rsidP="00605C44">
      <w:pPr>
        <w:spacing w:line="240" w:lineRule="auto"/>
        <w:ind w:firstLine="567"/>
        <w:rPr>
          <w:rFonts w:ascii="Times New Roman" w:eastAsia="Times New Roman" w:hAnsi="Times New Roman" w:cs="Times New Roman"/>
          <w:sz w:val="28"/>
          <w:szCs w:val="28"/>
          <w:lang w:val="kk-KZ" w:eastAsia="ru-RU"/>
        </w:rPr>
      </w:pPr>
    </w:p>
    <w:p w14:paraId="6EB627C1" w14:textId="77777777" w:rsidR="00605C44" w:rsidRPr="00951F00" w:rsidRDefault="00605C44" w:rsidP="00605C44">
      <w:pPr>
        <w:spacing w:line="240" w:lineRule="auto"/>
        <w:ind w:firstLine="567"/>
        <w:rPr>
          <w:rFonts w:ascii="Times New Roman" w:eastAsia="Times New Roman" w:hAnsi="Times New Roman" w:cs="Times New Roman"/>
          <w:sz w:val="28"/>
          <w:szCs w:val="28"/>
          <w:lang w:val="kk-KZ" w:eastAsia="ru-RU"/>
        </w:rPr>
      </w:pPr>
    </w:p>
    <w:p w14:paraId="5D201537" w14:textId="77777777" w:rsidR="00605C44" w:rsidRDefault="00605C44" w:rsidP="00605C44">
      <w:pPr>
        <w:spacing w:after="0" w:line="240" w:lineRule="auto"/>
        <w:ind w:left="567"/>
        <w:jc w:val="center"/>
        <w:rPr>
          <w:rFonts w:ascii="Times New Roman" w:eastAsia="Calibri" w:hAnsi="Times New Roman" w:cs="Times New Roman"/>
          <w:b/>
          <w:bCs/>
          <w:caps/>
          <w:sz w:val="28"/>
          <w:szCs w:val="28"/>
          <w:lang w:val="kk-KZ"/>
        </w:rPr>
      </w:pPr>
      <w:r w:rsidRPr="008946B8">
        <w:rPr>
          <w:rFonts w:ascii="Times New Roman" w:eastAsia="Calibri" w:hAnsi="Times New Roman" w:cs="Times New Roman"/>
          <w:b/>
          <w:bCs/>
          <w:caps/>
          <w:sz w:val="28"/>
          <w:szCs w:val="28"/>
          <w:lang w:val="kk-KZ"/>
        </w:rPr>
        <w:lastRenderedPageBreak/>
        <w:t>белгілер және қысқартулар</w:t>
      </w:r>
    </w:p>
    <w:p w14:paraId="32DAD3CB" w14:textId="77777777" w:rsidR="00605C44" w:rsidRPr="008946B8" w:rsidRDefault="00605C44" w:rsidP="00605C44">
      <w:pPr>
        <w:spacing w:after="0" w:line="240" w:lineRule="auto"/>
        <w:ind w:left="567"/>
        <w:jc w:val="center"/>
        <w:rPr>
          <w:rFonts w:ascii="Times New Roman" w:eastAsia="Calibri" w:hAnsi="Times New Roman" w:cs="Times New Roman"/>
          <w:b/>
          <w:bCs/>
          <w:caps/>
          <w:sz w:val="28"/>
          <w:szCs w:val="28"/>
          <w:lang w:val="kk-KZ"/>
        </w:rPr>
      </w:pPr>
    </w:p>
    <w:p w14:paraId="0FFBF368" w14:textId="069BBF8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2iP – 2-изопентениладенин.</w:t>
      </w:r>
    </w:p>
    <w:p w14:paraId="4FB59C65" w14:textId="27085B1A"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6-БАП – 6-бензиламинопурин.</w:t>
      </w:r>
    </w:p>
    <w:p w14:paraId="053DB0B4" w14:textId="54C1B9F9"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ACLSV (Apple Chlorotic Leaf Spot Virus) – алманың хлорозды жапырақ дақ вирусы.</w:t>
      </w:r>
    </w:p>
    <w:p w14:paraId="2AB08CFC" w14:textId="2B28BC04"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ALV (Artichoke Latent Virus) – артишоктың жасырын (латентті) вирусы.</w:t>
      </w:r>
    </w:p>
    <w:p w14:paraId="521D5DBD" w14:textId="15B7118B"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ArMV (Arabis Mosaic Virus) – резуха мозаикасы вирусы.</w:t>
      </w:r>
    </w:p>
    <w:p w14:paraId="4BA1EC5C" w14:textId="3691E2D0"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ASGV (Apple Stem Grooving Virus) – алманың сабақ ойық вирусы.</w:t>
      </w:r>
    </w:p>
    <w:p w14:paraId="1DF550F4" w14:textId="5C76045A"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ASPV (Apple Stem Pitting Virus) – алманың сабақ шұңқыршасы вирусы.</w:t>
      </w:r>
    </w:p>
    <w:p w14:paraId="672F57B6" w14:textId="336C4A95"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CLRV (Cherry Leaf Roll Virus) – шие жапырағының ширатылу вирусы.</w:t>
      </w:r>
    </w:p>
    <w:p w14:paraId="1E44CE5D" w14:textId="171FA0E6"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CMV (Cucumber Mosaic Virus) – қияр мозаикалық вирусы.</w:t>
      </w:r>
    </w:p>
    <w:p w14:paraId="50AD992E" w14:textId="73D3959D"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CSVd (Chrysanthemum Stunt Viroid) – хризантеманың ергежейлі вироиды.</w:t>
      </w:r>
    </w:p>
    <w:p w14:paraId="2EDA59EC" w14:textId="74D6E9C8" w:rsidR="00605C44"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CTV (Citrus Tristeza Virus) – цитрустың тристеза вирусы.</w:t>
      </w:r>
    </w:p>
    <w:p w14:paraId="09B86EE8" w14:textId="34AD3BAB"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CTLV (Citrus Tatter Leaf Virus) – цитрус жапырағының сынғыштық вирусы.</w:t>
      </w:r>
    </w:p>
    <w:p w14:paraId="0383684B" w14:textId="2DEE93EA"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CVB (Cucumber Vein Banding Virus) – қиярдың жолақтану вирусы.</w:t>
      </w:r>
    </w:p>
    <w:p w14:paraId="6344A696" w14:textId="73B97C9D"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ELISA (ИФТ) – иммуноферменттік талдау.</w:t>
      </w:r>
    </w:p>
    <w:p w14:paraId="5BB7C22D" w14:textId="30F9A19B" w:rsidR="00605C44" w:rsidRPr="008946B8" w:rsidRDefault="00605C44" w:rsidP="00605C44">
      <w:pPr>
        <w:spacing w:after="0" w:line="240" w:lineRule="auto"/>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8946B8">
        <w:rPr>
          <w:rFonts w:ascii="Times New Roman" w:eastAsia="Times New Roman" w:hAnsi="Times New Roman" w:cs="Times New Roman"/>
          <w:sz w:val="28"/>
          <w:szCs w:val="28"/>
          <w:lang w:val="kk-KZ" w:eastAsia="ru-RU"/>
        </w:rPr>
        <w:t>FAO (Food and Agriculture Organization) – БҰҰ-ның Азық-түлік және ауыл шаруашылығы ұйымы.</w:t>
      </w:r>
    </w:p>
    <w:p w14:paraId="33A11197" w14:textId="594B188C"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Fe-хелаты – темір хелаты.</w:t>
      </w:r>
    </w:p>
    <w:p w14:paraId="452C8E25" w14:textId="655A6E6C" w:rsidR="00605C44" w:rsidRPr="008946B8" w:rsidRDefault="00605C44" w:rsidP="00605C44">
      <w:pPr>
        <w:spacing w:after="0" w:line="240" w:lineRule="auto"/>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8946B8">
        <w:rPr>
          <w:rFonts w:ascii="Times New Roman" w:eastAsia="Times New Roman" w:hAnsi="Times New Roman" w:cs="Times New Roman"/>
          <w:sz w:val="28"/>
          <w:szCs w:val="28"/>
          <w:lang w:val="kk-KZ" w:eastAsia="ru-RU"/>
        </w:rPr>
        <w:t>GFLV (Grapevine Fanleaf Virus) – жүзімнің жапырақ деформациясы вирусы.</w:t>
      </w:r>
    </w:p>
    <w:p w14:paraId="5955F56F" w14:textId="280866BF"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GLRaV-1 (Grapevine Leafroll-associated Virus 1) – жүзім жапырағының ширатылуымен байланысты вирус 1.</w:t>
      </w:r>
    </w:p>
    <w:p w14:paraId="51B594EA" w14:textId="26EB32CB"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GLRaV-3 (Grapevine Leafroll-associated Virus 3) – жүзім жапырағының ширатылуымен байланысты вирус 3.</w:t>
      </w:r>
    </w:p>
    <w:p w14:paraId="3E1EBCEF" w14:textId="31445E87"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GRSPaV (Grapevine Rupestris Stem Pitting-associated Virus) – жүзімнің тамыр сабағы шұңқырымен байланысты вирус.</w:t>
      </w:r>
    </w:p>
    <w:p w14:paraId="3C42F431" w14:textId="0287DD60"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GVA (Grapevine Virus A) – жүзімнің А вирусы.</w:t>
      </w:r>
    </w:p>
    <w:p w14:paraId="6F9ECDB2" w14:textId="24E72961" w:rsidR="00605C44" w:rsidRPr="008946B8" w:rsidRDefault="00605C44" w:rsidP="004561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ICRSV (Indian Citrus Ringspot Virus) – үнділік цитрустың шеңберлі дақ вирусы.</w:t>
      </w:r>
    </w:p>
    <w:p w14:paraId="3A4613F6" w14:textId="734B2569"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LN (Liquid Nitrogen) – сұйық азот.</w:t>
      </w:r>
    </w:p>
    <w:p w14:paraId="2D78863B" w14:textId="013BEEF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LSV (Lily Symptomless Virus) – лалагүлдің симптомсыз вирусы.</w:t>
      </w:r>
    </w:p>
    <w:p w14:paraId="03C25250" w14:textId="3D5BAE56"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МС – Мурасиге–Скуг қоректік ортасы.</w:t>
      </w:r>
    </w:p>
    <w:p w14:paraId="50DC8879" w14:textId="3E5AD2F4"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NaOCl – натрий гипохлориті.</w:t>
      </w:r>
    </w:p>
    <w:p w14:paraId="376C79C0" w14:textId="2896DAF6"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NGS (Next Generation Sequencing) – келесі ұрпақ секвенциясы.</w:t>
      </w:r>
    </w:p>
    <w:p w14:paraId="578794E3" w14:textId="4E7CE62B"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OIV (International Organisation of Vine and Wine) – халықаралық жүзім және шарап ұйымы.</w:t>
      </w:r>
    </w:p>
    <w:p w14:paraId="0767B604" w14:textId="3ED6B8D0"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OYDV (Onion Yellow Dwarf Virus) – пияздың сары аласа бойлылық вирусы.</w:t>
      </w:r>
    </w:p>
    <w:p w14:paraId="30BE59FF" w14:textId="448F0C46"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PFBV (Pelargonium Flower Break Virus) – пеларгония гүлінің сынуы вирусы.</w:t>
      </w:r>
    </w:p>
    <w:p w14:paraId="118F5B5D" w14:textId="12AE5211"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PLPV (Pelargonium Line Pattern Virus) – пеларгонияның жолақты вирусы.</w:t>
      </w:r>
    </w:p>
    <w:p w14:paraId="43B0BC74" w14:textId="4F01C9FA"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PLRV (Potato Leafroll Virus) – картоптың жапырақ ширату вирусы.</w:t>
      </w:r>
    </w:p>
    <w:p w14:paraId="6E3A746C" w14:textId="75797170" w:rsidR="00605C44" w:rsidRPr="008946B8" w:rsidRDefault="00605C44" w:rsidP="004561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 xml:space="preserve">PNRSV (Prunus Necrotic Ringspot Virus) – шие тұқымдастардың некрозды </w:t>
      </w:r>
      <w:r w:rsidRPr="00456144">
        <w:rPr>
          <w:rFonts w:ascii="Times New Roman" w:eastAsia="Times New Roman" w:hAnsi="Times New Roman" w:cs="Times New Roman"/>
          <w:sz w:val="28"/>
          <w:szCs w:val="28"/>
          <w:lang w:val="kk-KZ" w:eastAsia="ru-RU"/>
        </w:rPr>
        <w:t>шеңберлі дақ вирусы.</w:t>
      </w:r>
    </w:p>
    <w:p w14:paraId="53913B9C"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PVX (Potato Virus X) – картоптың X вирусы.</w:t>
      </w:r>
    </w:p>
    <w:p w14:paraId="05A8AA90"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lastRenderedPageBreak/>
        <w:t>PVY (Potato Virus Y) – картоптың Y вирусы.</w:t>
      </w:r>
    </w:p>
    <w:p w14:paraId="32A41674"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RBDV (Raspberry Bushy Dwarf Virus) – таңқурай бұталы ергежейлі вирусы.</w:t>
      </w:r>
    </w:p>
    <w:p w14:paraId="5BFE2632"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RpRSV (Raspberry Ringspot Virus) – таңқурайдың сақина дақ вирусы.</w:t>
      </w:r>
    </w:p>
    <w:p w14:paraId="400C45FF"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SDV (Satsuma Dwarf Virus) – сәтсума цитрусының аласа бойлылық вирусы.</w:t>
      </w:r>
    </w:p>
    <w:p w14:paraId="31E62ED0" w14:textId="77777777"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SPCSV (Sweet Potato Chlorotic Stunt Virus) – бататтың хлорозды ергежейлі вирусы.</w:t>
      </w:r>
    </w:p>
    <w:p w14:paraId="669EBFF8" w14:textId="77777777"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SPFMV (Sweet Potato Feathery Mottle Virus) – бататтың қауырсынды теңбіл вирусы.</w:t>
      </w:r>
    </w:p>
    <w:p w14:paraId="73378833"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TAV (Tomato Aspermy Virus) – қызанақтың тұқымсыздық вирусы.</w:t>
      </w:r>
    </w:p>
    <w:p w14:paraId="3470F714" w14:textId="77777777"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TBVL (Tulip Breaking Virus, Lily strain) – лалагүлдегі қызғалдақ сыну вирусы (лилия штаммы).</w:t>
      </w:r>
    </w:p>
    <w:p w14:paraId="6CC37921"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TDZ – тидиазурон.</w:t>
      </w:r>
    </w:p>
    <w:p w14:paraId="220AD00A"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 xml:space="preserve">TMV (Tobacco Mosaic Virus) </w:t>
      </w:r>
      <w:bookmarkStart w:id="6" w:name="_Hlk222485185"/>
      <w:r w:rsidRPr="008946B8">
        <w:rPr>
          <w:rFonts w:ascii="Times New Roman" w:eastAsia="Times New Roman" w:hAnsi="Times New Roman" w:cs="Times New Roman"/>
          <w:sz w:val="28"/>
          <w:szCs w:val="28"/>
          <w:lang w:val="kk-KZ" w:eastAsia="ru-RU"/>
        </w:rPr>
        <w:t>–</w:t>
      </w:r>
      <w:bookmarkEnd w:id="6"/>
      <w:r w:rsidRPr="008946B8">
        <w:rPr>
          <w:rFonts w:ascii="Times New Roman" w:eastAsia="Times New Roman" w:hAnsi="Times New Roman" w:cs="Times New Roman"/>
          <w:sz w:val="28"/>
          <w:szCs w:val="28"/>
          <w:lang w:val="kk-KZ" w:eastAsia="ru-RU"/>
        </w:rPr>
        <w:t xml:space="preserve"> темекі мозаикалық вирусы.</w:t>
      </w:r>
    </w:p>
    <w:p w14:paraId="13DBDC96" w14:textId="77777777" w:rsidR="00605C44" w:rsidRPr="008946B8"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WPM (Woody Plant Medium) – ағаш тектес өсімдіктерге арналған қоректік орта.</w:t>
      </w:r>
    </w:p>
    <w:p w14:paraId="74AA2EDF"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ГҚ – гибберел қышқылы.</w:t>
      </w:r>
    </w:p>
    <w:p w14:paraId="3FD50CAF"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ИМҚ – индолил май қышқылы.</w:t>
      </w:r>
    </w:p>
    <w:p w14:paraId="6B547029"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ИУҚ – индолил сірке қышқылы.</w:t>
      </w:r>
    </w:p>
    <w:p w14:paraId="215FC5E3"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r w:rsidRPr="008946B8">
        <w:rPr>
          <w:rFonts w:ascii="Times New Roman" w:eastAsia="Times New Roman" w:hAnsi="Times New Roman" w:cs="Times New Roman"/>
          <w:sz w:val="28"/>
          <w:szCs w:val="28"/>
          <w:lang w:val="kk-KZ" w:eastAsia="ru-RU"/>
        </w:rPr>
        <w:t>ПТР – полимеразды тізбекті реакция.</w:t>
      </w:r>
    </w:p>
    <w:p w14:paraId="72376C01"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p>
    <w:p w14:paraId="53375AB3" w14:textId="77777777" w:rsidR="00605C44" w:rsidRPr="008946B8" w:rsidRDefault="00605C44" w:rsidP="00605C44">
      <w:pPr>
        <w:spacing w:after="0" w:line="240" w:lineRule="auto"/>
        <w:ind w:left="567"/>
        <w:jc w:val="both"/>
        <w:rPr>
          <w:rFonts w:ascii="Times New Roman" w:eastAsia="Times New Roman" w:hAnsi="Times New Roman" w:cs="Times New Roman"/>
          <w:sz w:val="28"/>
          <w:szCs w:val="28"/>
          <w:lang w:val="kk-KZ" w:eastAsia="ru-RU"/>
        </w:rPr>
      </w:pPr>
    </w:p>
    <w:p w14:paraId="0D9F5415" w14:textId="77777777" w:rsidR="00605C44" w:rsidRDefault="00605C44" w:rsidP="00605C44">
      <w:pPr>
        <w:spacing w:after="0" w:line="240" w:lineRule="auto"/>
        <w:ind w:left="567"/>
        <w:jc w:val="both"/>
        <w:rPr>
          <w:rFonts w:ascii="Times New Roman" w:eastAsia="Times New Roman" w:hAnsi="Times New Roman" w:cs="Times New Roman"/>
          <w:sz w:val="28"/>
          <w:szCs w:val="28"/>
          <w:lang w:val="kk-KZ" w:eastAsia="ru-RU"/>
        </w:rPr>
      </w:pPr>
    </w:p>
    <w:p w14:paraId="34694EF2" w14:textId="77777777" w:rsidR="00605C44" w:rsidRDefault="00605C44" w:rsidP="00605C44">
      <w:pPr>
        <w:spacing w:after="0" w:line="240" w:lineRule="auto"/>
        <w:ind w:left="567"/>
        <w:jc w:val="both"/>
        <w:rPr>
          <w:rFonts w:ascii="Times New Roman" w:eastAsia="Times New Roman" w:hAnsi="Times New Roman" w:cs="Times New Roman"/>
          <w:sz w:val="28"/>
          <w:szCs w:val="28"/>
          <w:lang w:val="kk-KZ" w:eastAsia="ru-RU"/>
        </w:rPr>
      </w:pPr>
    </w:p>
    <w:p w14:paraId="47065EEC" w14:textId="77777777" w:rsidR="00605C44" w:rsidRDefault="00605C44" w:rsidP="00605C44">
      <w:pPr>
        <w:spacing w:after="0" w:line="240" w:lineRule="auto"/>
        <w:ind w:left="567"/>
        <w:jc w:val="both"/>
        <w:rPr>
          <w:rFonts w:ascii="Times New Roman" w:eastAsia="Times New Roman" w:hAnsi="Times New Roman" w:cs="Times New Roman"/>
          <w:sz w:val="28"/>
          <w:szCs w:val="28"/>
          <w:lang w:val="kk-KZ" w:eastAsia="ru-RU"/>
        </w:rPr>
      </w:pPr>
    </w:p>
    <w:p w14:paraId="5A7468BD" w14:textId="77777777" w:rsidR="00605C44" w:rsidRDefault="00605C44" w:rsidP="00605C44">
      <w:pPr>
        <w:spacing w:after="0" w:line="240" w:lineRule="auto"/>
        <w:jc w:val="center"/>
        <w:rPr>
          <w:rFonts w:ascii="Times New Roman" w:eastAsia="Calibri" w:hAnsi="Times New Roman" w:cs="Times New Roman"/>
          <w:b/>
          <w:bCs/>
          <w:caps/>
          <w:sz w:val="28"/>
          <w:szCs w:val="28"/>
          <w:lang w:val="kk-KZ"/>
        </w:rPr>
      </w:pPr>
    </w:p>
    <w:p w14:paraId="3EE2EECE" w14:textId="77777777" w:rsidR="00605C44" w:rsidRDefault="00605C44" w:rsidP="00605C44">
      <w:pPr>
        <w:spacing w:after="0" w:line="240" w:lineRule="auto"/>
        <w:jc w:val="center"/>
        <w:rPr>
          <w:rFonts w:ascii="Times New Roman" w:eastAsia="Calibri" w:hAnsi="Times New Roman" w:cs="Times New Roman"/>
          <w:b/>
          <w:bCs/>
          <w:caps/>
          <w:sz w:val="28"/>
          <w:szCs w:val="28"/>
          <w:lang w:val="kk-KZ"/>
        </w:rPr>
      </w:pPr>
    </w:p>
    <w:p w14:paraId="22F02E01" w14:textId="77777777" w:rsidR="00605C44" w:rsidRDefault="00605C44" w:rsidP="00605C44">
      <w:pPr>
        <w:spacing w:after="0" w:line="240" w:lineRule="auto"/>
        <w:jc w:val="center"/>
        <w:rPr>
          <w:rFonts w:ascii="Times New Roman" w:eastAsia="Calibri" w:hAnsi="Times New Roman" w:cs="Times New Roman"/>
          <w:b/>
          <w:bCs/>
          <w:caps/>
          <w:sz w:val="28"/>
          <w:szCs w:val="28"/>
          <w:lang w:val="kk-KZ"/>
        </w:rPr>
      </w:pPr>
    </w:p>
    <w:p w14:paraId="732195AE" w14:textId="77777777" w:rsidR="00605C44" w:rsidRDefault="00605C44" w:rsidP="00605C44">
      <w:pPr>
        <w:spacing w:after="0" w:line="240" w:lineRule="auto"/>
        <w:jc w:val="center"/>
        <w:rPr>
          <w:rFonts w:ascii="Times New Roman" w:eastAsia="Calibri" w:hAnsi="Times New Roman" w:cs="Times New Roman"/>
          <w:b/>
          <w:bCs/>
          <w:caps/>
          <w:sz w:val="28"/>
          <w:szCs w:val="28"/>
          <w:lang w:val="kk-KZ"/>
        </w:rPr>
      </w:pPr>
    </w:p>
    <w:p w14:paraId="6A7832B0" w14:textId="77777777" w:rsidR="00605C44" w:rsidRDefault="00605C44" w:rsidP="00605C44">
      <w:pPr>
        <w:spacing w:after="0" w:line="240" w:lineRule="auto"/>
        <w:jc w:val="center"/>
        <w:rPr>
          <w:rFonts w:ascii="Times New Roman" w:eastAsia="Calibri" w:hAnsi="Times New Roman" w:cs="Times New Roman"/>
          <w:b/>
          <w:bCs/>
          <w:caps/>
          <w:sz w:val="28"/>
          <w:szCs w:val="28"/>
          <w:lang w:val="kk-KZ"/>
        </w:rPr>
      </w:pPr>
    </w:p>
    <w:p w14:paraId="203D7B28" w14:textId="77777777" w:rsidR="00605C44" w:rsidRDefault="00605C44" w:rsidP="00605C44">
      <w:pPr>
        <w:spacing w:after="0" w:line="240" w:lineRule="auto"/>
        <w:jc w:val="center"/>
        <w:rPr>
          <w:rFonts w:ascii="Times New Roman" w:eastAsia="Calibri" w:hAnsi="Times New Roman" w:cs="Times New Roman"/>
          <w:b/>
          <w:bCs/>
          <w:caps/>
          <w:sz w:val="28"/>
          <w:szCs w:val="28"/>
          <w:lang w:val="kk-KZ"/>
        </w:rPr>
      </w:pPr>
    </w:p>
    <w:p w14:paraId="71AA729D" w14:textId="77777777" w:rsidR="00605C44" w:rsidRDefault="00605C44" w:rsidP="00605C44">
      <w:pPr>
        <w:spacing w:after="0" w:line="240" w:lineRule="auto"/>
        <w:jc w:val="center"/>
        <w:rPr>
          <w:rFonts w:ascii="Times New Roman" w:eastAsia="Calibri" w:hAnsi="Times New Roman" w:cs="Times New Roman"/>
          <w:b/>
          <w:bCs/>
          <w:caps/>
          <w:sz w:val="28"/>
          <w:szCs w:val="28"/>
          <w:lang w:val="kk-KZ"/>
        </w:rPr>
      </w:pPr>
    </w:p>
    <w:p w14:paraId="32FBDD02" w14:textId="77777777" w:rsidR="00605C44" w:rsidRDefault="00605C44" w:rsidP="00605C44">
      <w:pPr>
        <w:spacing w:after="0" w:line="240" w:lineRule="auto"/>
        <w:jc w:val="center"/>
        <w:rPr>
          <w:rFonts w:ascii="Times New Roman" w:eastAsia="Calibri" w:hAnsi="Times New Roman" w:cs="Times New Roman"/>
          <w:b/>
          <w:bCs/>
          <w:caps/>
          <w:sz w:val="28"/>
          <w:szCs w:val="28"/>
          <w:lang w:val="kk-KZ"/>
        </w:rPr>
      </w:pPr>
    </w:p>
    <w:p w14:paraId="035A65D4" w14:textId="77777777" w:rsidR="00605C44" w:rsidRPr="00951F00" w:rsidRDefault="00605C44" w:rsidP="00605C44">
      <w:pPr>
        <w:spacing w:after="0" w:line="360" w:lineRule="auto"/>
        <w:jc w:val="center"/>
        <w:rPr>
          <w:rFonts w:ascii="Times New Roman" w:eastAsia="Calibri" w:hAnsi="Times New Roman" w:cs="Times New Roman"/>
          <w:b/>
          <w:bCs/>
          <w:caps/>
          <w:sz w:val="28"/>
          <w:szCs w:val="28"/>
          <w:lang w:val="kk-KZ"/>
        </w:rPr>
      </w:pPr>
    </w:p>
    <w:p w14:paraId="3E013029"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4EA16CEF"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21DCF713"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34FF5D1C"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43A3C068"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7C192953"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6C53434B" w14:textId="77777777" w:rsidR="00605C44" w:rsidRPr="00951F00" w:rsidRDefault="00605C44" w:rsidP="00605C44">
      <w:pPr>
        <w:spacing w:line="240" w:lineRule="auto"/>
        <w:jc w:val="center"/>
        <w:rPr>
          <w:rFonts w:ascii="Times New Roman" w:hAnsi="Times New Roman" w:cs="Times New Roman"/>
          <w:b/>
          <w:bCs/>
          <w:sz w:val="28"/>
          <w:szCs w:val="28"/>
          <w:lang w:val="kk-KZ"/>
        </w:rPr>
      </w:pPr>
    </w:p>
    <w:p w14:paraId="5149950C" w14:textId="77777777" w:rsidR="00605C44" w:rsidRPr="00951F00" w:rsidRDefault="00605C44" w:rsidP="00605C44">
      <w:pPr>
        <w:spacing w:line="240" w:lineRule="auto"/>
        <w:jc w:val="center"/>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lastRenderedPageBreak/>
        <w:t>КІРІСПЕ</w:t>
      </w:r>
    </w:p>
    <w:p w14:paraId="0EE7D07E"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b/>
          <w:bCs/>
          <w:sz w:val="28"/>
          <w:szCs w:val="28"/>
          <w:lang w:val="kk-KZ" w:eastAsia="ru-RU"/>
        </w:rPr>
        <w:t xml:space="preserve">Зерттеу жұмысының өзектілігі. </w:t>
      </w:r>
      <w:r w:rsidRPr="00951F00">
        <w:rPr>
          <w:rFonts w:ascii="Times New Roman" w:eastAsia="Times New Roman" w:hAnsi="Times New Roman" w:cs="Times New Roman"/>
          <w:sz w:val="28"/>
          <w:szCs w:val="28"/>
          <w:lang w:val="kk-KZ" w:eastAsia="ru-RU"/>
        </w:rPr>
        <w:t xml:space="preserve">Ауыл шаруашылығы өндірісінің ең тиімді қосалқы салаларының бірі - жүзім шаруашылығы. Жүзім - адамдар өсірген ең ежелгі және бағалы жеміс дақылдарының бірі. Әлемде жыл сайын 70 миллион тоннадан астам жүзім өндіріледі. 2021 жылғы FAOSTAT жариялаған мәліметтер бойынша Қытай және Түркия сияқты мемлекеттер тиісінше 11 269 900 метрикалық тонна және 3 670 000 метрикалық тонна жүзім өндіріп, негізгі жүзім өндіруші елдердің көшбасшысы болды [1]. </w:t>
      </w:r>
    </w:p>
    <w:p w14:paraId="6E363129"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 xml:space="preserve">Қазақстанның жүзім шаруашылығына ең қолайлы өңір Оңтүстік Қазақстан, Алматы, Жамбыл облыстарындағы суармалы жерлер. Жалпы көлемі 200 гектарға жуық шағын аумақтар Батыс Қазақстан, Ақтөбе, Абай және Атырау облыстарында да орналасқан. </w:t>
      </w:r>
      <w:r w:rsidRPr="00951F00">
        <w:rPr>
          <w:rFonts w:ascii="Times New Roman" w:eastAsia="Calibri" w:hAnsi="Times New Roman" w:cs="Times New Roman"/>
          <w:sz w:val="28"/>
          <w:szCs w:val="28"/>
          <w:shd w:val="clear" w:color="auto" w:fill="FFFFFF"/>
          <w:lang w:val="kk-KZ"/>
        </w:rPr>
        <w:t>1941 жылы </w:t>
      </w:r>
      <w:r w:rsidR="008938C4">
        <w:fldChar w:fldCharType="begin"/>
      </w:r>
      <w:r w:rsidR="008938C4" w:rsidRPr="00456144">
        <w:rPr>
          <w:lang w:val="kk-KZ"/>
        </w:rPr>
        <w:instrText xml:space="preserve"> HYPERLINK "https://kk.wikipedia.org/wiki/%D2%9A%D0%B0%D0%B7%D0%B0%D2%9B%D1%81%D1%82%D0%B0%D0%BD" \o "Қазақстан" </w:instrText>
      </w:r>
      <w:r w:rsidR="008938C4">
        <w:fldChar w:fldCharType="separate"/>
      </w:r>
      <w:r w:rsidRPr="00951F00">
        <w:rPr>
          <w:rFonts w:ascii="Times New Roman" w:eastAsia="Calibri" w:hAnsi="Times New Roman" w:cs="Times New Roman"/>
          <w:sz w:val="28"/>
          <w:szCs w:val="28"/>
          <w:shd w:val="clear" w:color="auto" w:fill="FFFFFF"/>
          <w:lang w:val="kk-KZ"/>
        </w:rPr>
        <w:t>Қазақстандағы</w:t>
      </w:r>
      <w:r w:rsidR="008938C4">
        <w:rPr>
          <w:rFonts w:ascii="Times New Roman" w:eastAsia="Calibri" w:hAnsi="Times New Roman" w:cs="Times New Roman"/>
          <w:sz w:val="28"/>
          <w:szCs w:val="28"/>
          <w:shd w:val="clear" w:color="auto" w:fill="FFFFFF"/>
          <w:lang w:val="kk-KZ"/>
        </w:rPr>
        <w:fldChar w:fldCharType="end"/>
      </w:r>
      <w:r w:rsidRPr="00951F00">
        <w:rPr>
          <w:rFonts w:ascii="Times New Roman" w:eastAsia="Calibri" w:hAnsi="Times New Roman" w:cs="Times New Roman"/>
          <w:sz w:val="28"/>
          <w:szCs w:val="28"/>
          <w:shd w:val="clear" w:color="auto" w:fill="FFFFFF"/>
          <w:lang w:val="kk-KZ"/>
        </w:rPr>
        <w:t xml:space="preserve"> жүзімдіктер аумағы 1850 га болса, 1980 жылы 21 мың га-ға жетті (орташа өнімд. 81,1 ц/га). 1980 жылы Оңтүстік Қазақстан облысы бойынша 10,7 мың гектар жерде жүзім алқабы болған болса, 1990 жылы 6,62 мың гектарға, 2000 жылы 5,7 мың гектарға, 2004 жылы 3,9 мың гектарға дейін кеміп кеткен. 2024 жылғы жер балансы жайлы деректер бойынша Қазақстан Республикасында жүзім алқаптары - 11,5 мың га және басқа да екпе ағаштар - 32,1 мың га. </w:t>
      </w:r>
      <w:r w:rsidRPr="00951F00">
        <w:rPr>
          <w:rFonts w:ascii="Times New Roman" w:eastAsia="Times New Roman" w:hAnsi="Times New Roman" w:cs="Times New Roman"/>
          <w:sz w:val="28"/>
          <w:szCs w:val="28"/>
          <w:lang w:val="kk-KZ" w:eastAsia="ru-RU"/>
        </w:rPr>
        <w:t>[2].</w:t>
      </w:r>
      <w:r w:rsidRPr="00951F00">
        <w:rPr>
          <w:rFonts w:ascii="Times New Roman" w:eastAsia="Calibri" w:hAnsi="Times New Roman" w:cs="Times New Roman"/>
          <w:sz w:val="28"/>
          <w:szCs w:val="28"/>
          <w:lang w:val="kk-KZ"/>
        </w:rPr>
        <w:t xml:space="preserve"> </w:t>
      </w:r>
    </w:p>
    <w:p w14:paraId="3008E55C"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sz w:val="28"/>
          <w:szCs w:val="28"/>
          <w:lang w:val="kk-KZ"/>
        </w:rPr>
        <w:t xml:space="preserve">Дегенмен, жүзімнің экономикалық және денсаулыққа тигізер пайдасына көптеген өсімдік аурулары зиянын тигізуде. Өсімдіктердің әртүрлі этиологиялы жұқпалы аурулармен (саңырауқұлақ, микоплазма, вирустық, бактериялық) зақымдануы жүзім өнімділігінің төмендеуінің негізгі себептерінің бірі. Көшеттердің әртүрлі аурулармен зақымдануы салдарынан жүзім өнімділігі 30-80% төмендеуде. Климаттық жағдайлардың кенет және күрт өзгеруі және аурулардың пайда болуы жүзім өсіруді қиындата түсуде. Саңырауқұлақ, бактериялық және вирустық аурулар жүзім өндірісіндегі негізгі шектеуші фактор. Жүзім аурулары - қазіргі фермерлер мен аграрийлердің басты мәселелерінің бірі. Жыл сайын әртүрлі аурулардың салдарынан егіннің өнімділігі 30%-ға дейін азайып, сапасы төмендеуде, ал дер кезінде аурулардан күресу шараларын қолданбаған жағдайда шығын 50% және одан да көп болады </w:t>
      </w:r>
      <w:r w:rsidRPr="00951F00">
        <w:rPr>
          <w:rFonts w:ascii="Times New Roman" w:eastAsia="Times New Roman" w:hAnsi="Times New Roman" w:cs="Times New Roman"/>
          <w:sz w:val="28"/>
          <w:szCs w:val="28"/>
          <w:lang w:val="kk-KZ" w:eastAsia="ru-RU"/>
        </w:rPr>
        <w:t xml:space="preserve">[3]. </w:t>
      </w:r>
    </w:p>
    <w:p w14:paraId="6053D0D0"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Жүзімнің вирустық инфекциялары жүзім шаруашылығының дамуына кедергі жасайтын негізгі факторлардың бірі болып табылады, себебі олар отырғызылған көшеттердің өнімділігін төмендетіп, жеміс сапасының нашарлауына және өсімдіктердің өмір сүру мерзімінің қысқаруына әкеледі. Вирустық аурулардың ерекше қауіпті болуы жүзімнің негізінен вегетативті жолмен көбеюіне байланысты, бұл жағдайда вирустық патогендер өсімдік материалында сақталып, жиналып тұрады, сондай-ақ залалданған көшеттер мен аналық өсімдіктерді қолданғанда таралады.</w:t>
      </w:r>
    </w:p>
    <w:p w14:paraId="0A7EA5F7"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Тарихқа көз жүгіртер болсақ, Қазақстан Республикасында жүзім шаруашылығы жақсы дамыған өндірістік базаға ие болған еді. Алайда, кейінгі жылдары жүзім шаруашылығы егістік алқаптарының азаюы және мамандандырылған питомник жүйесінің әлсіреуі байқалады. Қазіргі уақытта жаңа жүзімдіктерді құруға және өнім түрлерін жаңартуға деген қызығушылық </w:t>
      </w:r>
      <w:r w:rsidRPr="00951F00">
        <w:rPr>
          <w:rFonts w:ascii="Times New Roman" w:eastAsia="Calibri" w:hAnsi="Times New Roman" w:cs="Times New Roman"/>
          <w:sz w:val="28"/>
          <w:szCs w:val="28"/>
          <w:lang w:val="kk-KZ"/>
        </w:rPr>
        <w:lastRenderedPageBreak/>
        <w:t>қайта жанданды, бұл дегеніміз саланы фитосанитариялық талаптарға сай, жоғары сапалы отырғызу материалымен қамтамасыз етудің тұрақты жүйесін әзірлеуді талап етеді.</w:t>
      </w:r>
    </w:p>
    <w:p w14:paraId="37B1A582"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Бұл саланың дамуына кедергі келтіретін тағы бір фактор - жоғары сапалы, сауықтырылған отырғызу материалының жетіспеушілігі, нәтижесінде көшеттер шетелден, ең алдымен Еуропалық Одақтан, Ресейден және Қытайдан импортталады. Отырғызу материалының сапасы көбінесе жүзім шаруашылығының экономикалық тиімділігін анықтайды. Сауықтырылған жүзім көшеттері қоршаған ортаның қолайсыз жағдайларына төзімділігінің жоғары болуымен, жоғары өнімділігімен және өсу мен жеміс беру кезеңінің ұзақтылығымен сипатталады. Сондықтан, өте ерте және ерте пісетін бәсекеге қабілетті жергілікті сорттардың сауықтырылған көшеттерін өсіру </w:t>
      </w:r>
      <w:r w:rsidRPr="00951F00">
        <w:rPr>
          <w:rFonts w:ascii="Times New Roman" w:eastAsia="Calibri" w:hAnsi="Times New Roman" w:cs="Times New Roman"/>
          <w:sz w:val="28"/>
          <w:szCs w:val="28"/>
          <w:lang w:val="kk-KZ"/>
        </w:rPr>
        <w:t>өте өзекті</w:t>
      </w:r>
      <w:r w:rsidRPr="00951F00">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Ерте пісетін сорттарды іріктеу үшін бастапқы форма ретінде 18 интродукцияланған сорт пайдаланылды. Қазақстанның оңтүстігі мен оңтүстік-шығысындағы жаңа сорттар мен гибридті формалар (Алма-Ата, Айсұлу, Медеу, ҚараКөз, Алматы, Қызылтаң, Айгүл, Кішміш Алма-Атинский, Қазақстандық Мускат және т.б.) пісетін мерзімдері бойынша стандартты сорттардан айтарлықтай алда. Олардың көпшілігі аймақтарға жерсіндіріліп, мемлекеттік тестілеуден өтуде </w:t>
      </w:r>
      <w:r w:rsidRPr="00951F00">
        <w:rPr>
          <w:rFonts w:ascii="Times New Roman" w:eastAsia="Times New Roman" w:hAnsi="Times New Roman" w:cs="Times New Roman"/>
          <w:sz w:val="28"/>
          <w:szCs w:val="28"/>
          <w:lang w:val="kk-KZ" w:eastAsia="ru-RU"/>
        </w:rPr>
        <w:t>[4].</w:t>
      </w:r>
      <w:r w:rsidRPr="00951F00">
        <w:rPr>
          <w:rFonts w:ascii="Times New Roman" w:eastAsia="Calibri" w:hAnsi="Times New Roman" w:cs="Times New Roman"/>
          <w:sz w:val="28"/>
          <w:szCs w:val="28"/>
          <w:lang w:val="kk-KZ"/>
        </w:rPr>
        <w:t xml:space="preserve"> </w:t>
      </w:r>
    </w:p>
    <w:p w14:paraId="35274F95"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Өсімдік тіндері мен жасушаларын өсіру әдістеріне негізделген заманауи биотехнологиялық тәсілдер коммерциялық құнды сорттарды сауықтыру және жеделдетіп көбейту үшін тиімді шешімдер ұсынады. Ең тиімді тәсілдерге апикальды меристемалардан регенеранттар алу,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термо- және химиотерапияны қолдану, сондай-ақ сауықтырылған өсімдіктерді микроклонды көбейту, содан кейін олардың фитосанитариялық жағдайын серологиялық және молекулалық әдістерді қолдана отырып бақылау жатады. Осындай технологияларды енгізу стандартталған вируссыз отырғызу материалын алуға мүмкіндік береді және өндірістік масштабта көшеттерді отырғызу кезінде вирус патогендерінің таралу қаупін азайтады.</w:t>
      </w:r>
    </w:p>
    <w:p w14:paraId="4024DB6C"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Осыған байланысты өзекті міндет - өсімдіктердің вирус жүктемесін диагностикалау,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әдістерімен сауықтыру, микроклоналды көбею және микроөсімдіктерді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жағдайға бейімдеу бойынша кешенді биотехнологиялық схеманы әзірлеу және ғылыми негіздеу, бұл тіршілікке қабілетті, вируссыз көшеттерді алуға мүмкіндік береді және отандық жүзім питомниктерін қалпына келтіру мен дамыту үшін негіз құрайды.</w:t>
      </w:r>
    </w:p>
    <w:p w14:paraId="6102A556" w14:textId="77777777" w:rsidR="00605C44" w:rsidRPr="00951F00" w:rsidRDefault="00605C44" w:rsidP="00605C44">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i/>
          <w:iCs/>
          <w:sz w:val="28"/>
          <w:szCs w:val="28"/>
          <w:lang w:val="kk-KZ"/>
        </w:rPr>
        <w:t>Жұмыстың жалпы сипаттамасы.</w:t>
      </w:r>
      <w:r w:rsidRPr="00951F00">
        <w:rPr>
          <w:rFonts w:ascii="Times New Roman" w:hAnsi="Times New Roman" w:cs="Times New Roman"/>
          <w:b/>
          <w:bCs/>
          <w:sz w:val="28"/>
          <w:szCs w:val="28"/>
          <w:lang w:val="kk-KZ"/>
        </w:rPr>
        <w:t xml:space="preserve"> </w:t>
      </w:r>
      <w:r w:rsidRPr="00951F00">
        <w:rPr>
          <w:rFonts w:ascii="Times New Roman" w:hAnsi="Times New Roman" w:cs="Times New Roman"/>
          <w:sz w:val="28"/>
          <w:szCs w:val="28"/>
          <w:lang w:val="kk-KZ"/>
        </w:rPr>
        <w:t>Диссертациялық жұмыс жүзім өсімдіктерін (</w:t>
      </w:r>
      <w:r w:rsidRPr="00951F00">
        <w:rPr>
          <w:rFonts w:ascii="Times New Roman" w:hAnsi="Times New Roman" w:cs="Times New Roman"/>
          <w:i/>
          <w:iCs/>
          <w:sz w:val="28"/>
          <w:szCs w:val="28"/>
          <w:lang w:val="kk-KZ"/>
        </w:rPr>
        <w:t>Vitis vinifera L</w:t>
      </w:r>
      <w:r w:rsidRPr="00951F00">
        <w:rPr>
          <w:rFonts w:ascii="Times New Roman" w:hAnsi="Times New Roman" w:cs="Times New Roman"/>
          <w:sz w:val="28"/>
          <w:szCs w:val="28"/>
          <w:lang w:val="kk-KZ"/>
        </w:rPr>
        <w:t xml:space="preserve">.) вирустық инфекциялардан сауықтыруға бағытталған </w:t>
      </w: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технологияларына негізделген биотехнологиялық тәсілдерді ғылыми тұрғыдан негіздеуге және оңтайландыруға арналған. Зерттеу барысында жүзімнің 15 сортының - Победа, Ризамат, Гузал Қара, Әсия, Байқоңыр, Медеу, Айсұлу, Алма-Ата, Қаракөз, Қызылтаң, Алиса, Аркадия, Виктория, Багровый және Алёшенькин - бастапқы өсімдік материалының вирустық инфекциямен зақымдану дәрежесі бағаланды. Сауықтыру әдістерінің тиімділігі салыстырмалы түрде анықталып, регенерант өсімдіктерді алу және олардың микроклоналды </w:t>
      </w:r>
      <w:r w:rsidRPr="00951F00">
        <w:rPr>
          <w:rFonts w:ascii="Times New Roman" w:hAnsi="Times New Roman" w:cs="Times New Roman"/>
          <w:sz w:val="28"/>
          <w:szCs w:val="28"/>
          <w:lang w:val="kk-KZ"/>
        </w:rPr>
        <w:lastRenderedPageBreak/>
        <w:t xml:space="preserve">көбейту хаттамалары оңтайландырылды. Сонымен қатар, сауықтырылған микроөсімдіктердің </w:t>
      </w:r>
      <w:r w:rsidRPr="00951F00">
        <w:rPr>
          <w:rFonts w:ascii="Times New Roman" w:hAnsi="Times New Roman" w:cs="Times New Roman"/>
          <w:i/>
          <w:iCs/>
          <w:sz w:val="28"/>
          <w:szCs w:val="28"/>
          <w:lang w:val="kk-KZ"/>
        </w:rPr>
        <w:t>ex vitro</w:t>
      </w:r>
      <w:r w:rsidRPr="00951F00">
        <w:rPr>
          <w:rFonts w:ascii="Times New Roman" w:hAnsi="Times New Roman" w:cs="Times New Roman"/>
          <w:sz w:val="28"/>
          <w:szCs w:val="28"/>
          <w:lang w:val="kk-KZ"/>
        </w:rPr>
        <w:t xml:space="preserve"> (жабық топырақ) жағдайына бейімделуі қарастырылып, келешекте питомниктік шаруашылықта қолдануға жарамды отырғызу материалы алынды.</w:t>
      </w:r>
    </w:p>
    <w:p w14:paraId="3D8DABAF"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eastAsia="Times New Roman" w:hAnsi="Times New Roman" w:cs="Times New Roman"/>
          <w:b/>
          <w:snapToGrid w:val="0"/>
          <w:sz w:val="28"/>
          <w:szCs w:val="28"/>
          <w:lang w:val="kk-KZ" w:eastAsia="ru-RU"/>
        </w:rPr>
        <w:t>Зерттеудің ғылыми жаңалығы.</w:t>
      </w:r>
      <w:r w:rsidRPr="00951F00">
        <w:rPr>
          <w:rFonts w:ascii="Times New Roman" w:eastAsia="Times New Roman" w:hAnsi="Times New Roman" w:cs="Times New Roman"/>
          <w:b/>
          <w:sz w:val="28"/>
          <w:szCs w:val="28"/>
          <w:lang w:val="kk-KZ" w:eastAsia="ru-RU"/>
        </w:rPr>
        <w:t xml:space="preserve"> </w:t>
      </w:r>
      <w:r w:rsidRPr="00951F00">
        <w:rPr>
          <w:rFonts w:ascii="Times New Roman" w:hAnsi="Times New Roman"/>
          <w:sz w:val="28"/>
          <w:szCs w:val="28"/>
          <w:lang w:val="kk-KZ"/>
        </w:rPr>
        <w:t>Алғаш рет жүзімнің 15 сортының бастапқы өсімдік материалы негізгі экономикалық маңызы бар вирустарға иммуноферменттік талдау (ИФТ) әдісімен бағаланды. Бұл бастапқы өсімдіктердің фитосанитарлық жағдайын анықтауға мүмкіндік беріп, олардың вирустық инфекциядан сауықтырылуы қажеттілігін ғылыми тұрғыдан негіздеді.</w:t>
      </w:r>
    </w:p>
    <w:p w14:paraId="7F003170" w14:textId="2E4F44B3"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 xml:space="preserve">Зерттеліп отырған сорттар үшін алғаш рет </w:t>
      </w:r>
      <w:r w:rsidRPr="00951F00">
        <w:rPr>
          <w:rFonts w:ascii="Times New Roman" w:hAnsi="Times New Roman"/>
          <w:i/>
          <w:iCs/>
          <w:sz w:val="28"/>
          <w:szCs w:val="28"/>
          <w:lang w:val="kk-KZ"/>
        </w:rPr>
        <w:t>in vitro</w:t>
      </w:r>
      <w:r w:rsidRPr="00951F00">
        <w:rPr>
          <w:rFonts w:ascii="Times New Roman" w:hAnsi="Times New Roman"/>
          <w:sz w:val="28"/>
          <w:szCs w:val="28"/>
          <w:lang w:val="kk-KZ"/>
        </w:rPr>
        <w:t xml:space="preserve"> әдістер кешенінің (апикальді меристема культурасы, термотерапия, химиотерапия және олардың комбинациялары) тиімділігі салыстырмалы түрде бағаланды. Бағалау тіршілікке қабілетті регенеранттарды алу көрсеткіштері және ИФТ арқылы расталған вирус-негативті өсімдіктер үлесі бойынша жүргізілді.</w:t>
      </w:r>
    </w:p>
    <w:p w14:paraId="45757FDC"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 xml:space="preserve">Сонымен қатар, тұрақты түрде </w:t>
      </w:r>
      <w:r w:rsidRPr="00951F00">
        <w:rPr>
          <w:rFonts w:ascii="Times New Roman" w:hAnsi="Times New Roman"/>
          <w:i/>
          <w:iCs/>
          <w:sz w:val="28"/>
          <w:szCs w:val="28"/>
          <w:lang w:val="kk-KZ"/>
        </w:rPr>
        <w:t>in vitro</w:t>
      </w:r>
      <w:r w:rsidRPr="00951F00">
        <w:rPr>
          <w:rFonts w:ascii="Times New Roman" w:hAnsi="Times New Roman"/>
          <w:sz w:val="28"/>
          <w:szCs w:val="28"/>
          <w:lang w:val="kk-KZ"/>
        </w:rPr>
        <w:t xml:space="preserve"> жағдайына енгізуге болатын, ары қарай микроклоналды көбеюге жарамды өсімдіктерді өсіруді қамтамасыз ететін сауықтырылған материалдан </w:t>
      </w:r>
      <w:r w:rsidRPr="00951F00">
        <w:rPr>
          <w:rFonts w:ascii="Times New Roman" w:hAnsi="Times New Roman"/>
          <w:i/>
          <w:iCs/>
          <w:sz w:val="28"/>
          <w:szCs w:val="28"/>
          <w:lang w:val="kk-KZ"/>
        </w:rPr>
        <w:t>in vitro</w:t>
      </w:r>
      <w:r w:rsidRPr="00951F00">
        <w:rPr>
          <w:rFonts w:ascii="Times New Roman" w:hAnsi="Times New Roman"/>
          <w:sz w:val="28"/>
          <w:szCs w:val="28"/>
          <w:lang w:val="kk-KZ"/>
        </w:rPr>
        <w:t xml:space="preserve"> бастапқы регенерант өсімдіктерді алу хаттамалары ғылыми тұрғыдан негізделіп, оңтайландырылды. </w:t>
      </w:r>
    </w:p>
    <w:p w14:paraId="47B70399"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Сауықтырылған жүзім регенеранттарын микроклоналды көбейту үшін өсу реттегіштерінің (ауксиндер мен цитокининдер) үйлесімдері мен оңтайлы концентрациялары анықталды. Бұл көбею коэффициентін арттыруға және морфогенез процесін тұрақтандыруға мүмкіндік береді.</w:t>
      </w:r>
    </w:p>
    <w:p w14:paraId="5311D4E8"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 xml:space="preserve">Сонымен қатар, </w:t>
      </w:r>
      <w:r w:rsidRPr="00951F00">
        <w:rPr>
          <w:rFonts w:ascii="Times New Roman" w:hAnsi="Times New Roman"/>
          <w:i/>
          <w:iCs/>
          <w:sz w:val="28"/>
          <w:szCs w:val="28"/>
          <w:lang w:val="kk-KZ"/>
        </w:rPr>
        <w:t>in vitro</w:t>
      </w:r>
      <w:r w:rsidRPr="00951F00">
        <w:rPr>
          <w:rFonts w:ascii="Times New Roman" w:hAnsi="Times New Roman"/>
          <w:sz w:val="28"/>
          <w:szCs w:val="28"/>
          <w:lang w:val="kk-KZ"/>
        </w:rPr>
        <w:t xml:space="preserve"> алынған жүзім микроөсімдіктерін жабық топырақ жағдайында тіршілікке қабілеті жоғары және физиологиялық толыққанды жетілген көшет материалын алуға мүмкіндік беретін </w:t>
      </w:r>
      <w:r w:rsidRPr="00951F00">
        <w:rPr>
          <w:rFonts w:ascii="Times New Roman" w:hAnsi="Times New Roman"/>
          <w:i/>
          <w:iCs/>
          <w:sz w:val="28"/>
          <w:szCs w:val="28"/>
          <w:lang w:val="kk-KZ"/>
        </w:rPr>
        <w:t>ex vitro</w:t>
      </w:r>
      <w:r w:rsidRPr="00951F00">
        <w:rPr>
          <w:rFonts w:ascii="Times New Roman" w:hAnsi="Times New Roman"/>
          <w:sz w:val="28"/>
          <w:szCs w:val="28"/>
          <w:lang w:val="kk-KZ"/>
        </w:rPr>
        <w:t xml:space="preserve"> бейімдеудің әдістері әзірленіп, тәжірибелік тұрғыдан негізделді. </w:t>
      </w:r>
    </w:p>
    <w:p w14:paraId="6E219754"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 xml:space="preserve">Жалпы алғанда, зерттеудің ғылыми жаңашылдығы - Қазақстанның оңтүстік және оңтүстік-шығыс аймақтарында кең таралған жүзім сорттарын сауықтыру үшін апикальді меристема культурасы, термотерапия және химиотерапия әдістерінің кешенді қолданылуының тиімділігін бағалауда, сондай-ақ сорт ерекшеліктерін ескере отырып микроклоналды көбею жағдайларын оңтайландыруда және сауықтырылған өсімдіктерді </w:t>
      </w:r>
      <w:r w:rsidRPr="00951F00">
        <w:rPr>
          <w:rFonts w:ascii="Times New Roman" w:hAnsi="Times New Roman"/>
          <w:i/>
          <w:iCs/>
          <w:sz w:val="28"/>
          <w:szCs w:val="28"/>
          <w:lang w:val="kk-KZ"/>
        </w:rPr>
        <w:t>ex vitro</w:t>
      </w:r>
      <w:r w:rsidRPr="00951F00">
        <w:rPr>
          <w:rFonts w:ascii="Times New Roman" w:hAnsi="Times New Roman"/>
          <w:sz w:val="28"/>
          <w:szCs w:val="28"/>
          <w:lang w:val="kk-KZ"/>
        </w:rPr>
        <w:t xml:space="preserve"> жағдайына бейімдеуде жатыр.</w:t>
      </w:r>
    </w:p>
    <w:p w14:paraId="19B7638F" w14:textId="77777777" w:rsidR="00605C44" w:rsidRPr="00951F00" w:rsidRDefault="00605C44" w:rsidP="00605C44">
      <w:pPr>
        <w:spacing w:after="0" w:line="240" w:lineRule="auto"/>
        <w:ind w:firstLine="567"/>
        <w:jc w:val="both"/>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Зерттеудің мақсаты мен міндеттері</w:t>
      </w:r>
    </w:p>
    <w:p w14:paraId="2B732A1C"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b/>
          <w:sz w:val="28"/>
          <w:szCs w:val="28"/>
          <w:lang w:val="kk-KZ" w:eastAsia="ru-RU"/>
        </w:rPr>
        <w:t xml:space="preserve">Зерттеудің мақсаты - </w:t>
      </w:r>
      <w:r w:rsidRPr="00951F00">
        <w:rPr>
          <w:rFonts w:ascii="Times New Roman" w:eastAsia="Calibri" w:hAnsi="Times New Roman" w:cs="Times New Roman"/>
          <w:sz w:val="28"/>
          <w:szCs w:val="28"/>
          <w:lang w:val="kk-KZ"/>
        </w:rPr>
        <w:t xml:space="preserve">вирус инфекцияларын диагностикалай отырып сауықтыру әдістерінің тиімділігін салыстырмалы бағалау,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микроклоналды көбеюді оңтайландыру және өсімдіктерді </w:t>
      </w:r>
      <w:r w:rsidRPr="00951F00">
        <w:rPr>
          <w:rFonts w:ascii="Times New Roman" w:eastAsia="Calibri" w:hAnsi="Times New Roman" w:cs="Times New Roman"/>
          <w:i/>
          <w:iCs/>
          <w:sz w:val="28"/>
          <w:szCs w:val="28"/>
          <w:lang w:val="kk-KZ"/>
        </w:rPr>
        <w:t xml:space="preserve">ex vitro </w:t>
      </w:r>
      <w:r w:rsidRPr="00951F00">
        <w:rPr>
          <w:rFonts w:ascii="Times New Roman" w:eastAsia="Calibri" w:hAnsi="Times New Roman" w:cs="Times New Roman"/>
          <w:sz w:val="28"/>
          <w:szCs w:val="28"/>
          <w:lang w:val="kk-KZ"/>
        </w:rPr>
        <w:t>жағдайға бейімдеу негізінде жүзімнің сауықтырылған (вируссыз) отырғызу материалын алу үшін кешенді технологияны әзірлеу және ғылыми негіздеу.</w:t>
      </w:r>
    </w:p>
    <w:p w14:paraId="7C2340BF" w14:textId="77777777" w:rsidR="00605C44" w:rsidRPr="00951F00" w:rsidRDefault="00605C44" w:rsidP="00605C44">
      <w:pPr>
        <w:spacing w:after="0" w:line="240" w:lineRule="auto"/>
        <w:ind w:right="-1" w:firstLine="567"/>
        <w:jc w:val="both"/>
        <w:rPr>
          <w:rFonts w:ascii="Times New Roman" w:eastAsia="Times New Roman" w:hAnsi="Times New Roman" w:cs="Times New Roman"/>
          <w:b/>
          <w:sz w:val="28"/>
          <w:szCs w:val="28"/>
          <w:lang w:val="kk-KZ" w:eastAsia="ru-RU"/>
        </w:rPr>
      </w:pPr>
      <w:r w:rsidRPr="00951F00">
        <w:rPr>
          <w:rFonts w:ascii="Times New Roman" w:eastAsia="Times New Roman" w:hAnsi="Times New Roman" w:cs="Times New Roman"/>
          <w:b/>
          <w:sz w:val="28"/>
          <w:szCs w:val="28"/>
          <w:lang w:val="kk-KZ" w:eastAsia="ru-RU"/>
        </w:rPr>
        <w:t xml:space="preserve">Зерттеу жұмысының негізгі міндеттері: </w:t>
      </w:r>
    </w:p>
    <w:p w14:paraId="6F77D1A6" w14:textId="29FE3B18" w:rsidR="00605C44" w:rsidRPr="00951F00" w:rsidRDefault="000A75C3" w:rsidP="00605C44">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605C44" w:rsidRPr="00951F00">
        <w:rPr>
          <w:rFonts w:ascii="Times New Roman" w:eastAsia="Calibri" w:hAnsi="Times New Roman" w:cs="Times New Roman"/>
          <w:sz w:val="28"/>
          <w:szCs w:val="28"/>
          <w:lang w:val="kk-KZ"/>
        </w:rPr>
        <w:t>зерттелетін жүзім сорттарының бастапқы өсімдіктерінде вирус инфекцияларының бар-жоғын ИФТ (ELISA) әдісімен диагностикалау және негізгі вирустардың (GVA, GLRV, GFLV) анықталу жиілігін бағалау.</w:t>
      </w:r>
    </w:p>
    <w:p w14:paraId="62B2CDA8"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lastRenderedPageBreak/>
        <w:t xml:space="preserve">- </w:t>
      </w:r>
      <w:r w:rsidRPr="00951F00">
        <w:rPr>
          <w:rFonts w:ascii="Times New Roman" w:eastAsia="Calibri" w:hAnsi="Times New Roman" w:cs="Times New Roman"/>
          <w:i/>
          <w:iCs/>
          <w:sz w:val="28"/>
          <w:szCs w:val="28"/>
          <w:lang w:val="kk-KZ"/>
        </w:rPr>
        <w:t xml:space="preserve">in vitro </w:t>
      </w:r>
      <w:r w:rsidRPr="00951F00">
        <w:rPr>
          <w:rFonts w:ascii="Times New Roman" w:eastAsia="Calibri" w:hAnsi="Times New Roman" w:cs="Times New Roman"/>
          <w:sz w:val="28"/>
          <w:szCs w:val="28"/>
          <w:lang w:val="kk-KZ"/>
        </w:rPr>
        <w:t>тәсілдеріне негізделген жүзімді вирустардан сауықтыру әдістерінің тиімділігін салыстыру: апикалды меристема культурасы, термотерапия, химиотерапия (сонымен қатар олардың комбинациялары), мына көрсеткіштер бойынша: тірі регенеранттардың шығымы және вируссыз өсімдіктердің үлесі.</w:t>
      </w:r>
    </w:p>
    <w:p w14:paraId="008885B8"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сауықтырылғаннан кейін алынған регенеранттардың фитосанитарлық жағдайын ИФТ әдісімен растау және әрі қарай көбейту үшін сауықтырылған материалды жинақтап алу.</w:t>
      </w:r>
    </w:p>
    <w:p w14:paraId="107E9599"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зерттелетін сорттар үшін бастапқы регенеранттарды алу мақсатында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жағдайына енгізу хаттамасын оңтайландыру ( стерильдеу, инициация, өсіру жағдайлары).</w:t>
      </w:r>
    </w:p>
    <w:p w14:paraId="633DD96F"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сауықтырылған өсімдіктердің микроклоналды көбеюін өсу реттегіштердің (ауксиндер, цитокининдер) түрі мен концентрацияларын таңдай отырып оңтайландыру, максималды көбею коэффициентін және қалыпты морфогенезді қамтамасыз ететін режимдерді анықтау.</w:t>
      </w:r>
    </w:p>
    <w:p w14:paraId="56CB6E46" w14:textId="77777777" w:rsidR="00605C44" w:rsidRPr="00951F00" w:rsidRDefault="00605C44" w:rsidP="00605C44">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жүзім микроөсімдіктерінің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жағдайына бейімделу схемасын бағалау және жабық топырақ жағдайында тіршілікке қабілеті жоғары, физиологиялық тұрғыдан толыққанды жетілген өсімдіктердің өсуін қамтамасыз ететін жағдайларды анықтау.</w:t>
      </w:r>
    </w:p>
    <w:p w14:paraId="555247A6" w14:textId="77777777" w:rsidR="00605C44" w:rsidRPr="00951F00" w:rsidRDefault="00605C44" w:rsidP="00605C44">
      <w:pPr>
        <w:spacing w:after="0" w:line="240" w:lineRule="auto"/>
        <w:ind w:firstLine="567"/>
        <w:jc w:val="both"/>
        <w:rPr>
          <w:rFonts w:ascii="Times New Roman" w:eastAsia="Times New Roman" w:hAnsi="Times New Roman" w:cs="Times New Roman"/>
          <w:bCs/>
          <w:sz w:val="28"/>
          <w:szCs w:val="28"/>
          <w:lang w:val="kk-KZ"/>
        </w:rPr>
      </w:pPr>
      <w:r w:rsidRPr="00951F00">
        <w:rPr>
          <w:rFonts w:ascii="Times New Roman" w:eastAsia="Times New Roman" w:hAnsi="Times New Roman" w:cs="Times New Roman"/>
          <w:b/>
          <w:bCs/>
          <w:sz w:val="28"/>
          <w:szCs w:val="28"/>
          <w:lang w:val="kk-KZ" w:eastAsia="ru-RU"/>
        </w:rPr>
        <w:t xml:space="preserve">Зерттеу нысандары. </w:t>
      </w:r>
      <w:r w:rsidRPr="00951F00">
        <w:rPr>
          <w:rFonts w:ascii="Times New Roman" w:eastAsia="Times New Roman" w:hAnsi="Times New Roman" w:cs="Times New Roman"/>
          <w:bCs/>
          <w:sz w:val="28"/>
          <w:szCs w:val="28"/>
          <w:lang w:val="kk-KZ"/>
        </w:rPr>
        <w:t>Бастапқы материал ретінде Алматы және Түркістан облыстарында өсірілген жүзімнің 15 сортының көпжылдық жүзім бұталары пайдаланылды. Өсімдіктер шығу аймақтары бойынша топтастырылды: 1 аймақ (Қазақ бау-бақша және жүзім шаруашылығы ғылыми-зерттеу институтының Сарыағаш филиалы): Победа, Ризамат, Гузал Қара, Әсия, Байқоңыр; 2 аймақ (Помологиялық бақ, Талғар филиалы): Медеу, Айсұлу, Алма-Ата, Қара көз, Қызылтаң; 3-аймақ (жеке саяжай, Алматы қ.): Алиса, Аркадия, Виктория, Багровый, Алешенькин.</w:t>
      </w:r>
    </w:p>
    <w:p w14:paraId="50938B70" w14:textId="77777777" w:rsidR="00605C44" w:rsidRPr="00951F00" w:rsidRDefault="00605C44" w:rsidP="00605C44">
      <w:pPr>
        <w:spacing w:after="0" w:line="240" w:lineRule="auto"/>
        <w:ind w:right="-1" w:firstLine="567"/>
        <w:contextualSpacing/>
        <w:jc w:val="both"/>
        <w:rPr>
          <w:rFonts w:ascii="Times New Roman" w:eastAsia="Times New Roman" w:hAnsi="Times New Roman" w:cs="Times New Roman"/>
          <w:bCs/>
          <w:snapToGrid w:val="0"/>
          <w:sz w:val="28"/>
          <w:szCs w:val="28"/>
          <w:lang w:val="kk-KZ" w:eastAsia="ru-RU"/>
        </w:rPr>
      </w:pPr>
      <w:r w:rsidRPr="00951F00">
        <w:rPr>
          <w:rFonts w:ascii="Times New Roman" w:eastAsia="Times New Roman" w:hAnsi="Times New Roman" w:cs="Times New Roman"/>
          <w:b/>
          <w:snapToGrid w:val="0"/>
          <w:sz w:val="28"/>
          <w:szCs w:val="28"/>
          <w:lang w:val="kk-KZ" w:eastAsia="ru-RU"/>
        </w:rPr>
        <w:t>Зерттеулер жүргізілген орын.</w:t>
      </w:r>
      <w:r w:rsidRPr="00951F00">
        <w:rPr>
          <w:rFonts w:ascii="Calibri" w:eastAsia="Calibri" w:hAnsi="Calibri" w:cs="Times New Roman"/>
          <w:lang w:val="kk-KZ"/>
        </w:rPr>
        <w:t xml:space="preserve"> </w:t>
      </w:r>
      <w:r w:rsidRPr="00951F00">
        <w:rPr>
          <w:rFonts w:ascii="Times New Roman" w:eastAsia="Times New Roman" w:hAnsi="Times New Roman" w:cs="Times New Roman"/>
          <w:bCs/>
          <w:snapToGrid w:val="0"/>
          <w:sz w:val="28"/>
          <w:szCs w:val="28"/>
          <w:lang w:val="kk-KZ" w:eastAsia="ru-RU"/>
        </w:rPr>
        <w:t>Зерттеу жұмысы 2022-2025 жылдар аралығында</w:t>
      </w:r>
      <w:r>
        <w:rPr>
          <w:rFonts w:ascii="Times New Roman" w:eastAsia="Times New Roman" w:hAnsi="Times New Roman" w:cs="Times New Roman"/>
          <w:bCs/>
          <w:snapToGrid w:val="0"/>
          <w:sz w:val="28"/>
          <w:szCs w:val="28"/>
          <w:lang w:val="kk-KZ" w:eastAsia="ru-RU"/>
        </w:rPr>
        <w:t xml:space="preserve"> «</w:t>
      </w:r>
      <w:r w:rsidRPr="00951F00">
        <w:rPr>
          <w:rFonts w:ascii="Times New Roman" w:eastAsia="Times New Roman" w:hAnsi="Times New Roman" w:cs="Times New Roman"/>
          <w:bCs/>
          <w:snapToGrid w:val="0"/>
          <w:sz w:val="28"/>
          <w:szCs w:val="28"/>
          <w:lang w:val="kk-KZ" w:eastAsia="ru-RU"/>
        </w:rPr>
        <w:t xml:space="preserve">Қазақ Ұлттық Аграрлық Зерттеу Университетінде </w:t>
      </w:r>
      <w:r>
        <w:rPr>
          <w:rFonts w:ascii="Times New Roman" w:eastAsia="Times New Roman" w:hAnsi="Times New Roman" w:cs="Times New Roman"/>
          <w:bCs/>
          <w:snapToGrid w:val="0"/>
          <w:sz w:val="28"/>
          <w:szCs w:val="28"/>
          <w:lang w:val="kk-KZ" w:eastAsia="ru-RU"/>
        </w:rPr>
        <w:t xml:space="preserve">Жеміс-көкөніс шаруашылығы, өсімдік қорғау және карантин кафедрасында» </w:t>
      </w:r>
      <w:r w:rsidRPr="00951F00">
        <w:rPr>
          <w:rFonts w:ascii="Times New Roman" w:eastAsia="Times New Roman" w:hAnsi="Times New Roman" w:cs="Times New Roman"/>
          <w:bCs/>
          <w:snapToGrid w:val="0"/>
          <w:sz w:val="28"/>
          <w:szCs w:val="28"/>
          <w:lang w:val="kk-KZ" w:eastAsia="ru-RU"/>
        </w:rPr>
        <w:t>және</w:t>
      </w:r>
      <w:r>
        <w:rPr>
          <w:rFonts w:ascii="Times New Roman" w:eastAsia="Times New Roman" w:hAnsi="Times New Roman" w:cs="Times New Roman"/>
          <w:bCs/>
          <w:snapToGrid w:val="0"/>
          <w:sz w:val="28"/>
          <w:szCs w:val="28"/>
          <w:lang w:val="kk-KZ" w:eastAsia="ru-RU"/>
        </w:rPr>
        <w:t xml:space="preserve"> </w:t>
      </w:r>
      <w:r w:rsidRPr="00951F00">
        <w:rPr>
          <w:rFonts w:ascii="Times New Roman" w:eastAsia="Times New Roman" w:hAnsi="Times New Roman" w:cs="Times New Roman"/>
          <w:bCs/>
          <w:snapToGrid w:val="0"/>
          <w:sz w:val="28"/>
          <w:szCs w:val="28"/>
          <w:lang w:val="kk-KZ" w:eastAsia="ru-RU"/>
        </w:rPr>
        <w:t>«М.А.Айтхожин атындағы Молекулалық биология</w:t>
      </w:r>
      <w:r>
        <w:rPr>
          <w:rFonts w:ascii="Times New Roman" w:eastAsia="Times New Roman" w:hAnsi="Times New Roman" w:cs="Times New Roman"/>
          <w:bCs/>
          <w:snapToGrid w:val="0"/>
          <w:sz w:val="28"/>
          <w:szCs w:val="28"/>
          <w:lang w:val="kk-KZ" w:eastAsia="ru-RU"/>
        </w:rPr>
        <w:t xml:space="preserve"> және </w:t>
      </w:r>
      <w:r w:rsidRPr="00951F00">
        <w:rPr>
          <w:rFonts w:ascii="Times New Roman" w:eastAsia="Times New Roman" w:hAnsi="Times New Roman" w:cs="Times New Roman"/>
          <w:bCs/>
          <w:snapToGrid w:val="0"/>
          <w:sz w:val="28"/>
          <w:szCs w:val="28"/>
          <w:lang w:val="kk-KZ" w:eastAsia="ru-RU"/>
        </w:rPr>
        <w:t>биохимия институтының Өсімдік</w:t>
      </w:r>
      <w:r>
        <w:rPr>
          <w:rFonts w:ascii="Times New Roman" w:eastAsia="Times New Roman" w:hAnsi="Times New Roman" w:cs="Times New Roman"/>
          <w:bCs/>
          <w:snapToGrid w:val="0"/>
          <w:sz w:val="28"/>
          <w:szCs w:val="28"/>
          <w:lang w:val="kk-KZ" w:eastAsia="ru-RU"/>
        </w:rPr>
        <w:t>тер</w:t>
      </w:r>
      <w:r w:rsidRPr="00951F00">
        <w:rPr>
          <w:rFonts w:ascii="Times New Roman" w:eastAsia="Times New Roman" w:hAnsi="Times New Roman" w:cs="Times New Roman"/>
          <w:bCs/>
          <w:snapToGrid w:val="0"/>
          <w:sz w:val="28"/>
          <w:szCs w:val="28"/>
          <w:lang w:val="kk-KZ" w:eastAsia="ru-RU"/>
        </w:rPr>
        <w:t xml:space="preserve"> биоинженериясы зертханасында»</w:t>
      </w:r>
      <w:r>
        <w:rPr>
          <w:rFonts w:ascii="Times New Roman" w:eastAsia="Times New Roman" w:hAnsi="Times New Roman" w:cs="Times New Roman"/>
          <w:bCs/>
          <w:snapToGrid w:val="0"/>
          <w:sz w:val="28"/>
          <w:szCs w:val="28"/>
          <w:lang w:val="kk-KZ" w:eastAsia="ru-RU"/>
        </w:rPr>
        <w:t xml:space="preserve"> </w:t>
      </w:r>
      <w:r w:rsidRPr="00951F00">
        <w:rPr>
          <w:rFonts w:ascii="Times New Roman" w:eastAsia="Times New Roman" w:hAnsi="Times New Roman" w:cs="Times New Roman"/>
          <w:bCs/>
          <w:snapToGrid w:val="0"/>
          <w:sz w:val="28"/>
          <w:szCs w:val="28"/>
          <w:lang w:val="kk-KZ" w:eastAsia="ru-RU"/>
        </w:rPr>
        <w:t>жүргізілді.</w:t>
      </w:r>
    </w:p>
    <w:p w14:paraId="47592340" w14:textId="77777777" w:rsidR="00605C44" w:rsidRPr="00951F00" w:rsidRDefault="00605C44" w:rsidP="00605C44">
      <w:pPr>
        <w:spacing w:after="0" w:line="240" w:lineRule="auto"/>
        <w:ind w:firstLine="567"/>
        <w:jc w:val="both"/>
        <w:rPr>
          <w:rFonts w:ascii="Times New Roman" w:eastAsia="Times New Roman" w:hAnsi="Times New Roman" w:cs="Times New Roman"/>
          <w:b/>
          <w:bCs/>
          <w:sz w:val="28"/>
          <w:szCs w:val="28"/>
          <w:lang w:val="kk-KZ" w:eastAsia="ru-RU"/>
        </w:rPr>
      </w:pPr>
      <w:r w:rsidRPr="00951F00">
        <w:rPr>
          <w:rFonts w:ascii="Times New Roman" w:eastAsia="Times New Roman" w:hAnsi="Times New Roman" w:cs="Times New Roman"/>
          <w:b/>
          <w:bCs/>
          <w:sz w:val="28"/>
          <w:szCs w:val="28"/>
          <w:lang w:val="kk-KZ" w:eastAsia="ru-RU"/>
        </w:rPr>
        <w:t xml:space="preserve">Зерттеу әдістері. </w:t>
      </w:r>
      <w:r w:rsidRPr="00951F00">
        <w:rPr>
          <w:rFonts w:ascii="Times New Roman" w:hAnsi="Times New Roman" w:cs="Times New Roman"/>
          <w:sz w:val="28"/>
          <w:szCs w:val="28"/>
          <w:lang w:val="kk-KZ"/>
        </w:rPr>
        <w:t xml:space="preserve">Зерттеу жұмысында апикальді меристема өсіру, </w:t>
      </w: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микроклоналды көбею әдістері, климаттық камерада термотерапия, өсімдіктердің қорғаныс реакцияларын ынталандыратын қосылыстарды қолдану арқылы химиотерапия, вирустық инфекцияларды анықтау үшін иммуноферменттік талдау (ИФТ), сондай-ақ морфофизиологиялық бағалау және тәжірибелік деректерді статистикалық өңдеу әдістері қолданылды.</w:t>
      </w:r>
    </w:p>
    <w:p w14:paraId="41AA26BE" w14:textId="77777777" w:rsidR="00605C44" w:rsidRPr="00951F00" w:rsidRDefault="00605C44" w:rsidP="00605C44">
      <w:pPr>
        <w:spacing w:after="0" w:line="240" w:lineRule="auto"/>
        <w:ind w:right="-143" w:firstLine="567"/>
        <w:contextualSpacing/>
        <w:jc w:val="both"/>
        <w:rPr>
          <w:rFonts w:ascii="Times New Roman" w:hAnsi="Times New Roman" w:cs="Times New Roman"/>
          <w:sz w:val="28"/>
          <w:szCs w:val="28"/>
          <w:lang w:val="kk-KZ"/>
        </w:rPr>
      </w:pPr>
      <w:r w:rsidRPr="00951F00">
        <w:rPr>
          <w:rFonts w:ascii="Times New Roman" w:eastAsia="Times New Roman" w:hAnsi="Times New Roman" w:cs="Times New Roman"/>
          <w:b/>
          <w:sz w:val="28"/>
          <w:szCs w:val="28"/>
          <w:lang w:val="kk-KZ" w:eastAsia="ru-RU"/>
        </w:rPr>
        <w:t xml:space="preserve">Зерттеудің тәжірибелік маңыздылығы. </w:t>
      </w:r>
      <w:r w:rsidRPr="00951F00">
        <w:rPr>
          <w:rFonts w:ascii="Times New Roman" w:hAnsi="Times New Roman" w:cs="Times New Roman"/>
          <w:sz w:val="28"/>
          <w:szCs w:val="28"/>
          <w:lang w:val="kk-KZ"/>
        </w:rPr>
        <w:t xml:space="preserve">Алынған нәтижелер мен вируссыз жүзім көшеттерін алу (диагностика, сауықтыру, </w:t>
      </w: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микроклоналды көбею және </w:t>
      </w:r>
      <w:r w:rsidRPr="00951F00">
        <w:rPr>
          <w:rFonts w:ascii="Times New Roman" w:hAnsi="Times New Roman" w:cs="Times New Roman"/>
          <w:i/>
          <w:iCs/>
          <w:sz w:val="28"/>
          <w:szCs w:val="28"/>
          <w:lang w:val="kk-KZ"/>
        </w:rPr>
        <w:t>ex vitro</w:t>
      </w:r>
      <w:r w:rsidRPr="00951F00">
        <w:rPr>
          <w:rFonts w:ascii="Times New Roman" w:hAnsi="Times New Roman" w:cs="Times New Roman"/>
          <w:sz w:val="28"/>
          <w:szCs w:val="28"/>
          <w:lang w:val="kk-KZ"/>
        </w:rPr>
        <w:t xml:space="preserve"> бейімдеу) бойынша әзірленген кешенді технология питомниктер мен арнайы зертханаларда стандартталған сауықтырылған отырғызу материалын алу практикасына енгізілуі мүмкін. Бұл көшеттер питомниктер мен өнеркәсіптік екпелерді құру үшін қолданылады. Биотехнологиялық әдістер арқылы вирустық аурулардан сауықтырылған регенерант көшеттерін пайдалану отырғызу </w:t>
      </w:r>
      <w:r w:rsidRPr="00951F00">
        <w:rPr>
          <w:rFonts w:ascii="Times New Roman" w:hAnsi="Times New Roman" w:cs="Times New Roman"/>
          <w:sz w:val="28"/>
          <w:szCs w:val="28"/>
          <w:lang w:val="kk-KZ"/>
        </w:rPr>
        <w:lastRenderedPageBreak/>
        <w:t>материалының фитосанитарлық сапасын арттыруға, вирустық инфекциялардың таралу қаупін төмендетуге және Қазақстан Республикасында жүзімдіктердің тұрақты дамуына ықпал етуге мүмкіндік береді.</w:t>
      </w:r>
    </w:p>
    <w:p w14:paraId="379D0E5B" w14:textId="0513C22C" w:rsidR="00605C44" w:rsidRPr="00951F00" w:rsidRDefault="00605C44" w:rsidP="00605C44">
      <w:pPr>
        <w:spacing w:after="0" w:line="240" w:lineRule="auto"/>
        <w:ind w:firstLine="567"/>
        <w:jc w:val="both"/>
        <w:rPr>
          <w:rFonts w:ascii="Times New Roman" w:eastAsia="Times New Roman" w:hAnsi="Times New Roman" w:cs="Times New Roman"/>
          <w:b/>
          <w:snapToGrid w:val="0"/>
          <w:sz w:val="28"/>
          <w:szCs w:val="28"/>
          <w:lang w:val="kk-KZ" w:eastAsia="ru-RU"/>
        </w:rPr>
      </w:pPr>
      <w:r w:rsidRPr="00951F00">
        <w:rPr>
          <w:rFonts w:ascii="Times New Roman" w:eastAsia="Times New Roman" w:hAnsi="Times New Roman" w:cs="Times New Roman"/>
          <w:b/>
          <w:snapToGrid w:val="0"/>
          <w:sz w:val="28"/>
          <w:szCs w:val="28"/>
          <w:lang w:val="kk-KZ" w:eastAsia="ru-RU"/>
        </w:rPr>
        <w:t>Диссертацияны қорғауға ұсынылатын негіз</w:t>
      </w:r>
      <w:r w:rsidR="00EE6364">
        <w:rPr>
          <w:rFonts w:ascii="Times New Roman" w:eastAsia="Times New Roman" w:hAnsi="Times New Roman" w:cs="Times New Roman"/>
          <w:b/>
          <w:snapToGrid w:val="0"/>
          <w:sz w:val="28"/>
          <w:szCs w:val="28"/>
          <w:lang w:val="kk-KZ" w:eastAsia="ru-RU"/>
        </w:rPr>
        <w:t>г</w:t>
      </w:r>
      <w:r w:rsidRPr="00951F00">
        <w:rPr>
          <w:rFonts w:ascii="Times New Roman" w:eastAsia="Times New Roman" w:hAnsi="Times New Roman" w:cs="Times New Roman"/>
          <w:b/>
          <w:snapToGrid w:val="0"/>
          <w:sz w:val="28"/>
          <w:szCs w:val="28"/>
          <w:lang w:val="kk-KZ" w:eastAsia="ru-RU"/>
        </w:rPr>
        <w:t>і ережелер:</w:t>
      </w:r>
    </w:p>
    <w:p w14:paraId="1F3C8FE7" w14:textId="74AB8603"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Бастапқы жүзім өсімдіктерінің вирус жүктемесі (залалданғандығы) экономикалық маңызды негізгі вирустар бойынша иммуноферменттік талдау (И</w:t>
      </w:r>
      <w:r w:rsidR="00EE6364">
        <w:rPr>
          <w:rFonts w:ascii="Times New Roman" w:hAnsi="Times New Roman"/>
          <w:sz w:val="28"/>
          <w:szCs w:val="28"/>
          <w:lang w:val="kk-KZ"/>
        </w:rPr>
        <w:t>ФТ</w:t>
      </w:r>
      <w:r w:rsidRPr="00951F00">
        <w:rPr>
          <w:rFonts w:ascii="Times New Roman" w:hAnsi="Times New Roman"/>
          <w:sz w:val="28"/>
          <w:szCs w:val="28"/>
          <w:lang w:val="kk-KZ"/>
        </w:rPr>
        <w:t>) әдісімен бағаланды, бұл зерттелген үлгілердің фитосанитарлық жағдайын анықтауға мүмкіндік берді.</w:t>
      </w:r>
    </w:p>
    <w:p w14:paraId="71695866"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 xml:space="preserve">Жүзімді </w:t>
      </w:r>
      <w:r w:rsidRPr="00951F00">
        <w:rPr>
          <w:rFonts w:ascii="Times New Roman" w:hAnsi="Times New Roman"/>
          <w:i/>
          <w:iCs/>
          <w:sz w:val="28"/>
          <w:szCs w:val="28"/>
          <w:lang w:val="kk-KZ"/>
        </w:rPr>
        <w:t>in vitro</w:t>
      </w:r>
      <w:r w:rsidRPr="00951F00">
        <w:rPr>
          <w:rFonts w:ascii="Times New Roman" w:hAnsi="Times New Roman"/>
          <w:sz w:val="28"/>
          <w:szCs w:val="28"/>
          <w:lang w:val="kk-KZ"/>
        </w:rPr>
        <w:t xml:space="preserve"> сауықтырудың кешенді әдістерінің салыстырмалы тиімділігі (апикалды меристемалық культурасы, термотерапия, химиотерапия және олардың комбинациялары) тіршілікке қабілетті регенеранттар алу және вирустық жүктемені азайту көрсеткіштері ИФТ арқылы расталып, эксперименттік тұрғыда анықталды.</w:t>
      </w:r>
    </w:p>
    <w:p w14:paraId="717125D5"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 xml:space="preserve">Жүзім өсімдіктерін микроклондық көбейтуге жарамды бастапқы регенеранттарды тұрақты алуға мүмкіндік беретін </w:t>
      </w:r>
      <w:r w:rsidRPr="00951F00">
        <w:rPr>
          <w:rFonts w:ascii="Times New Roman" w:hAnsi="Times New Roman"/>
          <w:i/>
          <w:iCs/>
          <w:sz w:val="28"/>
          <w:szCs w:val="28"/>
          <w:lang w:val="kk-KZ"/>
        </w:rPr>
        <w:t>in vitro</w:t>
      </w:r>
      <w:r w:rsidRPr="00951F00">
        <w:rPr>
          <w:rFonts w:ascii="Times New Roman" w:hAnsi="Times New Roman"/>
          <w:sz w:val="28"/>
          <w:szCs w:val="28"/>
          <w:lang w:val="kk-KZ"/>
        </w:rPr>
        <w:t xml:space="preserve"> жағдайына енгізу және регенерациялау хаттамалары оңтайландырылды.</w:t>
      </w:r>
    </w:p>
    <w:p w14:paraId="1CC5420F"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Өсімдіктерді сауықтырғаннан кейін микроклоналды көбею хаттамалары өсу реттегіштердің (ауксиндер мен цитокининдер) үйлесімдері мен концентрацияларын таңдау негізінде оңтайландырылды, бұл көбею коэффициентін арттыруға және морфогенездің тұрақтылығын қамтамасыз етуге мүмкіндік береді.</w:t>
      </w:r>
    </w:p>
    <w:p w14:paraId="5683FFA8" w14:textId="77777777" w:rsidR="00605C44" w:rsidRPr="00951F00" w:rsidRDefault="00605C44" w:rsidP="00605C44">
      <w:pPr>
        <w:spacing w:after="0" w:line="240" w:lineRule="auto"/>
        <w:ind w:firstLine="567"/>
        <w:jc w:val="both"/>
        <w:rPr>
          <w:rFonts w:ascii="Times New Roman" w:hAnsi="Times New Roman"/>
          <w:sz w:val="28"/>
          <w:szCs w:val="28"/>
          <w:lang w:val="kk-KZ"/>
        </w:rPr>
      </w:pPr>
      <w:r w:rsidRPr="00951F00">
        <w:rPr>
          <w:rFonts w:ascii="Times New Roman" w:hAnsi="Times New Roman"/>
          <w:sz w:val="28"/>
          <w:szCs w:val="28"/>
          <w:lang w:val="kk-KZ"/>
        </w:rPr>
        <w:t xml:space="preserve">Жабық топырақ жағдайында физиологиялық тұрғыдан толыққанды жетілген және тіршілікке қабілеті жоғары өсімдіктердің өсуіне мүмкіндік беретін жүзімнің микроөсімдіктерін </w:t>
      </w:r>
      <w:r w:rsidRPr="00951F00">
        <w:rPr>
          <w:rFonts w:ascii="Times New Roman" w:hAnsi="Times New Roman"/>
          <w:i/>
          <w:iCs/>
          <w:sz w:val="28"/>
          <w:szCs w:val="28"/>
          <w:lang w:val="kk-KZ"/>
        </w:rPr>
        <w:t>ex vitro</w:t>
      </w:r>
      <w:r w:rsidRPr="00951F00">
        <w:rPr>
          <w:rFonts w:ascii="Times New Roman" w:hAnsi="Times New Roman"/>
          <w:sz w:val="28"/>
          <w:szCs w:val="28"/>
          <w:lang w:val="kk-KZ"/>
        </w:rPr>
        <w:t xml:space="preserve"> жағдайына бейімдеу әдістері оңтайландырылды және негізделді.</w:t>
      </w:r>
    </w:p>
    <w:p w14:paraId="20F3B171" w14:textId="77777777" w:rsidR="00605C44" w:rsidRPr="00951F00" w:rsidRDefault="00605C44" w:rsidP="00605C44">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b/>
          <w:bCs/>
          <w:sz w:val="28"/>
          <w:szCs w:val="28"/>
          <w:lang w:val="kk-KZ"/>
        </w:rPr>
        <w:t xml:space="preserve">Ғылымның даму бағыттарына немесе мемлекеттік бағдарламаларға сәйкестігі. </w:t>
      </w:r>
      <w:r w:rsidRPr="00951F00">
        <w:rPr>
          <w:rFonts w:ascii="Times New Roman" w:hAnsi="Times New Roman" w:cs="Times New Roman"/>
          <w:sz w:val="28"/>
          <w:szCs w:val="28"/>
          <w:lang w:val="kk-KZ"/>
        </w:rPr>
        <w:t>Бұл диссертациялық жұмыс BR21881942 «Ауылшаруашылық дақылдарының өнімділігін арттыру мақсатында фитопатогендерді бақылаудың биотехнологиялық тәсілдерін әзірлеу» тақырыбындағы бағдарламалық-нысаналы қаржыландыру жобасы (2023-2025жж.)</w:t>
      </w:r>
      <w:r>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аясында орындалды.</w:t>
      </w:r>
    </w:p>
    <w:p w14:paraId="3FEAF49F" w14:textId="77777777" w:rsidR="00605C44" w:rsidRPr="00951F00" w:rsidRDefault="00605C44" w:rsidP="00605C44">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b/>
          <w:bCs/>
          <w:sz w:val="28"/>
          <w:szCs w:val="28"/>
          <w:lang w:val="kk-KZ"/>
        </w:rPr>
        <w:t xml:space="preserve">Докторанттың ғылыми жарияланымдарға қосқан үлесінің сипаттамасы. </w:t>
      </w:r>
      <w:r w:rsidRPr="00951F00">
        <w:rPr>
          <w:rFonts w:ascii="Times New Roman" w:hAnsi="Times New Roman" w:cs="Times New Roman"/>
          <w:sz w:val="28"/>
          <w:szCs w:val="28"/>
          <w:lang w:val="kk-KZ"/>
        </w:rPr>
        <w:t xml:space="preserve">Автор зерттеудің мақсаты мен міндеттерін өз бетінше қойып, тәжірибелер жүргізуге арналған объекті мен әдістемелік тәсілді анықтады. Зерттеуші </w:t>
      </w: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әдісімен жүзім өсімдіктерін сауықтыру бойынша кешенді зерттеулерді ұйымдастырып, оның ішінде апикальді меристема культурасы, термо- және химиотерапия, сондай-ақ регенеранттардың фитосанитарлық жағдайын ИФТ әдісімен бақылау жүргізілді. Автор сауықтырылған өсімдіктерді </w:t>
      </w: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жағдайына енгізу және микроклоналды көбею хаттамаларын оңтайландырды, өсу реттегіштердің үйлесімдері мен концентрацияларына таңдау жүргізілді. Сонымен қатар, жүзім микроөсімдіктерін жабық топырақ жағдайында (</w:t>
      </w:r>
      <w:r w:rsidRPr="00951F00">
        <w:rPr>
          <w:rFonts w:ascii="Times New Roman" w:hAnsi="Times New Roman" w:cs="Times New Roman"/>
          <w:i/>
          <w:iCs/>
          <w:sz w:val="28"/>
          <w:szCs w:val="28"/>
          <w:lang w:val="kk-KZ"/>
        </w:rPr>
        <w:t>ex vitro</w:t>
      </w:r>
      <w:r w:rsidRPr="00951F00">
        <w:rPr>
          <w:rFonts w:ascii="Times New Roman" w:hAnsi="Times New Roman" w:cs="Times New Roman"/>
          <w:sz w:val="28"/>
          <w:szCs w:val="28"/>
          <w:lang w:val="kk-KZ"/>
        </w:rPr>
        <w:t xml:space="preserve">) бейімдеудің әдістері әзірленіп, тәжірибелік түрде тексерілді. Алынған нәтижелер өңделіп, статистикалық талдау жүргізіліп, интерпретацияланды, соның негізінде қорытындылар мен практикалық ұсыныстар жасалды. Диссертация мәтінін дайындау, нәтижелерді рәсімдеу және </w:t>
      </w:r>
      <w:r w:rsidRPr="00951F00">
        <w:rPr>
          <w:rFonts w:ascii="Times New Roman" w:hAnsi="Times New Roman" w:cs="Times New Roman"/>
          <w:sz w:val="28"/>
          <w:szCs w:val="28"/>
          <w:lang w:val="kk-KZ"/>
        </w:rPr>
        <w:lastRenderedPageBreak/>
        <w:t>зерттеу тақырыбы бойынша жарияланымдарды әзірлеу жұмыстары автордың өзіне тиесілі.</w:t>
      </w:r>
    </w:p>
    <w:p w14:paraId="33B756EC" w14:textId="53C91E2B" w:rsidR="00605C44" w:rsidRPr="00951F00" w:rsidRDefault="00605C44" w:rsidP="00605C44">
      <w:pPr>
        <w:spacing w:after="0" w:line="240" w:lineRule="auto"/>
        <w:ind w:right="-1" w:firstLine="567"/>
        <w:contextualSpacing/>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b/>
          <w:sz w:val="28"/>
          <w:szCs w:val="28"/>
          <w:lang w:val="kk-KZ" w:eastAsia="ru-RU"/>
        </w:rPr>
        <w:t xml:space="preserve">Зерттеу нәтижесінің жарияланымдары. </w:t>
      </w:r>
      <w:r w:rsidRPr="00951F00">
        <w:rPr>
          <w:rFonts w:ascii="Times New Roman" w:eastAsia="Times New Roman" w:hAnsi="Times New Roman" w:cs="Times New Roman"/>
          <w:sz w:val="28"/>
          <w:szCs w:val="28"/>
          <w:lang w:val="kk-KZ" w:eastAsia="ru-RU"/>
        </w:rPr>
        <w:t>Ғылыми зерттеу жұмысының қорытынды мәліметтері бойынша барлығы 6 ғылыми еңбек баспада жарияланды, оның ішінде: Scopus деректер базасына енгізілген процентиль көрсеткіші 37 болатын журналда 1 мақала (Q3), ҚР Ғылым және жоғары білім министрлігінің Ғылым және жоғары білім сапа</w:t>
      </w:r>
      <w:r w:rsidR="001A5702">
        <w:rPr>
          <w:rFonts w:ascii="Times New Roman" w:eastAsia="Times New Roman" w:hAnsi="Times New Roman" w:cs="Times New Roman"/>
          <w:sz w:val="28"/>
          <w:szCs w:val="28"/>
          <w:lang w:val="kk-KZ" w:eastAsia="ru-RU"/>
        </w:rPr>
        <w:t xml:space="preserve">сын </w:t>
      </w:r>
      <w:r w:rsidRPr="00951F00">
        <w:rPr>
          <w:rFonts w:ascii="Times New Roman" w:eastAsia="Times New Roman" w:hAnsi="Times New Roman" w:cs="Times New Roman"/>
          <w:sz w:val="28"/>
          <w:szCs w:val="28"/>
          <w:lang w:val="kk-KZ" w:eastAsia="ru-RU"/>
        </w:rPr>
        <w:t>қамтамасыз ету комитеті ұсынған журналдарда 3 ғылыми мақала, 2 жарияланым халықаралық ғылыми конференция материалдарында. Автордың h-индексі-1.</w:t>
      </w:r>
    </w:p>
    <w:p w14:paraId="1B8E6970" w14:textId="77777777" w:rsidR="00605C44" w:rsidRPr="00951F00" w:rsidRDefault="00605C44" w:rsidP="00605C44">
      <w:pPr>
        <w:spacing w:after="0" w:line="240" w:lineRule="auto"/>
        <w:ind w:right="-143" w:firstLine="567"/>
        <w:contextualSpacing/>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 </w:t>
      </w:r>
      <w:r w:rsidRPr="003233E9">
        <w:rPr>
          <w:rFonts w:ascii="Times New Roman" w:eastAsia="Times New Roman" w:hAnsi="Times New Roman" w:cs="Times New Roman"/>
          <w:i/>
          <w:iCs/>
          <w:sz w:val="28"/>
          <w:szCs w:val="28"/>
          <w:lang w:val="kk-KZ" w:eastAsia="ru-RU"/>
        </w:rPr>
        <w:t>ҚР ҒЖБМ Ғылым және жоғары білім сапасын қамтамасыз ету комитеті ұсынған ғылыми журналдардағы жарияланымдар</w:t>
      </w:r>
      <w:r w:rsidRPr="00951F00">
        <w:rPr>
          <w:rFonts w:ascii="Times New Roman" w:eastAsia="Times New Roman" w:hAnsi="Times New Roman" w:cs="Times New Roman"/>
          <w:i/>
          <w:sz w:val="28"/>
          <w:szCs w:val="28"/>
          <w:lang w:val="kk-KZ" w:eastAsia="ru-RU"/>
        </w:rPr>
        <w:t>: «</w:t>
      </w:r>
      <w:r w:rsidRPr="00951F00">
        <w:rPr>
          <w:rFonts w:ascii="Times New Roman" w:eastAsia="Times New Roman" w:hAnsi="Times New Roman" w:cs="Times New Roman"/>
          <w:sz w:val="28"/>
          <w:szCs w:val="28"/>
          <w:lang w:val="kk-KZ" w:eastAsia="ru-RU"/>
        </w:rPr>
        <w:t>Ғылым және білім» Жәңгір хан атындағы Батыс Қазақстан аграрлық-техникалық университетінің ғылыми-практикалық журналында (№ 4-2 (77) 2024. С.19-29.), «</w:t>
      </w:r>
      <w:r w:rsidRPr="00951F00">
        <w:rPr>
          <w:rFonts w:ascii="Times New Roman" w:eastAsia="Times New Roman" w:hAnsi="Times New Roman" w:cs="Times New Roman"/>
          <w:bCs/>
          <w:sz w:val="28"/>
          <w:szCs w:val="28"/>
          <w:lang w:val="kk-KZ" w:eastAsia="ru-RU"/>
        </w:rPr>
        <w:t xml:space="preserve">Ғылым және білім» </w:t>
      </w:r>
      <w:r w:rsidRPr="00951F00">
        <w:rPr>
          <w:rFonts w:ascii="Times New Roman" w:eastAsia="Times New Roman" w:hAnsi="Times New Roman" w:cs="Times New Roman"/>
          <w:sz w:val="28"/>
          <w:szCs w:val="28"/>
          <w:lang w:val="kk-KZ" w:eastAsia="ru-RU"/>
        </w:rPr>
        <w:t>Жәңгір хан атындағы Батыс Қазақстан аграрлық-техникалық университетінің ғылыми-практикалық журналында</w:t>
      </w:r>
      <w:r w:rsidRPr="00951F00">
        <w:rPr>
          <w:rFonts w:ascii="Times New Roman" w:eastAsia="Times New Roman" w:hAnsi="Times New Roman" w:cs="Times New Roman"/>
          <w:bCs/>
          <w:sz w:val="28"/>
          <w:szCs w:val="28"/>
          <w:lang w:val="kk-KZ" w:eastAsia="ru-RU"/>
        </w:rPr>
        <w:t xml:space="preserve"> (№ 1-2 (78) 2025. С.321 </w:t>
      </w:r>
      <w:r>
        <w:rPr>
          <w:rFonts w:ascii="Times New Roman" w:eastAsia="Times New Roman" w:hAnsi="Times New Roman" w:cs="Times New Roman"/>
          <w:bCs/>
          <w:sz w:val="28"/>
          <w:szCs w:val="28"/>
          <w:lang w:val="kk-KZ" w:eastAsia="ru-RU"/>
        </w:rPr>
        <w:t>-</w:t>
      </w:r>
      <w:r w:rsidRPr="00951F00">
        <w:rPr>
          <w:rFonts w:ascii="Times New Roman" w:eastAsia="Times New Roman" w:hAnsi="Times New Roman" w:cs="Times New Roman"/>
          <w:bCs/>
          <w:sz w:val="28"/>
          <w:szCs w:val="28"/>
          <w:lang w:val="kk-KZ" w:eastAsia="ru-RU"/>
        </w:rPr>
        <w:t xml:space="preserve"> 331), «Ізденістер, нәтижелер» ғылыми </w:t>
      </w:r>
      <w:r>
        <w:rPr>
          <w:rFonts w:ascii="Times New Roman" w:eastAsia="Times New Roman" w:hAnsi="Times New Roman" w:cs="Times New Roman"/>
          <w:bCs/>
          <w:sz w:val="28"/>
          <w:szCs w:val="28"/>
          <w:lang w:val="kk-KZ" w:eastAsia="ru-RU"/>
        </w:rPr>
        <w:t>-</w:t>
      </w:r>
      <w:r w:rsidRPr="00951F00">
        <w:rPr>
          <w:rFonts w:ascii="Times New Roman" w:eastAsia="Times New Roman" w:hAnsi="Times New Roman" w:cs="Times New Roman"/>
          <w:bCs/>
          <w:sz w:val="28"/>
          <w:szCs w:val="28"/>
          <w:lang w:val="kk-KZ" w:eastAsia="ru-RU"/>
        </w:rPr>
        <w:t xml:space="preserve"> сараптамалық журналында (№03-1(special) 2025, ISSN 2304-3334 IRSTI 68.37.31. С.12-22)</w:t>
      </w:r>
    </w:p>
    <w:p w14:paraId="416FAF06" w14:textId="77777777" w:rsidR="00605C44" w:rsidRPr="00951F00" w:rsidRDefault="00605C44" w:rsidP="00605C44">
      <w:pPr>
        <w:spacing w:after="0" w:line="240" w:lineRule="auto"/>
        <w:ind w:right="-1" w:firstLine="567"/>
        <w:contextualSpacing/>
        <w:jc w:val="both"/>
        <w:rPr>
          <w:rFonts w:ascii="Times New Roman" w:eastAsia="Times New Roman" w:hAnsi="Times New Roman"/>
          <w:bCs/>
          <w:sz w:val="28"/>
          <w:szCs w:val="28"/>
          <w:lang w:val="kk-KZ" w:eastAsia="ru-RU"/>
        </w:rPr>
      </w:pPr>
      <w:r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i/>
          <w:sz w:val="28"/>
          <w:szCs w:val="28"/>
          <w:lang w:val="kk-KZ" w:eastAsia="ru-RU"/>
        </w:rPr>
        <w:t xml:space="preserve">Scopus дәйексөздер базасынан журналдардағы жарияланымдар (импакт - </w:t>
      </w:r>
      <w:r w:rsidRPr="00951F00">
        <w:rPr>
          <w:rFonts w:ascii="Times New Roman" w:eastAsia="Times New Roman" w:hAnsi="Times New Roman"/>
          <w:i/>
          <w:sz w:val="28"/>
          <w:szCs w:val="28"/>
          <w:lang w:val="kk-KZ" w:eastAsia="ru-RU"/>
        </w:rPr>
        <w:t>фактор):</w:t>
      </w:r>
      <w:r w:rsidRPr="00951F00">
        <w:rPr>
          <w:rFonts w:ascii="Times New Roman" w:hAnsi="Times New Roman"/>
          <w:bCs/>
          <w:sz w:val="24"/>
          <w:szCs w:val="24"/>
          <w:lang w:val="kk-KZ"/>
        </w:rPr>
        <w:t xml:space="preserve"> </w:t>
      </w:r>
      <w:r w:rsidRPr="00951F00">
        <w:rPr>
          <w:rFonts w:ascii="Times New Roman" w:eastAsia="Times New Roman" w:hAnsi="Times New Roman"/>
          <w:bCs/>
          <w:i/>
          <w:sz w:val="28"/>
          <w:szCs w:val="28"/>
          <w:lang w:val="kk-KZ" w:eastAsia="ru-RU"/>
        </w:rPr>
        <w:t xml:space="preserve">India </w:t>
      </w:r>
      <w:r w:rsidRPr="00951F00">
        <w:rPr>
          <w:rFonts w:ascii="Times New Roman" w:eastAsia="Times New Roman" w:hAnsi="Times New Roman"/>
          <w:bCs/>
          <w:sz w:val="28"/>
          <w:szCs w:val="28"/>
          <w:lang w:val="kk-KZ" w:eastAsia="ru-RU"/>
        </w:rPr>
        <w:t xml:space="preserve">Research on Crops (Gaurav Publications/ROC-1144 Индия), </w:t>
      </w:r>
      <w:r w:rsidRPr="00951F00">
        <w:rPr>
          <w:rFonts w:ascii="Times New Roman" w:eastAsia="Calibri" w:hAnsi="Times New Roman"/>
          <w:bCs/>
          <w:sz w:val="28"/>
          <w:szCs w:val="28"/>
          <w:lang w:val="kk-KZ" w:bidi="en-US"/>
        </w:rPr>
        <w:t>2024, Vol. 25 (4), P. 605 - 610</w:t>
      </w:r>
      <w:r w:rsidRPr="00951F00">
        <w:rPr>
          <w:rFonts w:ascii="Times New Roman" w:eastAsia="Times New Roman" w:hAnsi="Times New Roman"/>
          <w:bCs/>
          <w:sz w:val="28"/>
          <w:szCs w:val="28"/>
          <w:lang w:val="kk-KZ" w:eastAsia="ru-RU"/>
        </w:rPr>
        <w:t xml:space="preserve">. [IF </w:t>
      </w:r>
      <w:r>
        <w:rPr>
          <w:rFonts w:ascii="Times New Roman" w:eastAsia="Times New Roman" w:hAnsi="Times New Roman"/>
          <w:bCs/>
          <w:sz w:val="28"/>
          <w:szCs w:val="28"/>
          <w:lang w:val="kk-KZ" w:eastAsia="ru-RU"/>
        </w:rPr>
        <w:t>-</w:t>
      </w:r>
      <w:r w:rsidRPr="00951F00">
        <w:rPr>
          <w:rFonts w:ascii="Times New Roman" w:eastAsia="Times New Roman" w:hAnsi="Times New Roman"/>
          <w:bCs/>
          <w:sz w:val="28"/>
          <w:szCs w:val="28"/>
          <w:lang w:val="kk-KZ" w:eastAsia="ru-RU"/>
        </w:rPr>
        <w:t xml:space="preserve"> 0.74, Scopus Q3, 36%, CiteScore -1.5, JCI </w:t>
      </w:r>
      <w:r>
        <w:rPr>
          <w:rFonts w:ascii="Times New Roman" w:eastAsia="Times New Roman" w:hAnsi="Times New Roman"/>
          <w:bCs/>
          <w:sz w:val="28"/>
          <w:szCs w:val="28"/>
          <w:lang w:val="kk-KZ" w:eastAsia="ru-RU"/>
        </w:rPr>
        <w:t>-</w:t>
      </w:r>
      <w:r w:rsidRPr="00951F00">
        <w:rPr>
          <w:rFonts w:ascii="Times New Roman" w:eastAsia="Times New Roman" w:hAnsi="Times New Roman"/>
          <w:bCs/>
          <w:sz w:val="28"/>
          <w:szCs w:val="28"/>
          <w:lang w:val="kk-KZ" w:eastAsia="ru-RU"/>
        </w:rPr>
        <w:t xml:space="preserve"> 0.737, SJR 0.243]. ISSN: 0972-3226 (2348-7542). DOI: 10.31830/2348-7542.2024.ROC-1144.</w:t>
      </w:r>
    </w:p>
    <w:p w14:paraId="749A6200" w14:textId="77777777" w:rsidR="00605C44" w:rsidRPr="00951F00" w:rsidRDefault="00605C44" w:rsidP="00605C44">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b/>
          <w:sz w:val="28"/>
          <w:szCs w:val="28"/>
          <w:lang w:val="kk-KZ" w:eastAsia="ru-RU"/>
        </w:rPr>
        <w:t>Диссертация нәтижелерін апробациялау.</w:t>
      </w:r>
      <w:r w:rsidRPr="00951F00">
        <w:rPr>
          <w:rFonts w:ascii="Times New Roman" w:eastAsia="Times New Roman" w:hAnsi="Times New Roman" w:cs="Times New Roman"/>
          <w:sz w:val="28"/>
          <w:szCs w:val="28"/>
          <w:lang w:val="kk-KZ" w:eastAsia="ru-RU"/>
        </w:rPr>
        <w:t xml:space="preserve"> Диссертацияның негізгі тұжырымдары «Қазақ ұлттық аграрлық зерттеу университеті» КеАҚ,</w:t>
      </w:r>
      <w:r w:rsidRPr="00951F00">
        <w:rPr>
          <w:rFonts w:ascii="Arial" w:eastAsia="Calibri" w:hAnsi="Arial" w:cs="Arial"/>
          <w:b/>
          <w:bCs/>
          <w:sz w:val="28"/>
          <w:szCs w:val="28"/>
          <w:shd w:val="clear" w:color="auto" w:fill="FFFFFF"/>
          <w:lang w:val="kk-KZ"/>
        </w:rPr>
        <w:t xml:space="preserve"> </w:t>
      </w:r>
      <w:r w:rsidRPr="00951F00">
        <w:rPr>
          <w:rFonts w:ascii="Times New Roman" w:eastAsia="Times New Roman" w:hAnsi="Times New Roman" w:cs="Times New Roman"/>
          <w:sz w:val="28"/>
          <w:szCs w:val="28"/>
          <w:lang w:val="kk-KZ" w:eastAsia="ru-RU"/>
        </w:rPr>
        <w:t xml:space="preserve">ҚР ҰҒА академигі, биология ғылымдарының докторы, профессор Сағитов Абай Оразұлының 80 жылдығына арналған «Өсімдіктерді қорғау </w:t>
      </w:r>
      <w:r>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жасыл байтақ әлем» тақырыбындағы Халықаралық ғылыми-практикалық конференциясында (Алматы, 12 қыркүйек 2025 ж.), «Молекулалық биология, биохимия, биотехнология саласындағы іргелі және қолданбалы зерттеулер» атты М.А.Айтхожин атындағы молекулалық биология және биохимия институтының 40 жылдығына арналған жас ғалымдардың халықаралық ғылыми конференциясында (Алматы, 17 қараша 2023 ж.) баяндалды. Диссертацияның нәтижелері жыл сайын «Агробиология» факультеті, «Жеміс-көкөніс шаруашылығы, өсімдік қорғау және карантин» кафедрасының отырыстарында тыңдалды.</w:t>
      </w:r>
    </w:p>
    <w:p w14:paraId="61AE9E9F" w14:textId="727C2D27" w:rsidR="00605C44" w:rsidRPr="00951F00" w:rsidRDefault="00605C44" w:rsidP="00605C44">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b/>
          <w:bCs/>
          <w:sz w:val="28"/>
          <w:szCs w:val="28"/>
          <w:lang w:val="kk-KZ"/>
        </w:rPr>
        <w:t>Диссертацияның құрылымы мен көлемі</w:t>
      </w:r>
      <w:r w:rsidRPr="00951F00">
        <w:rPr>
          <w:rFonts w:ascii="Times New Roman" w:hAnsi="Times New Roman" w:cs="Times New Roman"/>
          <w:sz w:val="28"/>
          <w:szCs w:val="28"/>
          <w:lang w:val="kk-KZ"/>
        </w:rPr>
        <w:t xml:space="preserve">. </w:t>
      </w:r>
      <w:r w:rsidRPr="008759B3">
        <w:rPr>
          <w:rFonts w:ascii="Times New Roman" w:hAnsi="Times New Roman" w:cs="Times New Roman"/>
          <w:sz w:val="28"/>
          <w:szCs w:val="28"/>
          <w:lang w:val="kk-KZ"/>
        </w:rPr>
        <w:t>Диссертацияның жалпы көлемі 12</w:t>
      </w:r>
      <w:r w:rsidR="00091919" w:rsidRPr="008759B3">
        <w:rPr>
          <w:rFonts w:ascii="Times New Roman" w:hAnsi="Times New Roman" w:cs="Times New Roman"/>
          <w:sz w:val="28"/>
          <w:szCs w:val="28"/>
          <w:lang w:val="kk-KZ"/>
        </w:rPr>
        <w:t>9</w:t>
      </w:r>
      <w:r w:rsidRPr="008759B3">
        <w:rPr>
          <w:rFonts w:ascii="Times New Roman" w:hAnsi="Times New Roman" w:cs="Times New Roman"/>
          <w:sz w:val="28"/>
          <w:szCs w:val="28"/>
          <w:lang w:val="kk-KZ"/>
        </w:rPr>
        <w:t xml:space="preserve"> бетті құрайды. Диссертация кіріспеден, 4 бөлімнен, қорытындыдан және одан әрі зерттеуге арналған ұсыныстардан тұрады. Жұмыста 3</w:t>
      </w:r>
      <w:r w:rsidR="00091919" w:rsidRPr="008759B3">
        <w:rPr>
          <w:rFonts w:ascii="Times New Roman" w:hAnsi="Times New Roman" w:cs="Times New Roman"/>
          <w:sz w:val="28"/>
          <w:szCs w:val="28"/>
          <w:lang w:val="kk-KZ"/>
        </w:rPr>
        <w:t>7</w:t>
      </w:r>
      <w:r w:rsidRPr="008759B3">
        <w:rPr>
          <w:rFonts w:ascii="Times New Roman" w:hAnsi="Times New Roman" w:cs="Times New Roman"/>
          <w:sz w:val="28"/>
          <w:szCs w:val="28"/>
          <w:lang w:val="kk-KZ"/>
        </w:rPr>
        <w:t xml:space="preserve"> сурет, 9 кесте және 7 қосымша бар. Әдебиеттер тізімінде 232 дереккөз бар.</w:t>
      </w:r>
    </w:p>
    <w:p w14:paraId="429F89EA" w14:textId="4F0E2E5D" w:rsidR="00605C44" w:rsidRDefault="00605C44" w:rsidP="00694C5B">
      <w:pPr>
        <w:spacing w:after="0" w:line="240" w:lineRule="auto"/>
        <w:jc w:val="center"/>
        <w:rPr>
          <w:rFonts w:ascii="Times New Roman" w:eastAsia="Times New Roman" w:hAnsi="Times New Roman" w:cs="Times New Roman"/>
          <w:b/>
          <w:bCs/>
          <w:sz w:val="28"/>
          <w:szCs w:val="28"/>
          <w:lang w:val="kk-KZ" w:eastAsia="ru-RU"/>
        </w:rPr>
      </w:pPr>
    </w:p>
    <w:p w14:paraId="6E157954" w14:textId="48DC79A9" w:rsidR="00605C44" w:rsidRDefault="00605C44" w:rsidP="00694C5B">
      <w:pPr>
        <w:spacing w:after="0" w:line="240" w:lineRule="auto"/>
        <w:jc w:val="center"/>
        <w:rPr>
          <w:rFonts w:ascii="Times New Roman" w:eastAsia="Times New Roman" w:hAnsi="Times New Roman" w:cs="Times New Roman"/>
          <w:b/>
          <w:bCs/>
          <w:sz w:val="28"/>
          <w:szCs w:val="28"/>
          <w:lang w:val="kk-KZ" w:eastAsia="ru-RU"/>
        </w:rPr>
      </w:pPr>
    </w:p>
    <w:p w14:paraId="4D3422D5" w14:textId="6429286F" w:rsidR="00605C44" w:rsidRDefault="00605C44" w:rsidP="00694C5B">
      <w:pPr>
        <w:spacing w:after="0" w:line="240" w:lineRule="auto"/>
        <w:jc w:val="center"/>
        <w:rPr>
          <w:rFonts w:ascii="Times New Roman" w:eastAsia="Times New Roman" w:hAnsi="Times New Roman" w:cs="Times New Roman"/>
          <w:b/>
          <w:bCs/>
          <w:sz w:val="28"/>
          <w:szCs w:val="28"/>
          <w:lang w:val="kk-KZ" w:eastAsia="ru-RU"/>
        </w:rPr>
      </w:pPr>
    </w:p>
    <w:p w14:paraId="1A01091C" w14:textId="34C74865" w:rsidR="00605C44" w:rsidRDefault="00605C44" w:rsidP="00694C5B">
      <w:pPr>
        <w:spacing w:after="0" w:line="240" w:lineRule="auto"/>
        <w:jc w:val="center"/>
        <w:rPr>
          <w:rFonts w:ascii="Times New Roman" w:eastAsia="Times New Roman" w:hAnsi="Times New Roman" w:cs="Times New Roman"/>
          <w:b/>
          <w:bCs/>
          <w:sz w:val="28"/>
          <w:szCs w:val="28"/>
          <w:lang w:val="kk-KZ" w:eastAsia="ru-RU"/>
        </w:rPr>
      </w:pPr>
    </w:p>
    <w:p w14:paraId="5C3120A2" w14:textId="63BDCDCD" w:rsidR="00605C44" w:rsidRDefault="00605C44" w:rsidP="00694C5B">
      <w:pPr>
        <w:spacing w:after="0" w:line="240" w:lineRule="auto"/>
        <w:jc w:val="center"/>
        <w:rPr>
          <w:rFonts w:ascii="Times New Roman" w:eastAsia="Times New Roman" w:hAnsi="Times New Roman" w:cs="Times New Roman"/>
          <w:b/>
          <w:bCs/>
          <w:sz w:val="28"/>
          <w:szCs w:val="28"/>
          <w:lang w:val="kk-KZ" w:eastAsia="ru-RU"/>
        </w:rPr>
      </w:pPr>
    </w:p>
    <w:p w14:paraId="038D2158" w14:textId="77777777" w:rsidR="00605C44" w:rsidRDefault="00605C44" w:rsidP="00694C5B">
      <w:pPr>
        <w:spacing w:after="0" w:line="240" w:lineRule="auto"/>
        <w:jc w:val="center"/>
        <w:rPr>
          <w:rFonts w:ascii="Times New Roman" w:eastAsia="Times New Roman" w:hAnsi="Times New Roman" w:cs="Times New Roman"/>
          <w:b/>
          <w:bCs/>
          <w:sz w:val="28"/>
          <w:szCs w:val="28"/>
          <w:lang w:val="kk-KZ" w:eastAsia="ru-RU"/>
        </w:rPr>
      </w:pPr>
    </w:p>
    <w:p w14:paraId="001AE199" w14:textId="4B0938D3" w:rsidR="00694C5B" w:rsidRPr="00951F00" w:rsidRDefault="00694C5B" w:rsidP="00D922C5">
      <w:pPr>
        <w:spacing w:after="0" w:line="240" w:lineRule="auto"/>
        <w:ind w:left="360" w:firstLine="207"/>
        <w:jc w:val="both"/>
        <w:rPr>
          <w:rFonts w:ascii="Times New Roman" w:eastAsia="Times New Roman" w:hAnsi="Times New Roman"/>
          <w:b/>
          <w:bCs/>
          <w:sz w:val="28"/>
          <w:szCs w:val="28"/>
          <w:lang w:val="kk-KZ" w:eastAsia="ru-RU"/>
        </w:rPr>
      </w:pPr>
      <w:r w:rsidRPr="00951F00">
        <w:rPr>
          <w:rFonts w:ascii="Times New Roman" w:eastAsia="Times New Roman" w:hAnsi="Times New Roman"/>
          <w:b/>
          <w:bCs/>
          <w:sz w:val="28"/>
          <w:szCs w:val="28"/>
          <w:lang w:val="kk-KZ" w:eastAsia="ru-RU"/>
        </w:rPr>
        <w:lastRenderedPageBreak/>
        <w:t xml:space="preserve">1 </w:t>
      </w:r>
      <w:r w:rsidR="00B30581" w:rsidRPr="00951F00">
        <w:rPr>
          <w:rFonts w:ascii="Times New Roman" w:eastAsia="Times New Roman" w:hAnsi="Times New Roman"/>
          <w:b/>
          <w:bCs/>
          <w:sz w:val="28"/>
          <w:szCs w:val="28"/>
          <w:lang w:val="kk-KZ" w:eastAsia="ru-RU"/>
        </w:rPr>
        <w:t>ӘДЕБИЕТКЕ ШОЛУ</w:t>
      </w:r>
    </w:p>
    <w:p w14:paraId="07D8F924" w14:textId="30593D7B" w:rsidR="006336D9" w:rsidRPr="00951F00" w:rsidRDefault="00BA2A4A" w:rsidP="00BA2A4A">
      <w:pPr>
        <w:shd w:val="clear" w:color="auto" w:fill="FFFFFF"/>
        <w:spacing w:after="0" w:line="240" w:lineRule="auto"/>
        <w:ind w:left="567"/>
        <w:jc w:val="both"/>
        <w:rPr>
          <w:rFonts w:ascii="Times New Roman" w:eastAsia="Times New Roman" w:hAnsi="Times New Roman"/>
          <w:b/>
          <w:bCs/>
          <w:sz w:val="28"/>
          <w:szCs w:val="28"/>
          <w:lang w:val="kk-KZ" w:eastAsia="ru-RU"/>
        </w:rPr>
      </w:pPr>
      <w:bookmarkStart w:id="7" w:name="_Hlk205890182"/>
      <w:bookmarkEnd w:id="2"/>
      <w:r w:rsidRPr="00951F00">
        <w:rPr>
          <w:rFonts w:ascii="Times New Roman" w:eastAsia="Times New Roman" w:hAnsi="Times New Roman" w:cs="Times New Roman"/>
          <w:b/>
          <w:bCs/>
          <w:sz w:val="28"/>
          <w:szCs w:val="28"/>
          <w:lang w:val="kk-KZ" w:eastAsia="ru-RU"/>
        </w:rPr>
        <w:t xml:space="preserve">1.1 </w:t>
      </w:r>
      <w:r w:rsidR="0078290A" w:rsidRPr="00951F00">
        <w:rPr>
          <w:rFonts w:ascii="Times New Roman" w:eastAsia="Times New Roman" w:hAnsi="Times New Roman" w:cs="Times New Roman"/>
          <w:b/>
          <w:bCs/>
          <w:sz w:val="28"/>
          <w:szCs w:val="28"/>
          <w:lang w:val="kk-KZ" w:eastAsia="ru-RU"/>
        </w:rPr>
        <w:t xml:space="preserve">Жүзім </w:t>
      </w:r>
      <w:r w:rsidR="0078290A" w:rsidRPr="00951F00">
        <w:rPr>
          <w:rFonts w:ascii="Times New Roman" w:eastAsia="Times New Roman" w:hAnsi="Times New Roman" w:cs="Times New Roman"/>
          <w:b/>
          <w:bCs/>
          <w:i/>
          <w:iCs/>
          <w:sz w:val="28"/>
          <w:szCs w:val="28"/>
          <w:lang w:val="kk-KZ" w:eastAsia="ru-RU"/>
        </w:rPr>
        <w:t>(Vitis vinifera L.)</w:t>
      </w:r>
      <w:r w:rsidR="0078290A" w:rsidRPr="00951F00">
        <w:rPr>
          <w:rFonts w:ascii="Times New Roman" w:eastAsia="Times New Roman" w:hAnsi="Times New Roman"/>
          <w:b/>
          <w:bCs/>
          <w:sz w:val="28"/>
          <w:szCs w:val="28"/>
          <w:lang w:val="kk-KZ" w:eastAsia="ru-RU"/>
        </w:rPr>
        <w:t xml:space="preserve"> өсімдігіне жалпы сипаттама</w:t>
      </w:r>
    </w:p>
    <w:p w14:paraId="209253BC" w14:textId="13C31D60" w:rsidR="00694C5B" w:rsidRPr="00951F00" w:rsidRDefault="00BA2A4A" w:rsidP="00DD0C1A">
      <w:pPr>
        <w:pStyle w:val="a3"/>
        <w:shd w:val="clear" w:color="auto" w:fill="FFFFFF"/>
        <w:spacing w:after="0" w:line="240" w:lineRule="auto"/>
        <w:ind w:left="0" w:firstLine="567"/>
        <w:jc w:val="both"/>
        <w:rPr>
          <w:rFonts w:ascii="Times New Roman" w:eastAsia="Times New Roman" w:hAnsi="Times New Roman"/>
          <w:b/>
          <w:bCs/>
          <w:sz w:val="28"/>
          <w:szCs w:val="28"/>
          <w:lang w:val="kk-KZ" w:eastAsia="ru-RU"/>
        </w:rPr>
      </w:pPr>
      <w:r w:rsidRPr="00951F00">
        <w:rPr>
          <w:rFonts w:ascii="Times New Roman" w:eastAsia="Times New Roman" w:hAnsi="Times New Roman"/>
          <w:sz w:val="28"/>
          <w:szCs w:val="28"/>
          <w:lang w:val="kk-KZ" w:eastAsia="ru-RU"/>
        </w:rPr>
        <w:t>Мәдени жүзім (лат</w:t>
      </w:r>
      <w:r w:rsidR="00DD0C1A" w:rsidRPr="00951F00">
        <w:rPr>
          <w:rFonts w:ascii="Times New Roman" w:eastAsia="Times New Roman" w:hAnsi="Times New Roman"/>
          <w:sz w:val="28"/>
          <w:szCs w:val="28"/>
          <w:lang w:val="kk-KZ" w:eastAsia="ru-RU"/>
        </w:rPr>
        <w:t>.</w:t>
      </w:r>
      <w:r w:rsidRPr="00951F00">
        <w:rPr>
          <w:rFonts w:ascii="Times New Roman" w:eastAsia="Times New Roman" w:hAnsi="Times New Roman"/>
          <w:sz w:val="28"/>
          <w:szCs w:val="28"/>
          <w:lang w:val="kk-KZ" w:eastAsia="ru-RU"/>
        </w:rPr>
        <w:t xml:space="preserve"> </w:t>
      </w:r>
      <w:r w:rsidRPr="00951F00">
        <w:rPr>
          <w:rFonts w:ascii="Times New Roman" w:eastAsia="Times New Roman" w:hAnsi="Times New Roman"/>
          <w:i/>
          <w:iCs/>
          <w:sz w:val="28"/>
          <w:szCs w:val="28"/>
          <w:lang w:val="kk-KZ" w:eastAsia="ru-RU"/>
        </w:rPr>
        <w:t>Vitis vinifera</w:t>
      </w:r>
      <w:r w:rsidRPr="00951F00">
        <w:rPr>
          <w:rFonts w:ascii="Times New Roman" w:eastAsia="Times New Roman" w:hAnsi="Times New Roman"/>
          <w:sz w:val="28"/>
          <w:szCs w:val="28"/>
          <w:lang w:val="kk-KZ" w:eastAsia="ru-RU"/>
        </w:rPr>
        <w:t xml:space="preserve">) - жүзім тұқымдасына жататын </w:t>
      </w:r>
      <w:r w:rsidR="00DD0C1A" w:rsidRPr="00951F00">
        <w:rPr>
          <w:rFonts w:ascii="Times New Roman" w:eastAsia="Times New Roman" w:hAnsi="Times New Roman"/>
          <w:sz w:val="28"/>
          <w:szCs w:val="28"/>
          <w:lang w:val="kk-KZ" w:eastAsia="ru-RU"/>
        </w:rPr>
        <w:t xml:space="preserve">жүзім </w:t>
      </w:r>
      <w:r w:rsidRPr="00951F00">
        <w:rPr>
          <w:rFonts w:ascii="Times New Roman" w:eastAsia="Times New Roman" w:hAnsi="Times New Roman"/>
          <w:sz w:val="28"/>
          <w:szCs w:val="28"/>
          <w:lang w:val="kk-KZ" w:eastAsia="ru-RU"/>
        </w:rPr>
        <w:t>туысының көпжылдық бұталы жүзім түрі</w:t>
      </w:r>
      <w:bookmarkEnd w:id="7"/>
      <w:r w:rsidR="00046221" w:rsidRPr="00951F00">
        <w:rPr>
          <w:rFonts w:ascii="Times New Roman" w:eastAsia="Times New Roman" w:hAnsi="Times New Roman"/>
          <w:sz w:val="28"/>
          <w:szCs w:val="28"/>
          <w:lang w:val="kk-KZ" w:eastAsia="ru-RU"/>
        </w:rPr>
        <w:t xml:space="preserve">. </w:t>
      </w:r>
      <w:r w:rsidR="002635AE" w:rsidRPr="00951F00">
        <w:rPr>
          <w:rFonts w:ascii="Times New Roman" w:eastAsia="Times New Roman" w:hAnsi="Times New Roman"/>
          <w:sz w:val="28"/>
          <w:szCs w:val="28"/>
          <w:lang w:val="kk-KZ" w:eastAsia="ru-RU"/>
        </w:rPr>
        <w:t xml:space="preserve">Археологиялық зерттеулерге сәйкес, жүзім шаруашылығы Ежелгі Египетте біздің дәуірімізге дейінгі 6 мың жыл бұрын пайда болған. Еуропалық, азиялық және солтүстік американдық ендіктерде кең таралған 80-ге жуық түрі аттас тұқымдастарға жатады. Жеміс алу үшін мәдени жүзім пайдаланылады, ал басқа бірнеше түрлері сәндік бақ өсімдіктері ретінде өсіріледі </w:t>
      </w:r>
      <w:r w:rsidR="00046221" w:rsidRPr="00951F00">
        <w:rPr>
          <w:rFonts w:ascii="Times New Roman" w:eastAsia="Times New Roman" w:hAnsi="Times New Roman"/>
          <w:sz w:val="28"/>
          <w:szCs w:val="28"/>
          <w:lang w:val="kk-KZ" w:eastAsia="ru-RU"/>
        </w:rPr>
        <w:t>[</w:t>
      </w:r>
      <w:r w:rsidR="00A948BA" w:rsidRPr="00951F00">
        <w:rPr>
          <w:rFonts w:ascii="Times New Roman" w:eastAsia="Times New Roman" w:hAnsi="Times New Roman"/>
          <w:sz w:val="28"/>
          <w:szCs w:val="28"/>
          <w:lang w:val="kk-KZ" w:eastAsia="ru-RU"/>
        </w:rPr>
        <w:t>5</w:t>
      </w:r>
      <w:r w:rsidR="00046221" w:rsidRPr="00951F00">
        <w:rPr>
          <w:rFonts w:ascii="Times New Roman" w:eastAsia="Times New Roman" w:hAnsi="Times New Roman"/>
          <w:sz w:val="28"/>
          <w:szCs w:val="28"/>
          <w:lang w:val="kk-KZ" w:eastAsia="ru-RU"/>
        </w:rPr>
        <w:t>,</w:t>
      </w:r>
      <w:r w:rsidR="00A948BA" w:rsidRPr="00951F00">
        <w:rPr>
          <w:rFonts w:ascii="Times New Roman" w:eastAsia="Times New Roman" w:hAnsi="Times New Roman"/>
          <w:sz w:val="28"/>
          <w:szCs w:val="28"/>
          <w:lang w:val="kk-KZ" w:eastAsia="ru-RU"/>
        </w:rPr>
        <w:t xml:space="preserve"> 6</w:t>
      </w:r>
      <w:r w:rsidR="00046221" w:rsidRPr="00951F00">
        <w:rPr>
          <w:rFonts w:ascii="Times New Roman" w:eastAsia="Times New Roman" w:hAnsi="Times New Roman"/>
          <w:sz w:val="28"/>
          <w:szCs w:val="28"/>
          <w:lang w:val="kk-KZ" w:eastAsia="ru-RU"/>
        </w:rPr>
        <w:t>].</w:t>
      </w:r>
    </w:p>
    <w:p w14:paraId="6189DF99" w14:textId="254B8515" w:rsidR="003B4833" w:rsidRPr="00951F00" w:rsidRDefault="003B4833" w:rsidP="003B4833">
      <w:pPr>
        <w:shd w:val="clear" w:color="auto" w:fill="FFFFFF"/>
        <w:spacing w:after="0" w:line="240" w:lineRule="auto"/>
        <w:ind w:firstLine="567"/>
        <w:jc w:val="both"/>
        <w:rPr>
          <w:rFonts w:ascii="Times New Roman" w:eastAsia="Times New Roman" w:hAnsi="Times New Roman"/>
          <w:sz w:val="28"/>
          <w:szCs w:val="28"/>
          <w:lang w:val="kk-KZ" w:eastAsia="ru-RU"/>
        </w:rPr>
      </w:pPr>
      <w:r w:rsidRPr="00951F00">
        <w:rPr>
          <w:rFonts w:ascii="Times New Roman" w:eastAsia="Times New Roman" w:hAnsi="Times New Roman"/>
          <w:sz w:val="28"/>
          <w:szCs w:val="28"/>
          <w:lang w:val="kk-KZ" w:eastAsia="ru-RU"/>
        </w:rPr>
        <w:t xml:space="preserve">Ботаникалық сипаттамаға сәйкес жүзім бұталы лиана болып табылады, оның өркендері әдетте жүзім деп аталады. Жүзім ұзындығы 25 метрге дейін немесе одан да биік болуы мүмкін. Жас өркендер жіңішке және серпімді, түйіндер мен түйін аралықтардан тұрады, өсе келе ағаш тәрізді болады. Түйіндерінен үлкен 3-5 бөлікті немесе тұтас жапырақтар өседі, ал үстіңгі түйіндерде лиананың тіректерге бекініп, жоғары көтерілуіне мүмкіндік беретін жіңішке берік тарамдар пайда болады. Паникулярлы гүлшоғырлар аталық немесе аналық болуы мүмкін көптеген кішкентай жасыл гүлдерден тұрады. Мәдени түрлер мен сорттарда гүлдер тозаңдануды қажет ететін қос жынысты және аналық болып бөлінеді </w:t>
      </w:r>
      <w:r w:rsidR="00046221" w:rsidRPr="00951F00">
        <w:rPr>
          <w:rFonts w:ascii="Times New Roman" w:eastAsia="Times New Roman" w:hAnsi="Times New Roman"/>
          <w:sz w:val="28"/>
          <w:szCs w:val="28"/>
          <w:lang w:val="kk-KZ" w:eastAsia="ru-RU"/>
        </w:rPr>
        <w:t>[7</w:t>
      </w:r>
      <w:r w:rsidRPr="00951F00">
        <w:rPr>
          <w:rFonts w:ascii="Times New Roman" w:eastAsia="Times New Roman" w:hAnsi="Times New Roman"/>
          <w:sz w:val="28"/>
          <w:szCs w:val="28"/>
          <w:lang w:val="kk-KZ" w:eastAsia="ru-RU"/>
        </w:rPr>
        <w:t>].</w:t>
      </w:r>
      <w:r w:rsidR="00DC24BD" w:rsidRPr="00951F00">
        <w:rPr>
          <w:rFonts w:ascii="Times New Roman" w:eastAsia="Times New Roman" w:hAnsi="Times New Roman"/>
          <w:sz w:val="28"/>
          <w:szCs w:val="28"/>
          <w:lang w:val="kk-KZ" w:eastAsia="ru-RU"/>
        </w:rPr>
        <w:t xml:space="preserve"> </w:t>
      </w:r>
      <w:r w:rsidRPr="00951F00">
        <w:rPr>
          <w:rFonts w:ascii="Times New Roman" w:eastAsia="Times New Roman" w:hAnsi="Times New Roman"/>
          <w:sz w:val="28"/>
          <w:szCs w:val="28"/>
          <w:lang w:val="kk-KZ" w:eastAsia="ru-RU"/>
        </w:rPr>
        <w:t xml:space="preserve">Жүзім - тегіс жұқа қабығы, тәтті немесе қышқыл-тәтті шырынды ұсақ тұқымдары бар хош иісті жидектер. Жидектердің пішіні дөңгелек немесе сопақ, түсі жасылдан қара-күлгінге дейін, мөлшері диаметрі 0,5-тен 3 см-ге дейін немесе одан да көп. Жүзім шоқтары көбінесе конус тәрізді, тығыз, әртүрлілігіне байланысты олардың салмағы 3 кг-нан асуы мүмкін. Жүзім қолданылуы бойынша үш негізгі категорияға бөлінеді: асханалық, техникалық (шарап) және әмбебап. Бұл санаттардың әрқайсысының өзіндік сипаттамалары бар және белгілі бір мақсаттарға арналған </w:t>
      </w:r>
      <w:r w:rsidR="00046221" w:rsidRPr="00951F00">
        <w:rPr>
          <w:rFonts w:ascii="Times New Roman" w:eastAsia="Times New Roman" w:hAnsi="Times New Roman"/>
          <w:sz w:val="28"/>
          <w:szCs w:val="28"/>
          <w:lang w:val="kk-KZ" w:eastAsia="ru-RU"/>
        </w:rPr>
        <w:t>[8</w:t>
      </w:r>
      <w:r w:rsidRPr="00951F00">
        <w:rPr>
          <w:rFonts w:ascii="Times New Roman" w:eastAsia="Times New Roman" w:hAnsi="Times New Roman"/>
          <w:sz w:val="28"/>
          <w:szCs w:val="28"/>
          <w:lang w:val="kk-KZ" w:eastAsia="ru-RU"/>
        </w:rPr>
        <w:t>].</w:t>
      </w:r>
    </w:p>
    <w:p w14:paraId="0153D4FD" w14:textId="77777777" w:rsidR="003B4833" w:rsidRPr="00951F00" w:rsidRDefault="003B4833" w:rsidP="003B4833">
      <w:pPr>
        <w:shd w:val="clear" w:color="auto" w:fill="FFFFFF"/>
        <w:spacing w:after="0" w:line="240" w:lineRule="auto"/>
        <w:ind w:firstLine="567"/>
        <w:jc w:val="both"/>
        <w:rPr>
          <w:rFonts w:ascii="Times New Roman" w:eastAsia="Times New Roman" w:hAnsi="Times New Roman"/>
          <w:sz w:val="28"/>
          <w:szCs w:val="28"/>
          <w:lang w:val="kk-KZ" w:eastAsia="ru-RU"/>
        </w:rPr>
      </w:pPr>
      <w:r w:rsidRPr="00951F00">
        <w:rPr>
          <w:rFonts w:ascii="Times New Roman" w:eastAsia="Times New Roman" w:hAnsi="Times New Roman"/>
          <w:i/>
          <w:iCs/>
          <w:sz w:val="28"/>
          <w:szCs w:val="28"/>
          <w:lang w:val="kk-KZ" w:eastAsia="ru-RU"/>
        </w:rPr>
        <w:t>Асханалық жүзім.</w:t>
      </w:r>
      <w:r w:rsidRPr="00951F00">
        <w:rPr>
          <w:rFonts w:ascii="Times New Roman" w:eastAsia="Times New Roman" w:hAnsi="Times New Roman"/>
          <w:sz w:val="28"/>
          <w:szCs w:val="28"/>
          <w:lang w:val="kk-KZ" w:eastAsia="ru-RU"/>
        </w:rPr>
        <w:t xml:space="preserve"> Бұл категория балғын күйінде тұтынуға арналған. Асханалық сорттар әдетте жидектері дұрыс пішінді, жұқа, бірақ қабығы қаттылау және жағымды дәмі бар. Мұндай сорттар қанттың жоғары мөлшерімен және төмен қышқылдықпен сипатталады. Жидектердің сыртқы түрі үлкен маңызға ие, сондықтан асханалық сорттар жарылып кетуге, тасымалдауға және ұзақ мерзімді сақтауға төзімді.</w:t>
      </w:r>
    </w:p>
    <w:p w14:paraId="081EB0AD" w14:textId="4DC16264" w:rsidR="003B4833" w:rsidRPr="00951F00" w:rsidRDefault="003B4833" w:rsidP="003B4833">
      <w:pPr>
        <w:shd w:val="clear" w:color="auto" w:fill="FFFFFF"/>
        <w:spacing w:after="0" w:line="240" w:lineRule="auto"/>
        <w:ind w:firstLine="567"/>
        <w:jc w:val="both"/>
        <w:rPr>
          <w:rFonts w:ascii="Times New Roman" w:eastAsia="Times New Roman" w:hAnsi="Times New Roman"/>
          <w:sz w:val="28"/>
          <w:szCs w:val="28"/>
          <w:lang w:eastAsia="ru-RU"/>
        </w:rPr>
      </w:pPr>
      <w:r w:rsidRPr="00951F00">
        <w:rPr>
          <w:rFonts w:ascii="Times New Roman" w:eastAsia="Times New Roman" w:hAnsi="Times New Roman"/>
          <w:i/>
          <w:iCs/>
          <w:sz w:val="28"/>
          <w:szCs w:val="28"/>
          <w:lang w:val="kk-KZ" w:eastAsia="ru-RU"/>
        </w:rPr>
        <w:t>Техникалық (шарап) жүзім.</w:t>
      </w:r>
      <w:r w:rsidRPr="00951F00">
        <w:rPr>
          <w:rFonts w:ascii="Times New Roman" w:eastAsia="Times New Roman" w:hAnsi="Times New Roman"/>
          <w:sz w:val="28"/>
          <w:szCs w:val="28"/>
          <w:lang w:val="kk-KZ" w:eastAsia="ru-RU"/>
        </w:rPr>
        <w:t xml:space="preserve"> Техникалық жүзім сорттары ең алдымен өңдеу үшін өсіріледі: олар шарап, шырындар, коньяк спирті және басқа да өнімдерді өндіру үшін қолданылады. Мұндай сорттардың жидектері, әдетте, асханалық жүзімге қарағанда кішірек, бірақ сапалы ашыту және сусындардың дәмін қалыптастыру үшін қажетті қанттардың, қышқылдардың және хош иісті қосылыстардың жоғары концентрациясына ие. Бұл жидектердің қабығы мен тұқымдары шарап жасауда мацерация процесінде маңызды рөл атқарады. Техникалық сорттар жоғары өнімділігімен және қолайсыз жағдайларға төзімділігімен де ерекшеленеді. </w:t>
      </w:r>
      <w:proofErr w:type="spellStart"/>
      <w:r w:rsidRPr="00951F00">
        <w:rPr>
          <w:rFonts w:ascii="Times New Roman" w:eastAsia="Times New Roman" w:hAnsi="Times New Roman"/>
          <w:sz w:val="28"/>
          <w:szCs w:val="28"/>
          <w:lang w:eastAsia="ru-RU"/>
        </w:rPr>
        <w:t>Атақты</w:t>
      </w:r>
      <w:proofErr w:type="spellEnd"/>
      <w:r w:rsidRPr="00951F00">
        <w:rPr>
          <w:rFonts w:ascii="Times New Roman" w:eastAsia="Times New Roman" w:hAnsi="Times New Roman"/>
          <w:sz w:val="28"/>
          <w:szCs w:val="28"/>
          <w:lang w:eastAsia="ru-RU"/>
        </w:rPr>
        <w:t xml:space="preserve"> шарап </w:t>
      </w:r>
      <w:proofErr w:type="spellStart"/>
      <w:r w:rsidRPr="00951F00">
        <w:rPr>
          <w:rFonts w:ascii="Times New Roman" w:eastAsia="Times New Roman" w:hAnsi="Times New Roman"/>
          <w:sz w:val="28"/>
          <w:szCs w:val="28"/>
          <w:lang w:eastAsia="ru-RU"/>
        </w:rPr>
        <w:t>сорттары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арасында</w:t>
      </w:r>
      <w:proofErr w:type="spellEnd"/>
      <w:r w:rsidRPr="00951F00">
        <w:rPr>
          <w:rFonts w:ascii="Times New Roman" w:eastAsia="Times New Roman" w:hAnsi="Times New Roman"/>
          <w:sz w:val="28"/>
          <w:szCs w:val="28"/>
          <w:lang w:eastAsia="ru-RU"/>
        </w:rPr>
        <w:t xml:space="preserve"> Каберне Совиньон</w:t>
      </w:r>
      <w:r w:rsidR="002635AE" w:rsidRPr="00951F00">
        <w:rPr>
          <w:rFonts w:ascii="Times New Roman" w:eastAsia="Times New Roman" w:hAnsi="Times New Roman"/>
          <w:sz w:val="28"/>
          <w:szCs w:val="28"/>
          <w:lang w:eastAsia="ru-RU"/>
        </w:rPr>
        <w:t>,</w:t>
      </w:r>
      <w:r w:rsidR="002635AE" w:rsidRPr="00951F00">
        <w:rPr>
          <w:rFonts w:ascii="Times New Roman" w:eastAsia="Times New Roman" w:hAnsi="Times New Roman"/>
          <w:sz w:val="28"/>
          <w:szCs w:val="28"/>
          <w:lang w:val="kk-KZ" w:eastAsia="ru-RU"/>
        </w:rPr>
        <w:t xml:space="preserve"> Ме</w:t>
      </w:r>
      <w:r w:rsidR="00951F00">
        <w:rPr>
          <w:rFonts w:ascii="Times New Roman" w:eastAsia="Times New Roman" w:hAnsi="Times New Roman"/>
          <w:sz w:val="28"/>
          <w:szCs w:val="28"/>
          <w:lang w:val="kk-KZ" w:eastAsia="ru-RU"/>
        </w:rPr>
        <w:t>рло</w:t>
      </w:r>
      <w:r w:rsidRPr="00951F00">
        <w:rPr>
          <w:rFonts w:ascii="Times New Roman" w:eastAsia="Times New Roman" w:hAnsi="Times New Roman"/>
          <w:sz w:val="28"/>
          <w:szCs w:val="28"/>
          <w:lang w:eastAsia="ru-RU"/>
        </w:rPr>
        <w:t>, Рислинг, Саперави</w:t>
      </w:r>
      <w:r w:rsidRPr="00951F00">
        <w:rPr>
          <w:rFonts w:ascii="Times New Roman" w:eastAsia="Times New Roman" w:hAnsi="Times New Roman"/>
          <w:sz w:val="28"/>
          <w:szCs w:val="28"/>
          <w:lang w:val="kk-KZ" w:eastAsia="ru-RU"/>
        </w:rPr>
        <w:t xml:space="preserve"> </w:t>
      </w:r>
      <w:r w:rsidRPr="00951F00">
        <w:rPr>
          <w:rFonts w:ascii="Times New Roman" w:eastAsia="Times New Roman" w:hAnsi="Times New Roman"/>
          <w:sz w:val="28"/>
          <w:szCs w:val="28"/>
          <w:lang w:eastAsia="ru-RU"/>
        </w:rPr>
        <w:t>бар.</w:t>
      </w:r>
    </w:p>
    <w:p w14:paraId="1C6C8A42" w14:textId="5D3D4F0B" w:rsidR="003B4833" w:rsidRPr="00951F00" w:rsidRDefault="003B4833" w:rsidP="003B4833">
      <w:pPr>
        <w:shd w:val="clear" w:color="auto" w:fill="FFFFFF"/>
        <w:spacing w:after="0" w:line="240" w:lineRule="auto"/>
        <w:ind w:firstLine="567"/>
        <w:jc w:val="both"/>
        <w:rPr>
          <w:rFonts w:ascii="Times New Roman" w:eastAsia="Times New Roman" w:hAnsi="Times New Roman"/>
          <w:sz w:val="28"/>
          <w:szCs w:val="28"/>
          <w:lang w:val="kk-KZ" w:eastAsia="ru-RU"/>
        </w:rPr>
      </w:pPr>
      <w:proofErr w:type="spellStart"/>
      <w:r w:rsidRPr="00951F00">
        <w:rPr>
          <w:rFonts w:ascii="Times New Roman" w:eastAsia="Times New Roman" w:hAnsi="Times New Roman"/>
          <w:i/>
          <w:iCs/>
          <w:sz w:val="28"/>
          <w:szCs w:val="28"/>
          <w:lang w:eastAsia="ru-RU"/>
        </w:rPr>
        <w:t>Әмбебап</w:t>
      </w:r>
      <w:proofErr w:type="spellEnd"/>
      <w:r w:rsidRPr="00951F00">
        <w:rPr>
          <w:rFonts w:ascii="Times New Roman" w:eastAsia="Times New Roman" w:hAnsi="Times New Roman"/>
          <w:i/>
          <w:iCs/>
          <w:sz w:val="28"/>
          <w:szCs w:val="28"/>
          <w:lang w:eastAsia="ru-RU"/>
        </w:rPr>
        <w:t xml:space="preserve"> </w:t>
      </w:r>
      <w:proofErr w:type="spellStart"/>
      <w:r w:rsidRPr="00951F00">
        <w:rPr>
          <w:rFonts w:ascii="Times New Roman" w:eastAsia="Times New Roman" w:hAnsi="Times New Roman"/>
          <w:i/>
          <w:iCs/>
          <w:sz w:val="28"/>
          <w:szCs w:val="28"/>
          <w:lang w:eastAsia="ru-RU"/>
        </w:rPr>
        <w:t>жүзім</w:t>
      </w:r>
      <w:proofErr w:type="spellEnd"/>
      <w:r w:rsidRPr="00951F00">
        <w:rPr>
          <w:rFonts w:ascii="Times New Roman" w:eastAsia="Times New Roman" w:hAnsi="Times New Roman"/>
          <w:i/>
          <w:iCs/>
          <w:sz w:val="28"/>
          <w:szCs w:val="28"/>
          <w:lang w:eastAsia="ru-RU"/>
        </w:rPr>
        <w:t>.</w:t>
      </w:r>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Әмбебап</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сорттар</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асханалық</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және</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техникалық</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жүзімнің</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қасиеттерін</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біріктіреді</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Оларды</w:t>
      </w:r>
      <w:proofErr w:type="spellEnd"/>
      <w:r w:rsidRPr="00951F00">
        <w:rPr>
          <w:rFonts w:ascii="Times New Roman" w:eastAsia="Times New Roman" w:hAnsi="Times New Roman"/>
          <w:sz w:val="28"/>
          <w:szCs w:val="28"/>
          <w:lang w:eastAsia="ru-RU"/>
        </w:rPr>
        <w:t xml:space="preserve"> </w:t>
      </w:r>
      <w:r w:rsidRPr="00951F00">
        <w:rPr>
          <w:rFonts w:ascii="Times New Roman" w:eastAsia="Times New Roman" w:hAnsi="Times New Roman"/>
          <w:sz w:val="28"/>
          <w:szCs w:val="28"/>
          <w:lang w:val="kk-KZ" w:eastAsia="ru-RU"/>
        </w:rPr>
        <w:t>балғын күйінде тұтыну</w:t>
      </w:r>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үшін</w:t>
      </w:r>
      <w:proofErr w:type="spellEnd"/>
      <w:r w:rsidRPr="00951F00">
        <w:rPr>
          <w:rFonts w:ascii="Times New Roman" w:eastAsia="Times New Roman" w:hAnsi="Times New Roman"/>
          <w:sz w:val="28"/>
          <w:szCs w:val="28"/>
          <w:lang w:eastAsia="ru-RU"/>
        </w:rPr>
        <w:t xml:space="preserve"> де, </w:t>
      </w:r>
      <w:proofErr w:type="spellStart"/>
      <w:r w:rsidRPr="00951F00">
        <w:rPr>
          <w:rFonts w:ascii="Times New Roman" w:eastAsia="Times New Roman" w:hAnsi="Times New Roman"/>
          <w:sz w:val="28"/>
          <w:szCs w:val="28"/>
          <w:lang w:eastAsia="ru-RU"/>
        </w:rPr>
        <w:t>өңдеу</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үшін</w:t>
      </w:r>
      <w:proofErr w:type="spellEnd"/>
      <w:r w:rsidRPr="00951F00">
        <w:rPr>
          <w:rFonts w:ascii="Times New Roman" w:eastAsia="Times New Roman" w:hAnsi="Times New Roman"/>
          <w:sz w:val="28"/>
          <w:szCs w:val="28"/>
          <w:lang w:eastAsia="ru-RU"/>
        </w:rPr>
        <w:t xml:space="preserve"> де </w:t>
      </w:r>
      <w:proofErr w:type="spellStart"/>
      <w:r w:rsidRPr="00951F00">
        <w:rPr>
          <w:rFonts w:ascii="Times New Roman" w:eastAsia="Times New Roman" w:hAnsi="Times New Roman"/>
          <w:sz w:val="28"/>
          <w:szCs w:val="28"/>
          <w:lang w:eastAsia="ru-RU"/>
        </w:rPr>
        <w:lastRenderedPageBreak/>
        <w:t>пайдалануға</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болады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Мұндай</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сорттар</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көбінесе</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үй</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шаруашылығы</w:t>
      </w:r>
      <w:proofErr w:type="spellEnd"/>
      <w:r w:rsidRPr="00951F00">
        <w:rPr>
          <w:rFonts w:ascii="Times New Roman" w:eastAsia="Times New Roman" w:hAnsi="Times New Roman"/>
          <w:sz w:val="28"/>
          <w:szCs w:val="28"/>
          <w:lang w:eastAsia="ru-RU"/>
        </w:rPr>
        <w:t xml:space="preserve"> мен </w:t>
      </w:r>
      <w:proofErr w:type="spellStart"/>
      <w:r w:rsidRPr="00951F00">
        <w:rPr>
          <w:rFonts w:ascii="Times New Roman" w:eastAsia="Times New Roman" w:hAnsi="Times New Roman"/>
          <w:sz w:val="28"/>
          <w:szCs w:val="28"/>
          <w:lang w:eastAsia="ru-RU"/>
        </w:rPr>
        <w:t>шағын</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жүзім</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шаруашылығы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үшін</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таңдалады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өйткені</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олар</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тағамға</w:t>
      </w:r>
      <w:proofErr w:type="spellEnd"/>
      <w:r w:rsidRPr="00951F00">
        <w:rPr>
          <w:rFonts w:ascii="Times New Roman" w:eastAsia="Times New Roman" w:hAnsi="Times New Roman"/>
          <w:sz w:val="28"/>
          <w:szCs w:val="28"/>
          <w:lang w:eastAsia="ru-RU"/>
        </w:rPr>
        <w:t xml:space="preserve"> да, </w:t>
      </w:r>
      <w:proofErr w:type="spellStart"/>
      <w:r w:rsidRPr="00951F00">
        <w:rPr>
          <w:rFonts w:ascii="Times New Roman" w:eastAsia="Times New Roman" w:hAnsi="Times New Roman"/>
          <w:sz w:val="28"/>
          <w:szCs w:val="28"/>
          <w:lang w:eastAsia="ru-RU"/>
        </w:rPr>
        <w:t>үйде</w:t>
      </w:r>
      <w:proofErr w:type="spellEnd"/>
      <w:r w:rsidRPr="00951F00">
        <w:rPr>
          <w:rFonts w:ascii="Times New Roman" w:eastAsia="Times New Roman" w:hAnsi="Times New Roman"/>
          <w:sz w:val="28"/>
          <w:szCs w:val="28"/>
          <w:lang w:eastAsia="ru-RU"/>
        </w:rPr>
        <w:t xml:space="preserve"> шарап </w:t>
      </w:r>
      <w:proofErr w:type="spellStart"/>
      <w:r w:rsidRPr="00951F00">
        <w:rPr>
          <w:rFonts w:ascii="Times New Roman" w:eastAsia="Times New Roman" w:hAnsi="Times New Roman"/>
          <w:sz w:val="28"/>
          <w:szCs w:val="28"/>
          <w:lang w:eastAsia="ru-RU"/>
        </w:rPr>
        <w:t>немесе</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шырын</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жасауға</w:t>
      </w:r>
      <w:proofErr w:type="spellEnd"/>
      <w:r w:rsidRPr="00951F00">
        <w:rPr>
          <w:rFonts w:ascii="Times New Roman" w:eastAsia="Times New Roman" w:hAnsi="Times New Roman"/>
          <w:sz w:val="28"/>
          <w:szCs w:val="28"/>
          <w:lang w:eastAsia="ru-RU"/>
        </w:rPr>
        <w:t xml:space="preserve"> да </w:t>
      </w:r>
      <w:proofErr w:type="spellStart"/>
      <w:r w:rsidRPr="00951F00">
        <w:rPr>
          <w:rFonts w:ascii="Times New Roman" w:eastAsia="Times New Roman" w:hAnsi="Times New Roman"/>
          <w:sz w:val="28"/>
          <w:szCs w:val="28"/>
          <w:lang w:eastAsia="ru-RU"/>
        </w:rPr>
        <w:t>қолайлы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өнім</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алуға</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мүмкіндік</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береді</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Әмбебап</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сорттар</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әдетте</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сапасы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бойынша</w:t>
      </w:r>
      <w:proofErr w:type="spellEnd"/>
      <w:r w:rsidRPr="00951F00">
        <w:rPr>
          <w:rFonts w:ascii="Times New Roman" w:eastAsia="Times New Roman" w:hAnsi="Times New Roman"/>
          <w:sz w:val="28"/>
          <w:szCs w:val="28"/>
          <w:lang w:eastAsia="ru-RU"/>
        </w:rPr>
        <w:t xml:space="preserve"> </w:t>
      </w:r>
      <w:r w:rsidRPr="00951F00">
        <w:rPr>
          <w:rFonts w:ascii="Times New Roman" w:eastAsia="Times New Roman" w:hAnsi="Times New Roman"/>
          <w:sz w:val="28"/>
          <w:szCs w:val="28"/>
          <w:lang w:val="kk-KZ" w:eastAsia="ru-RU"/>
        </w:rPr>
        <w:t>арнайы</w:t>
      </w:r>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сорттардан</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төмен</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мысалы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дәмі</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немесе</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химиялық</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құрамы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бірақ</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әмбебаптығы</w:t>
      </w:r>
      <w:proofErr w:type="spellEnd"/>
      <w:r w:rsidRPr="00951F00">
        <w:rPr>
          <w:rFonts w:ascii="Times New Roman" w:eastAsia="Times New Roman" w:hAnsi="Times New Roman"/>
          <w:sz w:val="28"/>
          <w:szCs w:val="28"/>
          <w:lang w:eastAsia="ru-RU"/>
        </w:rPr>
        <w:t xml:space="preserve"> мен </w:t>
      </w:r>
      <w:proofErr w:type="spellStart"/>
      <w:r w:rsidRPr="00951F00">
        <w:rPr>
          <w:rFonts w:ascii="Times New Roman" w:eastAsia="Times New Roman" w:hAnsi="Times New Roman"/>
          <w:sz w:val="28"/>
          <w:szCs w:val="28"/>
          <w:lang w:eastAsia="ru-RU"/>
        </w:rPr>
        <w:t>қарапайымдылығы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үшін</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бағаланады</w:t>
      </w:r>
      <w:proofErr w:type="spellEnd"/>
      <w:r w:rsidRPr="00951F00">
        <w:rPr>
          <w:rFonts w:ascii="Times New Roman" w:eastAsia="Times New Roman" w:hAnsi="Times New Roman"/>
          <w:sz w:val="28"/>
          <w:szCs w:val="28"/>
          <w:lang w:eastAsia="ru-RU"/>
        </w:rPr>
        <w:t xml:space="preserve">. </w:t>
      </w:r>
      <w:proofErr w:type="spellStart"/>
      <w:r w:rsidRPr="00951F00">
        <w:rPr>
          <w:rFonts w:ascii="Times New Roman" w:eastAsia="Times New Roman" w:hAnsi="Times New Roman"/>
          <w:sz w:val="28"/>
          <w:szCs w:val="28"/>
          <w:lang w:eastAsia="ru-RU"/>
        </w:rPr>
        <w:t>Мысалы</w:t>
      </w:r>
      <w:proofErr w:type="spellEnd"/>
      <w:r w:rsidRPr="00951F00">
        <w:rPr>
          <w:rFonts w:ascii="Times New Roman" w:eastAsia="Times New Roman" w:hAnsi="Times New Roman"/>
          <w:sz w:val="28"/>
          <w:szCs w:val="28"/>
          <w:lang w:eastAsia="ru-RU"/>
        </w:rPr>
        <w:t>, Изабелла, Лидия, Альфа [</w:t>
      </w:r>
      <w:r w:rsidR="00046221" w:rsidRPr="00951F00">
        <w:rPr>
          <w:rFonts w:ascii="Times New Roman" w:eastAsia="Times New Roman" w:hAnsi="Times New Roman"/>
          <w:sz w:val="28"/>
          <w:szCs w:val="28"/>
          <w:lang w:val="kk-KZ" w:eastAsia="ru-RU"/>
        </w:rPr>
        <w:t>9</w:t>
      </w:r>
      <w:r w:rsidRPr="00951F00">
        <w:rPr>
          <w:rFonts w:ascii="Times New Roman" w:eastAsia="Times New Roman" w:hAnsi="Times New Roman"/>
          <w:sz w:val="28"/>
          <w:szCs w:val="28"/>
          <w:lang w:eastAsia="ru-RU"/>
        </w:rPr>
        <w:t>].</w:t>
      </w:r>
      <w:r w:rsidR="00094939" w:rsidRPr="00951F00">
        <w:rPr>
          <w:rFonts w:ascii="Times New Roman" w:eastAsia="Times New Roman" w:hAnsi="Times New Roman"/>
          <w:sz w:val="28"/>
          <w:szCs w:val="28"/>
          <w:lang w:val="kk-KZ" w:eastAsia="ru-RU"/>
        </w:rPr>
        <w:t xml:space="preserve"> </w:t>
      </w:r>
    </w:p>
    <w:p w14:paraId="245BED80" w14:textId="01AF772D" w:rsidR="003B4833" w:rsidRPr="00951F00" w:rsidRDefault="00A2431B" w:rsidP="00694C5B">
      <w:pPr>
        <w:shd w:val="clear" w:color="auto" w:fill="FFFFFF"/>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 xml:space="preserve">Жүзім </w:t>
      </w:r>
      <w:r w:rsidRPr="00951F00">
        <w:rPr>
          <w:rFonts w:ascii="Times New Roman" w:eastAsia="Times New Roman" w:hAnsi="Times New Roman" w:cs="Times New Roman"/>
          <w:i/>
          <w:iCs/>
          <w:sz w:val="28"/>
          <w:szCs w:val="28"/>
          <w:lang w:val="kk-KZ" w:eastAsia="ru-RU"/>
        </w:rPr>
        <w:t>(Vitis vinifera L.)</w:t>
      </w:r>
      <w:r w:rsidRPr="00951F00">
        <w:rPr>
          <w:rFonts w:ascii="Times New Roman" w:eastAsia="Times New Roman" w:hAnsi="Times New Roman" w:cs="Times New Roman"/>
          <w:sz w:val="28"/>
          <w:szCs w:val="28"/>
          <w:lang w:val="kk-KZ" w:eastAsia="ru-RU"/>
        </w:rPr>
        <w:t xml:space="preserve"> бүкіл әлемде өсірілетін коммерциялық жеміс дақылы, жылы және қоңыржай аймақтарда өседі. </w:t>
      </w:r>
      <w:r w:rsidRPr="00951F00">
        <w:rPr>
          <w:rFonts w:ascii="Times New Roman" w:eastAsia="Times New Roman" w:hAnsi="Times New Roman" w:cs="Times New Roman"/>
          <w:i/>
          <w:iCs/>
          <w:sz w:val="28"/>
          <w:szCs w:val="28"/>
          <w:lang w:val="kk-KZ" w:eastAsia="ru-RU"/>
        </w:rPr>
        <w:t>Vitis</w:t>
      </w:r>
      <w:r w:rsidRPr="00951F00">
        <w:rPr>
          <w:rFonts w:ascii="Times New Roman" w:eastAsia="Times New Roman" w:hAnsi="Times New Roman" w:cs="Times New Roman"/>
          <w:sz w:val="28"/>
          <w:szCs w:val="28"/>
          <w:lang w:val="kk-KZ" w:eastAsia="ru-RU"/>
        </w:rPr>
        <w:t xml:space="preserve"> тұқымдасы Шығыс Азияда, Еуропада, Таяу Шығыста және Солтүстік Америкада солтүстік ендіктің 25° пен 50° аралығында кең таралған</w:t>
      </w:r>
      <w:r w:rsidR="0009493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i/>
          <w:iCs/>
          <w:sz w:val="28"/>
          <w:szCs w:val="28"/>
          <w:lang w:val="kk-KZ" w:eastAsia="ru-RU"/>
        </w:rPr>
        <w:t>V. vinifera</w:t>
      </w:r>
      <w:r w:rsidRPr="00951F00">
        <w:rPr>
          <w:rFonts w:ascii="Times New Roman" w:eastAsia="Times New Roman" w:hAnsi="Times New Roman" w:cs="Times New Roman"/>
          <w:sz w:val="28"/>
          <w:szCs w:val="28"/>
          <w:lang w:val="kk-KZ" w:eastAsia="ru-RU"/>
        </w:rPr>
        <w:t xml:space="preserve"> қазір барлық континенттерге таралғанымен, бұл түр тек жауын-шашын жеткілікті, жылы және құрғақ жазы бар, салыстырмалы түрде жұмсақ қысы бар климаттық аймақтарда жақсы өс</w:t>
      </w:r>
      <w:r w:rsidR="00F73AD8" w:rsidRPr="00951F00">
        <w:rPr>
          <w:rFonts w:ascii="Times New Roman" w:eastAsia="Times New Roman" w:hAnsi="Times New Roman" w:cs="Times New Roman"/>
          <w:sz w:val="28"/>
          <w:szCs w:val="28"/>
          <w:lang w:val="kk-KZ" w:eastAsia="ru-RU"/>
        </w:rPr>
        <w:t>ед</w:t>
      </w:r>
      <w:r w:rsidRPr="00951F00">
        <w:rPr>
          <w:rFonts w:ascii="Times New Roman" w:eastAsia="Times New Roman" w:hAnsi="Times New Roman" w:cs="Times New Roman"/>
          <w:sz w:val="28"/>
          <w:szCs w:val="28"/>
          <w:lang w:val="kk-KZ" w:eastAsia="ru-RU"/>
        </w:rPr>
        <w:t>і</w:t>
      </w:r>
      <w:r w:rsidR="0009493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w:t>
      </w:r>
      <w:r w:rsidR="00F73AD8" w:rsidRPr="00951F00">
        <w:rPr>
          <w:rFonts w:ascii="Times New Roman" w:eastAsia="Calibri" w:hAnsi="Times New Roman" w:cs="Times New Roman"/>
          <w:sz w:val="28"/>
          <w:szCs w:val="28"/>
          <w:lang w:val="kk-KZ"/>
        </w:rPr>
        <w:t>Жүзім сорттарының, формаларының және клондарының әртүрлілігін популяция мен түр деңгейінде зерттейтін, сондай-ақ қоршаған орта жағдайлары мен адамның әсерінен белгілері мен қасиеттерінің өзгергіштік заңдылықтарын зерттейтін ғылым ампелография деп аталады</w:t>
      </w:r>
      <w:bookmarkStart w:id="8" w:name="_Hlk207722892"/>
      <w:r w:rsidR="00094939" w:rsidRPr="00951F00">
        <w:rPr>
          <w:rFonts w:ascii="Times New Roman" w:eastAsia="Times New Roman" w:hAnsi="Times New Roman" w:cs="Times New Roman"/>
          <w:sz w:val="28"/>
          <w:szCs w:val="28"/>
          <w:lang w:val="kk-KZ" w:eastAsia="ru-RU"/>
        </w:rPr>
        <w:t xml:space="preserve"> [</w:t>
      </w:r>
      <w:r w:rsidR="00046221" w:rsidRPr="00951F00">
        <w:rPr>
          <w:rFonts w:ascii="Times New Roman" w:eastAsia="Times New Roman" w:hAnsi="Times New Roman" w:cs="Times New Roman"/>
          <w:sz w:val="28"/>
          <w:szCs w:val="28"/>
          <w:lang w:val="kk-KZ" w:eastAsia="ru-RU"/>
        </w:rPr>
        <w:t>10</w:t>
      </w:r>
      <w:r w:rsidR="00094939" w:rsidRPr="00951F00">
        <w:rPr>
          <w:rFonts w:ascii="Times New Roman" w:eastAsia="Times New Roman" w:hAnsi="Times New Roman" w:cs="Times New Roman"/>
          <w:sz w:val="28"/>
          <w:szCs w:val="28"/>
          <w:lang w:val="kk-KZ" w:eastAsia="ru-RU"/>
        </w:rPr>
        <w:t>].</w:t>
      </w:r>
      <w:bookmarkEnd w:id="8"/>
    </w:p>
    <w:p w14:paraId="12DFD93E" w14:textId="15A0ACB6" w:rsidR="00694C5B" w:rsidRDefault="00694C5B"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Әлемде жыл сайын 70 миллион тоннадан астам жүзім өндіріледі. 202</w:t>
      </w:r>
      <w:r w:rsidR="0002467D" w:rsidRPr="00951F00">
        <w:rPr>
          <w:rFonts w:ascii="Times New Roman" w:eastAsia="Times New Roman" w:hAnsi="Times New Roman" w:cs="Times New Roman"/>
          <w:sz w:val="28"/>
          <w:szCs w:val="28"/>
          <w:lang w:val="kk-KZ" w:eastAsia="ru-RU"/>
        </w:rPr>
        <w:t>4</w:t>
      </w:r>
      <w:r w:rsidRPr="00951F00">
        <w:rPr>
          <w:rFonts w:ascii="Times New Roman" w:eastAsia="Times New Roman" w:hAnsi="Times New Roman" w:cs="Times New Roman"/>
          <w:sz w:val="28"/>
          <w:szCs w:val="28"/>
          <w:lang w:val="kk-KZ" w:eastAsia="ru-RU"/>
        </w:rPr>
        <w:t xml:space="preserve"> жылғы </w:t>
      </w:r>
      <w:r w:rsidRPr="00951F00">
        <w:rPr>
          <w:rFonts w:ascii="Times New Roman" w:eastAsia="Times New Roman" w:hAnsi="Times New Roman" w:cs="Times New Roman"/>
          <w:i/>
          <w:iCs/>
          <w:sz w:val="28"/>
          <w:szCs w:val="28"/>
          <w:lang w:val="kk-KZ" w:eastAsia="ru-RU"/>
        </w:rPr>
        <w:t>FAOSTAT</w:t>
      </w:r>
      <w:r w:rsidRPr="00951F00">
        <w:rPr>
          <w:rFonts w:ascii="Times New Roman" w:eastAsia="Times New Roman" w:hAnsi="Times New Roman" w:cs="Times New Roman"/>
          <w:sz w:val="28"/>
          <w:szCs w:val="28"/>
          <w:lang w:val="kk-KZ" w:eastAsia="ru-RU"/>
        </w:rPr>
        <w:t xml:space="preserve"> жариялаған мәліметтер бойынша Қытай және Түркия сияқты мемлекеттер тиісінше 11 269 900 метрикалық тонна және 3 670 000 метрикалық тонна жүзім өндіріп, негізгі жүзім өндіруші елдердің көшбасшысы болды</w:t>
      </w:r>
      <w:r w:rsidR="00394D3D"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w:t>
      </w:r>
      <w:r w:rsidR="00394D3D" w:rsidRPr="00951F00">
        <w:rPr>
          <w:rFonts w:ascii="Times New Roman" w:eastAsia="Times New Roman" w:hAnsi="Times New Roman" w:cs="Times New Roman"/>
          <w:sz w:val="28"/>
          <w:szCs w:val="28"/>
          <w:lang w:val="kk-KZ" w:eastAsia="ru-RU"/>
        </w:rPr>
        <w:t xml:space="preserve">1 - </w:t>
      </w:r>
      <w:r w:rsidRPr="00951F00">
        <w:rPr>
          <w:rFonts w:ascii="Times New Roman" w:eastAsia="Times New Roman" w:hAnsi="Times New Roman" w:cs="Times New Roman"/>
          <w:sz w:val="28"/>
          <w:szCs w:val="28"/>
          <w:lang w:val="kk-KZ" w:eastAsia="ru-RU"/>
        </w:rPr>
        <w:t>сурет).</w:t>
      </w:r>
    </w:p>
    <w:p w14:paraId="500E85DB" w14:textId="77777777" w:rsidR="00951F00" w:rsidRPr="00951F00" w:rsidRDefault="00951F00"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7D7BF438" w14:textId="231DA272" w:rsidR="0002467D" w:rsidRPr="00951F00" w:rsidRDefault="0002467D"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noProof/>
          <w:sz w:val="28"/>
          <w:szCs w:val="28"/>
          <w:lang w:eastAsia="ru-RU"/>
        </w:rPr>
        <w:drawing>
          <wp:anchor distT="0" distB="0" distL="114300" distR="114300" simplePos="0" relativeHeight="251793408" behindDoc="0" locked="0" layoutInCell="1" allowOverlap="1" wp14:anchorId="71315885" wp14:editId="5926A71E">
            <wp:simplePos x="0" y="0"/>
            <wp:positionH relativeFrom="column">
              <wp:posOffset>567690</wp:posOffset>
            </wp:positionH>
            <wp:positionV relativeFrom="paragraph">
              <wp:posOffset>25400</wp:posOffset>
            </wp:positionV>
            <wp:extent cx="4733925" cy="3538220"/>
            <wp:effectExtent l="0" t="0" r="9525" b="5080"/>
            <wp:wrapNone/>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191" t="11861" r="7714" b="5100"/>
                    <a:stretch/>
                  </pic:blipFill>
                  <pic:spPr bwMode="auto">
                    <a:xfrm>
                      <a:off x="0" y="0"/>
                      <a:ext cx="4733925" cy="3538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1DD5D0" w14:textId="1B1581B4" w:rsidR="0002467D" w:rsidRPr="00951F00" w:rsidRDefault="0002467D" w:rsidP="0002467D">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33D3F901" w14:textId="66046E62" w:rsidR="0002467D" w:rsidRPr="00951F00" w:rsidRDefault="0002467D"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530B8955" w14:textId="7CA052A6" w:rsidR="0002467D" w:rsidRPr="00951F00" w:rsidRDefault="0002467D"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2D8FA32A" w14:textId="7A735BA5" w:rsidR="0002467D" w:rsidRPr="00951F00" w:rsidRDefault="0002467D"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368FBD88" w14:textId="4366D629" w:rsidR="0002467D" w:rsidRPr="00951F00" w:rsidRDefault="0002467D"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5B32AEDF" w14:textId="2D60AA8E" w:rsidR="0002467D" w:rsidRPr="00951F00" w:rsidRDefault="0002467D"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707BD3D6" w14:textId="77777777" w:rsidR="0002467D" w:rsidRPr="00951F00" w:rsidRDefault="0002467D"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316302B6" w14:textId="77777777" w:rsidR="0002467D" w:rsidRPr="00951F00" w:rsidRDefault="0002467D" w:rsidP="00694C5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302D8A43" w14:textId="60BB5C80"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5E1DF6BE"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3E8FBF06"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2BA02784"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3A18C0BB"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62A68E3D"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2AAB9EDE"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14FA62EC"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64B1BB05"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11608D01"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50904368" w14:textId="0A20A8BE" w:rsidR="00694C5B" w:rsidRPr="00951F00" w:rsidRDefault="00694C5B" w:rsidP="00694C5B">
      <w:pPr>
        <w:shd w:val="clear" w:color="auto" w:fill="FFFFFF"/>
        <w:spacing w:after="0" w:line="240" w:lineRule="auto"/>
        <w:jc w:val="center"/>
        <w:rPr>
          <w:rFonts w:ascii="Times New Roman" w:eastAsia="Times New Roman" w:hAnsi="Times New Roman" w:cs="Times New Roman"/>
          <w:sz w:val="28"/>
          <w:szCs w:val="28"/>
          <w:lang w:val="kk-KZ" w:eastAsia="ru-RU"/>
        </w:rPr>
      </w:pPr>
      <w:r w:rsidRPr="00D43E7B">
        <w:rPr>
          <w:rFonts w:ascii="Times New Roman" w:eastAsia="Times New Roman" w:hAnsi="Times New Roman" w:cs="Times New Roman"/>
          <w:sz w:val="28"/>
          <w:szCs w:val="28"/>
          <w:lang w:val="kk-KZ" w:eastAsia="ru-RU"/>
        </w:rPr>
        <w:t>Сурет 1</w:t>
      </w:r>
      <w:r w:rsidR="00612BE7" w:rsidRPr="00D43E7B">
        <w:rPr>
          <w:rFonts w:ascii="Times New Roman" w:eastAsia="Times New Roman" w:hAnsi="Times New Roman" w:cs="Times New Roman"/>
          <w:sz w:val="28"/>
          <w:szCs w:val="28"/>
          <w:lang w:val="kk-KZ" w:eastAsia="ru-RU"/>
        </w:rPr>
        <w:t xml:space="preserve"> </w:t>
      </w:r>
      <w:bookmarkStart w:id="9" w:name="_Hlk222485675"/>
      <w:r w:rsidR="0022708D" w:rsidRPr="00D43E7B">
        <w:rPr>
          <w:rFonts w:ascii="Times New Roman" w:eastAsia="Times New Roman" w:hAnsi="Times New Roman" w:cs="Times New Roman"/>
          <w:sz w:val="28"/>
          <w:szCs w:val="28"/>
          <w:lang w:val="kk-KZ" w:eastAsia="ru-RU"/>
        </w:rPr>
        <w:t>–</w:t>
      </w:r>
      <w:bookmarkEnd w:id="9"/>
      <w:r w:rsidR="0022708D" w:rsidRPr="00D43E7B">
        <w:rPr>
          <w:rFonts w:ascii="Times New Roman" w:eastAsia="Times New Roman" w:hAnsi="Times New Roman" w:cs="Times New Roman"/>
          <w:sz w:val="28"/>
          <w:szCs w:val="28"/>
          <w:lang w:val="kk-KZ" w:eastAsia="ru-RU"/>
        </w:rPr>
        <w:t xml:space="preserve"> </w:t>
      </w:r>
      <w:r w:rsidRPr="00D43E7B">
        <w:rPr>
          <w:rFonts w:ascii="Times New Roman" w:eastAsia="Times New Roman" w:hAnsi="Times New Roman" w:cs="Times New Roman"/>
          <w:sz w:val="28"/>
          <w:szCs w:val="28"/>
          <w:lang w:val="kk-KZ" w:eastAsia="ru-RU"/>
        </w:rPr>
        <w:t>Елдер бойынша әлемдік жүзім өндірісі (FAOSTAT)</w:t>
      </w:r>
      <w:r w:rsidR="0083239F" w:rsidRPr="00D43E7B">
        <w:rPr>
          <w:rFonts w:ascii="Times New Roman" w:eastAsia="Times New Roman" w:hAnsi="Times New Roman" w:cs="Times New Roman"/>
          <w:sz w:val="28"/>
          <w:szCs w:val="28"/>
          <w:lang w:val="kk-KZ" w:eastAsia="ru-RU"/>
        </w:rPr>
        <w:t xml:space="preserve"> [1</w:t>
      </w:r>
      <w:r w:rsidR="00156D37" w:rsidRPr="00D43E7B">
        <w:rPr>
          <w:rFonts w:ascii="Times New Roman" w:eastAsia="Times New Roman" w:hAnsi="Times New Roman" w:cs="Times New Roman"/>
          <w:sz w:val="28"/>
          <w:szCs w:val="28"/>
          <w:lang w:val="kk-KZ" w:eastAsia="ru-RU"/>
        </w:rPr>
        <w:t xml:space="preserve">, </w:t>
      </w:r>
      <w:r w:rsidR="000A75C3" w:rsidRPr="00D43E7B">
        <w:rPr>
          <w:rFonts w:ascii="Times New Roman" w:eastAsia="Times New Roman" w:hAnsi="Times New Roman" w:cs="Times New Roman"/>
          <w:sz w:val="28"/>
          <w:szCs w:val="28"/>
          <w:lang w:val="kk-KZ" w:eastAsia="ru-RU"/>
        </w:rPr>
        <w:t>бет</w:t>
      </w:r>
      <w:r w:rsidR="00156D37" w:rsidRPr="00D43E7B">
        <w:rPr>
          <w:rFonts w:ascii="Times New Roman" w:eastAsia="Times New Roman" w:hAnsi="Times New Roman" w:cs="Times New Roman"/>
          <w:sz w:val="28"/>
          <w:szCs w:val="28"/>
          <w:lang w:val="kk-KZ" w:eastAsia="ru-RU"/>
        </w:rPr>
        <w:t xml:space="preserve"> №</w:t>
      </w:r>
      <w:r w:rsidR="00940362" w:rsidRPr="00D43E7B">
        <w:rPr>
          <w:rFonts w:ascii="Times New Roman" w:eastAsia="Times New Roman" w:hAnsi="Times New Roman" w:cs="Times New Roman"/>
          <w:sz w:val="28"/>
          <w:szCs w:val="28"/>
          <w:lang w:val="kk-KZ" w:eastAsia="ru-RU"/>
        </w:rPr>
        <w:t>3</w:t>
      </w:r>
      <w:r w:rsidR="0083239F" w:rsidRPr="00D43E7B">
        <w:rPr>
          <w:rFonts w:ascii="Times New Roman" w:eastAsia="Times New Roman" w:hAnsi="Times New Roman" w:cs="Times New Roman"/>
          <w:sz w:val="28"/>
          <w:szCs w:val="28"/>
          <w:lang w:val="kk-KZ" w:eastAsia="ru-RU"/>
        </w:rPr>
        <w:t>]</w:t>
      </w:r>
    </w:p>
    <w:p w14:paraId="4976C0DA" w14:textId="77777777" w:rsidR="00694C5B" w:rsidRPr="00951F00" w:rsidRDefault="00694C5B" w:rsidP="00694C5B">
      <w:pPr>
        <w:shd w:val="clear" w:color="auto" w:fill="FFFFFF"/>
        <w:spacing w:after="0" w:line="240" w:lineRule="auto"/>
        <w:jc w:val="both"/>
        <w:rPr>
          <w:rFonts w:ascii="Times New Roman" w:eastAsia="Times New Roman" w:hAnsi="Times New Roman" w:cs="Times New Roman"/>
          <w:sz w:val="28"/>
          <w:szCs w:val="28"/>
          <w:lang w:val="kk-KZ" w:eastAsia="ru-RU"/>
        </w:rPr>
      </w:pPr>
    </w:p>
    <w:p w14:paraId="552D0922" w14:textId="7A2E9D18" w:rsidR="00694C5B" w:rsidRPr="00D43E7B" w:rsidRDefault="00694C5B" w:rsidP="00394D3D">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lastRenderedPageBreak/>
        <w:t xml:space="preserve">Сонымен қатар Бразилия, АҚШ және Өзбекстан сияқты елдерде жүзім өндірісі бойынша алдыңғы қатарлы </w:t>
      </w:r>
      <w:r w:rsidRPr="00D43E7B">
        <w:rPr>
          <w:rFonts w:ascii="Times New Roman" w:eastAsia="Times New Roman" w:hAnsi="Times New Roman" w:cs="Times New Roman"/>
          <w:sz w:val="28"/>
          <w:szCs w:val="28"/>
          <w:lang w:val="kk-KZ" w:eastAsia="ru-RU"/>
        </w:rPr>
        <w:t>мемлекеттер [</w:t>
      </w:r>
      <w:r w:rsidR="0083239F" w:rsidRPr="00D43E7B">
        <w:rPr>
          <w:rFonts w:ascii="Times New Roman" w:eastAsia="Times New Roman" w:hAnsi="Times New Roman" w:cs="Times New Roman"/>
          <w:sz w:val="28"/>
          <w:szCs w:val="28"/>
          <w:lang w:val="kk-KZ" w:eastAsia="ru-RU"/>
        </w:rPr>
        <w:t>1</w:t>
      </w:r>
      <w:r w:rsidR="00156D37" w:rsidRPr="00D43E7B">
        <w:rPr>
          <w:rFonts w:ascii="Times New Roman" w:eastAsia="Times New Roman" w:hAnsi="Times New Roman" w:cs="Times New Roman"/>
          <w:sz w:val="28"/>
          <w:szCs w:val="28"/>
          <w:lang w:val="kk-KZ" w:eastAsia="ru-RU"/>
        </w:rPr>
        <w:t>, бет №</w:t>
      </w:r>
      <w:r w:rsidR="00940362" w:rsidRPr="00D43E7B">
        <w:rPr>
          <w:rFonts w:ascii="Times New Roman" w:eastAsia="Times New Roman" w:hAnsi="Times New Roman" w:cs="Times New Roman"/>
          <w:sz w:val="28"/>
          <w:szCs w:val="28"/>
          <w:lang w:val="kk-KZ" w:eastAsia="ru-RU"/>
        </w:rPr>
        <w:t>1</w:t>
      </w:r>
      <w:r w:rsidRPr="00D43E7B">
        <w:rPr>
          <w:rFonts w:ascii="Times New Roman" w:eastAsia="Times New Roman" w:hAnsi="Times New Roman" w:cs="Times New Roman"/>
          <w:sz w:val="28"/>
          <w:szCs w:val="28"/>
          <w:lang w:val="kk-KZ" w:eastAsia="ru-RU"/>
        </w:rPr>
        <w:t>].</w:t>
      </w:r>
      <w:r w:rsidR="0083239F" w:rsidRPr="00D43E7B">
        <w:rPr>
          <w:rFonts w:ascii="Times New Roman" w:eastAsia="Times New Roman" w:hAnsi="Times New Roman" w:cs="Times New Roman"/>
          <w:sz w:val="28"/>
          <w:szCs w:val="28"/>
          <w:lang w:val="kk-KZ" w:eastAsia="ru-RU"/>
        </w:rPr>
        <w:t xml:space="preserve"> </w:t>
      </w:r>
      <w:r w:rsidRPr="00D43E7B">
        <w:rPr>
          <w:rFonts w:ascii="Times New Roman" w:eastAsia="Times New Roman" w:hAnsi="Times New Roman" w:cs="Times New Roman"/>
          <w:sz w:val="28"/>
          <w:szCs w:val="28"/>
          <w:lang w:val="kk-KZ" w:eastAsia="ru-RU"/>
        </w:rPr>
        <w:t xml:space="preserve">Халықаралық жүзім және шарап ұйымының (OIV) мәліметтері бойынша 2023 жылы Қазақстанда 82 727 тонна жүзім өндірілді </w:t>
      </w:r>
      <w:bookmarkStart w:id="10" w:name="_Hlk207723025"/>
      <w:r w:rsidRPr="00D43E7B">
        <w:rPr>
          <w:rFonts w:ascii="Times New Roman" w:eastAsia="Times New Roman" w:hAnsi="Times New Roman" w:cs="Times New Roman"/>
          <w:sz w:val="28"/>
          <w:szCs w:val="28"/>
          <w:lang w:val="kk-KZ" w:eastAsia="ru-RU"/>
        </w:rPr>
        <w:t>[</w:t>
      </w:r>
      <w:r w:rsidR="0083239F" w:rsidRPr="00D43E7B">
        <w:rPr>
          <w:rFonts w:ascii="Times New Roman" w:eastAsia="Times New Roman" w:hAnsi="Times New Roman" w:cs="Times New Roman"/>
          <w:sz w:val="28"/>
          <w:szCs w:val="28"/>
          <w:lang w:val="kk-KZ" w:eastAsia="ru-RU"/>
        </w:rPr>
        <w:t>10</w:t>
      </w:r>
      <w:r w:rsidR="00156D37" w:rsidRPr="00D43E7B">
        <w:rPr>
          <w:rFonts w:ascii="Times New Roman" w:eastAsia="Times New Roman" w:hAnsi="Times New Roman" w:cs="Times New Roman"/>
          <w:sz w:val="28"/>
          <w:szCs w:val="28"/>
          <w:lang w:val="kk-KZ" w:eastAsia="ru-RU"/>
        </w:rPr>
        <w:t>, бет №</w:t>
      </w:r>
      <w:r w:rsidR="00940362" w:rsidRPr="00D43E7B">
        <w:rPr>
          <w:rFonts w:ascii="Times New Roman" w:eastAsia="Times New Roman" w:hAnsi="Times New Roman" w:cs="Times New Roman"/>
          <w:sz w:val="28"/>
          <w:szCs w:val="28"/>
          <w:lang w:val="kk-KZ" w:eastAsia="ru-RU"/>
        </w:rPr>
        <w:t>1</w:t>
      </w:r>
      <w:r w:rsidRPr="00D43E7B">
        <w:rPr>
          <w:rFonts w:ascii="Times New Roman" w:eastAsia="Times New Roman" w:hAnsi="Times New Roman" w:cs="Times New Roman"/>
          <w:sz w:val="28"/>
          <w:szCs w:val="28"/>
          <w:lang w:val="kk-KZ" w:eastAsia="ru-RU"/>
        </w:rPr>
        <w:t>].</w:t>
      </w:r>
      <w:bookmarkEnd w:id="10"/>
    </w:p>
    <w:p w14:paraId="3BC43518" w14:textId="391962EF" w:rsidR="00694C5B" w:rsidRDefault="00694C5B" w:rsidP="006A0AE4">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D43E7B">
        <w:rPr>
          <w:rFonts w:ascii="Times New Roman" w:eastAsia="Times New Roman" w:hAnsi="Times New Roman" w:cs="Times New Roman"/>
          <w:sz w:val="28"/>
          <w:szCs w:val="28"/>
          <w:lang w:val="kk-KZ" w:eastAsia="ru-RU"/>
        </w:rPr>
        <w:t xml:space="preserve">Қазақстанның жүзім шаруашылығына ең қолайлы өңір Оңтүстік Қазақстан, Алматы, Жамбыл облыстарындағы суармалы жерлер. Жалпы көлемі 200 гектарға жуық шағын аумақтар Батыс Қазақстан, Ақтөбе, Абай және Атырау облыстарында да орналасқан. </w:t>
      </w:r>
      <w:r w:rsidRPr="00D43E7B">
        <w:rPr>
          <w:rFonts w:ascii="Times New Roman" w:eastAsia="Calibri" w:hAnsi="Times New Roman" w:cs="Times New Roman"/>
          <w:sz w:val="28"/>
          <w:szCs w:val="28"/>
          <w:shd w:val="clear" w:color="auto" w:fill="FFFFFF"/>
          <w:lang w:val="kk-KZ"/>
        </w:rPr>
        <w:t>1941 жылы </w:t>
      </w:r>
      <w:r w:rsidR="008938C4" w:rsidRPr="00D43E7B">
        <w:fldChar w:fldCharType="begin"/>
      </w:r>
      <w:r w:rsidR="008938C4" w:rsidRPr="00D43E7B">
        <w:rPr>
          <w:lang w:val="kk-KZ"/>
        </w:rPr>
        <w:instrText xml:space="preserve"> HYPERLINK "https://kk.wikipedia.org/wiki/%D2%9A%D0%B0%D0%B7%D0%B0%D2%9B%D1%81%D1%82%D0%B0%D0%BD" \o "Қазақстан" </w:instrText>
      </w:r>
      <w:r w:rsidR="008938C4" w:rsidRPr="00D43E7B">
        <w:fldChar w:fldCharType="separate"/>
      </w:r>
      <w:r w:rsidRPr="00D43E7B">
        <w:rPr>
          <w:rFonts w:ascii="Times New Roman" w:eastAsia="Calibri" w:hAnsi="Times New Roman" w:cs="Times New Roman"/>
          <w:sz w:val="28"/>
          <w:szCs w:val="28"/>
          <w:shd w:val="clear" w:color="auto" w:fill="FFFFFF"/>
          <w:lang w:val="kk-KZ"/>
        </w:rPr>
        <w:t>Қазақстандағы</w:t>
      </w:r>
      <w:r w:rsidR="008938C4" w:rsidRPr="00D43E7B">
        <w:rPr>
          <w:rFonts w:ascii="Times New Roman" w:eastAsia="Calibri" w:hAnsi="Times New Roman" w:cs="Times New Roman"/>
          <w:sz w:val="28"/>
          <w:szCs w:val="28"/>
          <w:shd w:val="clear" w:color="auto" w:fill="FFFFFF"/>
          <w:lang w:val="kk-KZ"/>
        </w:rPr>
        <w:fldChar w:fldCharType="end"/>
      </w:r>
      <w:r w:rsidRPr="00D43E7B">
        <w:rPr>
          <w:rFonts w:ascii="Times New Roman" w:eastAsia="Calibri" w:hAnsi="Times New Roman" w:cs="Times New Roman"/>
          <w:sz w:val="28"/>
          <w:szCs w:val="28"/>
          <w:shd w:val="clear" w:color="auto" w:fill="FFFFFF"/>
          <w:lang w:val="kk-KZ"/>
        </w:rPr>
        <w:t xml:space="preserve"> жүзімдіктер аумағы 1850 га болса, 1980 жылы 21 мың га-ға жетті (орташа өнімд. 81,1 ц/га). 1980 жылы Оңтүстік Қазақстан облысы бойынша 10,7 мың гектар жерде жүзім алқабы болған болса, 1990 жылы 6,62 мың гектарға, 2000 жылы 5,7 мың гектарға, 2004 жылы 3,9 мың гектарға дейін кеміп кеткен. </w:t>
      </w:r>
      <w:r w:rsidR="003363F0" w:rsidRPr="00D43E7B">
        <w:rPr>
          <w:rFonts w:ascii="Times New Roman" w:eastAsia="Calibri" w:hAnsi="Times New Roman" w:cs="Times New Roman"/>
          <w:sz w:val="28"/>
          <w:szCs w:val="28"/>
          <w:lang w:val="kk-KZ"/>
        </w:rPr>
        <w:t>FAOSTAT деректеріне сәйкес, 2024 жылы Қазақстанда жүзім өндірісі 56,3 мың тоннаға жетті. Бұл алдыңғы жылмен салыстырғанда 11,4%-ға төмен.</w:t>
      </w:r>
      <w:r w:rsidR="00FD675F" w:rsidRPr="00D43E7B">
        <w:rPr>
          <w:rFonts w:ascii="Times New Roman" w:eastAsia="Calibri" w:hAnsi="Times New Roman" w:cs="Times New Roman"/>
          <w:sz w:val="28"/>
          <w:szCs w:val="28"/>
          <w:lang w:val="kk-KZ"/>
        </w:rPr>
        <w:t xml:space="preserve"> </w:t>
      </w:r>
      <w:r w:rsidR="003363F0" w:rsidRPr="00D43E7B">
        <w:rPr>
          <w:rFonts w:ascii="Times New Roman" w:eastAsia="Calibri" w:hAnsi="Times New Roman" w:cs="Times New Roman"/>
          <w:sz w:val="28"/>
          <w:szCs w:val="28"/>
          <w:lang w:val="kk-KZ"/>
        </w:rPr>
        <w:t>Тарихи тұрғыдан алғанда, Қазақстанда жүзім өндірісі ең жоғары деңгейіне 2020 жылы жетіп, 95,1 мың тоннаны құрады, ал ең төменгі көрсеткіш 1998 жылы 10,2 мың тонна болды</w:t>
      </w:r>
      <w:r w:rsidR="000005A7" w:rsidRPr="00D43E7B">
        <w:rPr>
          <w:rFonts w:ascii="Times New Roman" w:eastAsia="Calibri" w:hAnsi="Times New Roman" w:cs="Times New Roman"/>
          <w:sz w:val="28"/>
          <w:szCs w:val="28"/>
          <w:lang w:val="kk-KZ"/>
        </w:rPr>
        <w:t xml:space="preserve"> </w:t>
      </w:r>
      <w:r w:rsidR="006A0AE4" w:rsidRPr="00D43E7B">
        <w:rPr>
          <w:rFonts w:ascii="Times New Roman" w:eastAsia="Calibri" w:hAnsi="Times New Roman" w:cs="Times New Roman"/>
          <w:sz w:val="28"/>
          <w:szCs w:val="28"/>
          <w:lang w:val="kk-KZ"/>
        </w:rPr>
        <w:t>(</w:t>
      </w:r>
      <w:r w:rsidR="009F068A" w:rsidRPr="00D43E7B">
        <w:rPr>
          <w:rFonts w:ascii="Times New Roman" w:eastAsia="Calibri" w:hAnsi="Times New Roman" w:cs="Times New Roman"/>
          <w:sz w:val="28"/>
          <w:szCs w:val="28"/>
          <w:lang w:val="kk-KZ"/>
        </w:rPr>
        <w:t>2</w:t>
      </w:r>
      <w:r w:rsidR="006A0AE4" w:rsidRPr="00D43E7B">
        <w:rPr>
          <w:rFonts w:ascii="Times New Roman" w:eastAsia="Calibri" w:hAnsi="Times New Roman" w:cs="Times New Roman"/>
          <w:sz w:val="28"/>
          <w:szCs w:val="28"/>
          <w:lang w:val="kk-KZ"/>
        </w:rPr>
        <w:t xml:space="preserve"> - </w:t>
      </w:r>
      <w:r w:rsidR="009F068A" w:rsidRPr="00D43E7B">
        <w:rPr>
          <w:rFonts w:ascii="Times New Roman" w:eastAsia="Calibri" w:hAnsi="Times New Roman" w:cs="Times New Roman"/>
          <w:sz w:val="28"/>
          <w:szCs w:val="28"/>
          <w:lang w:val="kk-KZ"/>
        </w:rPr>
        <w:t>сурет</w:t>
      </w:r>
      <w:r w:rsidR="006A0AE4" w:rsidRPr="00D43E7B">
        <w:rPr>
          <w:rFonts w:ascii="Times New Roman" w:eastAsia="Calibri" w:hAnsi="Times New Roman" w:cs="Times New Roman"/>
          <w:sz w:val="28"/>
          <w:szCs w:val="28"/>
          <w:lang w:val="kk-KZ"/>
        </w:rPr>
        <w:t xml:space="preserve">) </w:t>
      </w:r>
      <w:r w:rsidRPr="00D43E7B">
        <w:rPr>
          <w:rFonts w:ascii="Times New Roman" w:eastAsia="Times New Roman" w:hAnsi="Times New Roman" w:cs="Times New Roman"/>
          <w:sz w:val="28"/>
          <w:szCs w:val="28"/>
          <w:lang w:val="kk-KZ" w:eastAsia="ru-RU"/>
        </w:rPr>
        <w:t>[</w:t>
      </w:r>
      <w:r w:rsidR="006A0AE4" w:rsidRPr="00D43E7B">
        <w:rPr>
          <w:rFonts w:ascii="Times New Roman" w:eastAsia="Times New Roman" w:hAnsi="Times New Roman" w:cs="Times New Roman"/>
          <w:sz w:val="28"/>
          <w:szCs w:val="28"/>
          <w:lang w:val="kk-KZ" w:eastAsia="ru-RU"/>
        </w:rPr>
        <w:t>1</w:t>
      </w:r>
      <w:r w:rsidR="00156D37" w:rsidRPr="00D43E7B">
        <w:rPr>
          <w:rFonts w:ascii="Times New Roman" w:eastAsia="Times New Roman" w:hAnsi="Times New Roman" w:cs="Times New Roman"/>
          <w:sz w:val="28"/>
          <w:szCs w:val="28"/>
          <w:lang w:val="kk-KZ" w:eastAsia="ru-RU"/>
        </w:rPr>
        <w:t>, бет №</w:t>
      </w:r>
      <w:r w:rsidR="00940362" w:rsidRPr="00D43E7B">
        <w:rPr>
          <w:rFonts w:ascii="Times New Roman" w:eastAsia="Times New Roman" w:hAnsi="Times New Roman" w:cs="Times New Roman"/>
          <w:sz w:val="28"/>
          <w:szCs w:val="28"/>
          <w:lang w:val="kk-KZ" w:eastAsia="ru-RU"/>
        </w:rPr>
        <w:t>2</w:t>
      </w:r>
      <w:r w:rsidRPr="00D43E7B">
        <w:rPr>
          <w:rFonts w:ascii="Times New Roman" w:eastAsia="Times New Roman" w:hAnsi="Times New Roman" w:cs="Times New Roman"/>
          <w:sz w:val="28"/>
          <w:szCs w:val="28"/>
          <w:lang w:val="kk-KZ" w:eastAsia="ru-RU"/>
        </w:rPr>
        <w:t>].</w:t>
      </w:r>
      <w:r w:rsidR="007B30B2" w:rsidRPr="00951F00">
        <w:rPr>
          <w:rFonts w:ascii="Times New Roman" w:eastAsia="Times New Roman" w:hAnsi="Times New Roman" w:cs="Times New Roman"/>
          <w:sz w:val="28"/>
          <w:szCs w:val="28"/>
          <w:lang w:val="kk-KZ" w:eastAsia="ru-RU"/>
        </w:rPr>
        <w:t xml:space="preserve"> </w:t>
      </w:r>
    </w:p>
    <w:p w14:paraId="0F8A53CB" w14:textId="77777777" w:rsidR="00951F00" w:rsidRPr="00951F00" w:rsidRDefault="00951F00" w:rsidP="006A0AE4">
      <w:pPr>
        <w:shd w:val="clear" w:color="auto" w:fill="FFFFFF"/>
        <w:spacing w:after="0" w:line="240" w:lineRule="auto"/>
        <w:ind w:firstLine="567"/>
        <w:jc w:val="both"/>
        <w:rPr>
          <w:rFonts w:ascii="Times New Roman" w:eastAsia="Calibri" w:hAnsi="Times New Roman" w:cs="Times New Roman"/>
          <w:sz w:val="28"/>
          <w:szCs w:val="28"/>
          <w:lang w:val="kk-KZ"/>
        </w:rPr>
      </w:pPr>
    </w:p>
    <w:p w14:paraId="0B70E763" w14:textId="43014BEE" w:rsidR="00EF4B48" w:rsidRPr="00951F00" w:rsidRDefault="00017121" w:rsidP="00394D3D">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noProof/>
          <w:sz w:val="28"/>
          <w:szCs w:val="28"/>
          <w:lang w:eastAsia="ru-RU"/>
        </w:rPr>
        <w:drawing>
          <wp:anchor distT="0" distB="0" distL="114300" distR="114300" simplePos="0" relativeHeight="251792384" behindDoc="0" locked="0" layoutInCell="1" allowOverlap="1" wp14:anchorId="1A454AAA" wp14:editId="1C9B9E65">
            <wp:simplePos x="0" y="0"/>
            <wp:positionH relativeFrom="column">
              <wp:posOffset>805815</wp:posOffset>
            </wp:positionH>
            <wp:positionV relativeFrom="paragraph">
              <wp:posOffset>85090</wp:posOffset>
            </wp:positionV>
            <wp:extent cx="4681220" cy="2822603"/>
            <wp:effectExtent l="0" t="0" r="5080" b="0"/>
            <wp:wrapNone/>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3270" b="8008"/>
                    <a:stretch/>
                  </pic:blipFill>
                  <pic:spPr bwMode="auto">
                    <a:xfrm>
                      <a:off x="0" y="0"/>
                      <a:ext cx="4681220" cy="28226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4E1C45" w14:textId="6C6392BD" w:rsidR="00EF4B48" w:rsidRPr="00951F00" w:rsidRDefault="00EF4B48" w:rsidP="00EF4B48">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39883185" w14:textId="38E07FD7" w:rsidR="00EF4B48" w:rsidRPr="00951F00" w:rsidRDefault="00EF4B48" w:rsidP="00394D3D">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17952609" w14:textId="4FE0F352" w:rsidR="00EF4B48" w:rsidRPr="00951F00" w:rsidRDefault="00EF4B48" w:rsidP="00394D3D">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03E378A5" w14:textId="4897FBFA" w:rsidR="00EF4B48" w:rsidRPr="00951F00" w:rsidRDefault="00EF4B48" w:rsidP="00394D3D">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09AA7BD7" w14:textId="77777777" w:rsidR="00EF4B48" w:rsidRPr="00951F00" w:rsidRDefault="00EF4B48" w:rsidP="00394D3D">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41F021E1" w14:textId="7877511E"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345087E9" w14:textId="7D0C6568"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107AC0F3" w14:textId="342A8C65"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5048F2CF" w14:textId="77777777"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1997C272" w14:textId="77777777"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6E0B61AF" w14:textId="77777777"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45AF6159" w14:textId="77777777"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74366706" w14:textId="77777777"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1F00442E" w14:textId="77777777"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203F92B2" w14:textId="17AE8289" w:rsidR="00694C5B" w:rsidRPr="00951F00" w:rsidRDefault="00694C5B" w:rsidP="00573D03">
      <w:pPr>
        <w:shd w:val="clear" w:color="auto" w:fill="FFFFFF"/>
        <w:spacing w:after="0" w:line="240" w:lineRule="auto"/>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2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Қазақстан </w:t>
      </w:r>
      <w:r w:rsidRPr="00D43E7B">
        <w:rPr>
          <w:rFonts w:ascii="Times New Roman" w:eastAsia="Calibri" w:hAnsi="Times New Roman" w:cs="Times New Roman"/>
          <w:sz w:val="28"/>
          <w:szCs w:val="28"/>
          <w:lang w:val="kk-KZ"/>
        </w:rPr>
        <w:t>Республикасындағы жүзім</w:t>
      </w:r>
      <w:r w:rsidR="00FD675F" w:rsidRPr="00D43E7B">
        <w:rPr>
          <w:rFonts w:ascii="Times New Roman" w:eastAsia="Calibri" w:hAnsi="Times New Roman" w:cs="Times New Roman"/>
          <w:sz w:val="28"/>
          <w:szCs w:val="28"/>
          <w:lang w:val="kk-KZ"/>
        </w:rPr>
        <w:t xml:space="preserve"> өндірісі</w:t>
      </w:r>
      <w:r w:rsidRPr="00D43E7B">
        <w:rPr>
          <w:rFonts w:ascii="Times New Roman" w:eastAsia="Calibri" w:hAnsi="Times New Roman" w:cs="Times New Roman"/>
          <w:sz w:val="28"/>
          <w:szCs w:val="28"/>
          <w:lang w:val="kk-KZ"/>
        </w:rPr>
        <w:t xml:space="preserve"> (</w:t>
      </w:r>
      <w:r w:rsidR="00FD675F" w:rsidRPr="00D43E7B">
        <w:rPr>
          <w:rFonts w:ascii="Times New Roman" w:eastAsia="Calibri" w:hAnsi="Times New Roman" w:cs="Times New Roman"/>
          <w:sz w:val="28"/>
          <w:szCs w:val="28"/>
          <w:lang w:val="kk-KZ"/>
        </w:rPr>
        <w:t>мың тонна</w:t>
      </w:r>
      <w:r w:rsidRPr="00D43E7B">
        <w:rPr>
          <w:rFonts w:ascii="Times New Roman" w:eastAsia="Calibri" w:hAnsi="Times New Roman" w:cs="Times New Roman"/>
          <w:sz w:val="28"/>
          <w:szCs w:val="28"/>
          <w:lang w:val="kk-KZ"/>
        </w:rPr>
        <w:t xml:space="preserve">), </w:t>
      </w:r>
      <w:r w:rsidR="00FD675F" w:rsidRPr="00D43E7B">
        <w:rPr>
          <w:rFonts w:ascii="Times New Roman" w:eastAsia="Calibri" w:hAnsi="Times New Roman" w:cs="Times New Roman"/>
          <w:sz w:val="28"/>
          <w:szCs w:val="28"/>
          <w:lang w:val="kk-KZ"/>
        </w:rPr>
        <w:t>1998</w:t>
      </w:r>
      <w:r w:rsidRPr="00D43E7B">
        <w:rPr>
          <w:rFonts w:ascii="Times New Roman" w:eastAsia="Calibri" w:hAnsi="Times New Roman" w:cs="Times New Roman"/>
          <w:sz w:val="28"/>
          <w:szCs w:val="28"/>
          <w:lang w:val="kk-KZ"/>
        </w:rPr>
        <w:t xml:space="preserve"> </w:t>
      </w:r>
      <w:r w:rsidR="00537EEA" w:rsidRPr="00D43E7B">
        <w:rPr>
          <w:rFonts w:ascii="Times New Roman" w:eastAsia="Calibri" w:hAnsi="Times New Roman" w:cs="Times New Roman"/>
          <w:sz w:val="28"/>
          <w:szCs w:val="28"/>
          <w:lang w:val="kk-KZ"/>
        </w:rPr>
        <w:t xml:space="preserve">- </w:t>
      </w:r>
      <w:r w:rsidRPr="00D43E7B">
        <w:rPr>
          <w:rFonts w:ascii="Times New Roman" w:eastAsia="Calibri" w:hAnsi="Times New Roman" w:cs="Times New Roman"/>
          <w:sz w:val="28"/>
          <w:szCs w:val="28"/>
          <w:lang w:val="kk-KZ"/>
        </w:rPr>
        <w:t>202</w:t>
      </w:r>
      <w:r w:rsidR="00FD675F" w:rsidRPr="00D43E7B">
        <w:rPr>
          <w:rFonts w:ascii="Times New Roman" w:eastAsia="Calibri" w:hAnsi="Times New Roman" w:cs="Times New Roman"/>
          <w:sz w:val="28"/>
          <w:szCs w:val="28"/>
          <w:lang w:val="kk-KZ"/>
        </w:rPr>
        <w:t>4</w:t>
      </w:r>
      <w:r w:rsidR="00612BE7" w:rsidRPr="00D43E7B">
        <w:rPr>
          <w:rFonts w:ascii="Times New Roman" w:eastAsia="Calibri" w:hAnsi="Times New Roman" w:cs="Times New Roman"/>
          <w:sz w:val="28"/>
          <w:szCs w:val="28"/>
          <w:lang w:val="kk-KZ"/>
        </w:rPr>
        <w:t xml:space="preserve"> ж.ж.</w:t>
      </w:r>
      <w:r w:rsidR="00BF1E7C" w:rsidRPr="00D43E7B">
        <w:rPr>
          <w:rFonts w:ascii="Times New Roman" w:eastAsia="Calibri" w:hAnsi="Times New Roman" w:cs="Times New Roman"/>
          <w:sz w:val="28"/>
          <w:szCs w:val="28"/>
          <w:lang w:val="kk-KZ"/>
        </w:rPr>
        <w:t xml:space="preserve"> [</w:t>
      </w:r>
      <w:r w:rsidR="006A0AE4" w:rsidRPr="00D43E7B">
        <w:rPr>
          <w:rFonts w:ascii="Times New Roman" w:eastAsia="Calibri" w:hAnsi="Times New Roman" w:cs="Times New Roman"/>
          <w:sz w:val="28"/>
          <w:szCs w:val="28"/>
          <w:lang w:val="kk-KZ"/>
        </w:rPr>
        <w:t>1</w:t>
      </w:r>
      <w:r w:rsidR="00156D37" w:rsidRPr="00D43E7B">
        <w:rPr>
          <w:rFonts w:ascii="Times New Roman" w:eastAsia="Calibri" w:hAnsi="Times New Roman" w:cs="Times New Roman"/>
          <w:sz w:val="28"/>
          <w:szCs w:val="28"/>
          <w:lang w:val="kk-KZ"/>
        </w:rPr>
        <w:t>, бет №</w:t>
      </w:r>
      <w:r w:rsidR="00940362" w:rsidRPr="00D43E7B">
        <w:rPr>
          <w:rFonts w:ascii="Times New Roman" w:eastAsia="Calibri" w:hAnsi="Times New Roman" w:cs="Times New Roman"/>
          <w:sz w:val="28"/>
          <w:szCs w:val="28"/>
          <w:lang w:val="kk-KZ"/>
        </w:rPr>
        <w:t>2</w:t>
      </w:r>
      <w:r w:rsidR="00BF1E7C" w:rsidRPr="00D43E7B">
        <w:rPr>
          <w:rFonts w:ascii="Times New Roman" w:eastAsia="Calibri" w:hAnsi="Times New Roman" w:cs="Times New Roman"/>
          <w:sz w:val="28"/>
          <w:szCs w:val="28"/>
          <w:lang w:val="kk-KZ"/>
        </w:rPr>
        <w:t>]</w:t>
      </w:r>
    </w:p>
    <w:p w14:paraId="41EB8411" w14:textId="77777777" w:rsidR="00694C5B" w:rsidRPr="00951F00" w:rsidRDefault="00694C5B" w:rsidP="00694C5B">
      <w:pPr>
        <w:shd w:val="clear" w:color="auto" w:fill="FFFFFF"/>
        <w:spacing w:after="0" w:line="240" w:lineRule="auto"/>
        <w:jc w:val="both"/>
        <w:rPr>
          <w:rFonts w:ascii="Calibri" w:eastAsia="Calibri" w:hAnsi="Calibri" w:cs="Times New Roman"/>
          <w:sz w:val="28"/>
          <w:szCs w:val="28"/>
          <w:lang w:val="kk-KZ"/>
        </w:rPr>
      </w:pPr>
    </w:p>
    <w:p w14:paraId="593A70EF" w14:textId="738BD111" w:rsidR="000005A7" w:rsidRPr="00951F00" w:rsidRDefault="000005A7" w:rsidP="006B4EF8">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sz w:val="28"/>
          <w:szCs w:val="28"/>
          <w:lang w:val="kk-KZ"/>
        </w:rPr>
        <w:t>Жүзім өндіру көлемі бойынша Қазақстан біз бақылап отырған 92 елдің ішінде 57-орынды иеленеді.</w:t>
      </w:r>
    </w:p>
    <w:p w14:paraId="27C73F3C" w14:textId="67719979" w:rsidR="00E37EB3" w:rsidRPr="00951F00" w:rsidRDefault="00EB2EC1" w:rsidP="000C1B6F">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eastAsia="Times New Roman" w:hAnsi="Times New Roman" w:cs="Times New Roman"/>
          <w:sz w:val="28"/>
          <w:szCs w:val="28"/>
          <w:lang w:val="kk-KZ" w:eastAsia="ru-RU"/>
        </w:rPr>
        <w:t>Қазақстанда бұл саланың дамуын шектейтін тағы бір фактор жоғары сапал</w:t>
      </w:r>
      <w:r w:rsidR="00006B93" w:rsidRPr="00951F00">
        <w:rPr>
          <w:rFonts w:ascii="Times New Roman" w:eastAsia="Times New Roman" w:hAnsi="Times New Roman" w:cs="Times New Roman"/>
          <w:sz w:val="28"/>
          <w:szCs w:val="28"/>
          <w:lang w:val="kk-KZ" w:eastAsia="ru-RU"/>
        </w:rPr>
        <w:t xml:space="preserve">ы сауықтырылған </w:t>
      </w:r>
      <w:r w:rsidR="00AA4B88" w:rsidRPr="00951F00">
        <w:rPr>
          <w:rFonts w:ascii="Times New Roman" w:eastAsia="Times New Roman" w:hAnsi="Times New Roman" w:cs="Times New Roman"/>
          <w:sz w:val="28"/>
          <w:szCs w:val="28"/>
          <w:lang w:val="kk-KZ" w:eastAsia="ru-RU"/>
        </w:rPr>
        <w:t>көшеттердің</w:t>
      </w:r>
      <w:r w:rsidRPr="00951F00">
        <w:rPr>
          <w:rFonts w:ascii="Times New Roman" w:eastAsia="Times New Roman" w:hAnsi="Times New Roman" w:cs="Times New Roman"/>
          <w:sz w:val="28"/>
          <w:szCs w:val="28"/>
          <w:lang w:val="kk-KZ" w:eastAsia="ru-RU"/>
        </w:rPr>
        <w:t xml:space="preserve"> жетіспеушілігі, нәтижесінде көшеттер шетелден, негізінен Еуропалық Одақ елдерінен, Ресейден және Қытайдан әкелінеді</w:t>
      </w:r>
      <w:r w:rsidRPr="00951F00">
        <w:rPr>
          <w:rFonts w:ascii="Times New Roman" w:hAnsi="Times New Roman" w:cs="Times New Roman"/>
          <w:sz w:val="28"/>
          <w:szCs w:val="28"/>
          <w:lang w:val="kk-KZ"/>
        </w:rPr>
        <w:t>.</w:t>
      </w:r>
      <w:r w:rsidR="00CF347F" w:rsidRPr="00951F00">
        <w:rPr>
          <w:rFonts w:ascii="Times New Roman" w:hAnsi="Times New Roman" w:cs="Times New Roman"/>
          <w:sz w:val="28"/>
          <w:szCs w:val="28"/>
          <w:lang w:val="kk-KZ"/>
        </w:rPr>
        <w:t xml:space="preserve"> Импортталатын азық-түлік өнімдерінің ішінде ең үлкен үлесті жемістер, жүзім және оларды қайта өңдеу өнімдерінің импорты алады, олардың көлемі соңғы бес жылда орта есеппен 900 мың тоннадан асады. Әкелінетін жеміс-жидек дақылдарының сорттары біздің топырақ-климаттық жағдайларға бейімделмеген, </w:t>
      </w:r>
      <w:r w:rsidR="00CF347F" w:rsidRPr="00951F00">
        <w:rPr>
          <w:rFonts w:ascii="Times New Roman" w:hAnsi="Times New Roman" w:cs="Times New Roman"/>
          <w:sz w:val="28"/>
          <w:szCs w:val="28"/>
          <w:lang w:val="kk-KZ"/>
        </w:rPr>
        <w:lastRenderedPageBreak/>
        <w:t xml:space="preserve">сонымен қатар елге әртүрлі аурулармен зақымданған көшеттер де әкелінуде. Қазіргі уақытта фитопатогендік вирустар мен бактериялардың 600-ден астам түрі анықталған, әрі олардың жаңа түрлері пайда болуда. Мәселен, елге көшеттермен бірге бактериалды күйік ауруы әкелінді. Бұл ауру Қазақстанда алғаш тіркелген сәттен бастап 7 жыл ішінде жеміс дақылдарының зақымдану аумағы 40 есеге кеңейді. Мұндай жағдайдың негізгі себебі </w:t>
      </w:r>
      <w:r w:rsidR="003C6F43" w:rsidRPr="00951F00">
        <w:rPr>
          <w:rFonts w:ascii="Times New Roman" w:hAnsi="Times New Roman" w:cs="Times New Roman"/>
          <w:sz w:val="28"/>
          <w:szCs w:val="28"/>
          <w:lang w:val="kk-KZ"/>
        </w:rPr>
        <w:t xml:space="preserve">- </w:t>
      </w:r>
      <w:r w:rsidR="00CF347F" w:rsidRPr="00951F00">
        <w:rPr>
          <w:rFonts w:ascii="Times New Roman" w:hAnsi="Times New Roman" w:cs="Times New Roman"/>
          <w:sz w:val="28"/>
          <w:szCs w:val="28"/>
          <w:lang w:val="kk-KZ"/>
        </w:rPr>
        <w:t>елде көшет өсіруге арналған питомниктік шаруашылықтың болмауы</w:t>
      </w:r>
      <w:r w:rsidRPr="00951F00">
        <w:rPr>
          <w:rFonts w:ascii="Times New Roman" w:hAnsi="Times New Roman" w:cs="Times New Roman"/>
          <w:sz w:val="28"/>
          <w:szCs w:val="28"/>
          <w:lang w:val="kk-KZ"/>
        </w:rPr>
        <w:t xml:space="preserve"> </w:t>
      </w:r>
      <w:r w:rsidR="000005A7" w:rsidRPr="00951F00">
        <w:rPr>
          <w:rFonts w:ascii="Times New Roman" w:hAnsi="Times New Roman" w:cs="Times New Roman"/>
          <w:sz w:val="28"/>
          <w:szCs w:val="28"/>
          <w:lang w:val="kk-KZ"/>
        </w:rPr>
        <w:t>[11].</w:t>
      </w:r>
      <w:bookmarkStart w:id="11" w:name="_Hlk221802307"/>
    </w:p>
    <w:bookmarkEnd w:id="11"/>
    <w:p w14:paraId="0D7C4580" w14:textId="76508017" w:rsidR="00617CA7" w:rsidRPr="00951F00" w:rsidRDefault="006B4EF8" w:rsidP="00DD13ED">
      <w:pPr>
        <w:spacing w:after="0" w:line="240" w:lineRule="auto"/>
        <w:ind w:firstLine="567"/>
        <w:jc w:val="both"/>
        <w:rPr>
          <w:rFonts w:ascii="Times New Roman" w:hAnsi="Times New Roman" w:cs="Times New Roman"/>
          <w:sz w:val="28"/>
          <w:szCs w:val="28"/>
          <w:lang w:val="kk-KZ"/>
        </w:rPr>
      </w:pPr>
      <w:r w:rsidRPr="00951F00">
        <w:rPr>
          <w:rFonts w:ascii="Times New Roman" w:eastAsia="Calibri" w:hAnsi="Times New Roman" w:cs="Times New Roman"/>
          <w:sz w:val="28"/>
          <w:szCs w:val="28"/>
          <w:lang w:val="kk-KZ"/>
        </w:rPr>
        <w:t xml:space="preserve">Бүгінгі таңда жеміс шаруашылығы саласындағы ғалымдардың алдын ала есептеулері бойынша, Қазақстанның көшетке деген қажеттілігі шамамен 10 миллион дананы құрайды. Бір көшетті өсіруге орта есеппен үш-төрт жыл уақыт қажет. Ғалымдардың есептеулеріне сәйкес, жеміс дақылдарының бір көшетін өндіруге 600 теңге </w:t>
      </w:r>
      <w:r w:rsidR="001726B1" w:rsidRPr="00951F00">
        <w:rPr>
          <w:rFonts w:ascii="Times New Roman" w:eastAsia="Calibri" w:hAnsi="Times New Roman" w:cs="Times New Roman"/>
          <w:sz w:val="28"/>
          <w:szCs w:val="28"/>
          <w:lang w:val="kk-KZ"/>
        </w:rPr>
        <w:t>қ</w:t>
      </w:r>
      <w:r w:rsidRPr="00951F00">
        <w:rPr>
          <w:rFonts w:ascii="Times New Roman" w:eastAsia="Calibri" w:hAnsi="Times New Roman" w:cs="Times New Roman"/>
          <w:sz w:val="28"/>
          <w:szCs w:val="28"/>
          <w:lang w:val="kk-KZ"/>
        </w:rPr>
        <w:t>ажет екен.</w:t>
      </w:r>
      <w:r w:rsidR="00552879" w:rsidRPr="00951F00">
        <w:rPr>
          <w:rFonts w:ascii="Times New Roman" w:eastAsia="Calibri" w:hAnsi="Times New Roman" w:cs="Times New Roman"/>
          <w:sz w:val="28"/>
          <w:szCs w:val="28"/>
          <w:lang w:val="kk-KZ"/>
        </w:rPr>
        <w:t xml:space="preserve"> </w:t>
      </w:r>
      <w:r w:rsidR="00CF347F" w:rsidRPr="00951F00">
        <w:rPr>
          <w:rFonts w:ascii="Times New Roman" w:eastAsia="Times New Roman" w:hAnsi="Times New Roman" w:cs="Times New Roman"/>
          <w:sz w:val="28"/>
          <w:szCs w:val="28"/>
          <w:lang w:val="kk-KZ" w:eastAsia="ru-RU"/>
        </w:rPr>
        <w:t>Осы мәселені шешу үшін елімізде сауықтырылған к</w:t>
      </w:r>
      <w:r w:rsidR="00EB2EC1" w:rsidRPr="00951F00">
        <w:rPr>
          <w:rFonts w:ascii="Times New Roman" w:eastAsia="Times New Roman" w:hAnsi="Times New Roman" w:cs="Times New Roman"/>
          <w:sz w:val="28"/>
          <w:szCs w:val="28"/>
          <w:lang w:val="kk-KZ" w:eastAsia="ru-RU"/>
        </w:rPr>
        <w:t>өшет материалы</w:t>
      </w:r>
      <w:r w:rsidR="00CF347F" w:rsidRPr="00951F00">
        <w:rPr>
          <w:rFonts w:ascii="Times New Roman" w:eastAsia="Times New Roman" w:hAnsi="Times New Roman" w:cs="Times New Roman"/>
          <w:sz w:val="28"/>
          <w:szCs w:val="28"/>
          <w:lang w:val="kk-KZ" w:eastAsia="ru-RU"/>
        </w:rPr>
        <w:t xml:space="preserve">н өсіретін питомниктер мен биотехнологиялық зертханаларға көп көңіл бөлінуі керек. </w:t>
      </w:r>
      <w:r w:rsidR="00EB2EC1" w:rsidRPr="00951F00">
        <w:rPr>
          <w:rFonts w:ascii="Times New Roman" w:eastAsia="Times New Roman" w:hAnsi="Times New Roman" w:cs="Times New Roman"/>
          <w:sz w:val="28"/>
          <w:szCs w:val="28"/>
          <w:lang w:val="kk-KZ" w:eastAsia="ru-RU"/>
        </w:rPr>
        <w:t>Сауықтырылған жүзімнің көшеттері қоршаған ортаның қолайсыз жағдайларына жоғары төзімділігімен, жоғары өнімділігімен және ұзақ уақыт өсуімен ерекшеленеді [</w:t>
      </w:r>
      <w:r w:rsidR="00617CA7" w:rsidRPr="00951F00">
        <w:rPr>
          <w:rFonts w:ascii="Times New Roman" w:eastAsia="Times New Roman" w:hAnsi="Times New Roman" w:cs="Times New Roman"/>
          <w:sz w:val="28"/>
          <w:szCs w:val="28"/>
          <w:lang w:val="kk-KZ" w:eastAsia="ru-RU"/>
        </w:rPr>
        <w:t>12</w:t>
      </w:r>
      <w:r w:rsidR="00EB2EC1" w:rsidRPr="00951F00">
        <w:rPr>
          <w:rFonts w:ascii="Times New Roman" w:eastAsia="Times New Roman" w:hAnsi="Times New Roman" w:cs="Times New Roman"/>
          <w:sz w:val="28"/>
          <w:szCs w:val="28"/>
          <w:lang w:val="kk-KZ" w:eastAsia="ru-RU"/>
        </w:rPr>
        <w:t xml:space="preserve">]. </w:t>
      </w:r>
      <w:r w:rsidR="00EB2EC1" w:rsidRPr="00951F00">
        <w:rPr>
          <w:rFonts w:ascii="Times New Roman" w:hAnsi="Times New Roman" w:cs="Times New Roman"/>
          <w:sz w:val="28"/>
          <w:szCs w:val="28"/>
          <w:lang w:val="kk-KZ"/>
        </w:rPr>
        <w:t>Осыған байланысты өте ерте және ерте пісетін бәсекеге қабілетті жергілікті сорттарды</w:t>
      </w:r>
      <w:r w:rsidR="00006B93" w:rsidRPr="00951F00">
        <w:rPr>
          <w:rFonts w:ascii="Times New Roman" w:hAnsi="Times New Roman" w:cs="Times New Roman"/>
          <w:sz w:val="28"/>
          <w:szCs w:val="28"/>
          <w:lang w:val="kk-KZ"/>
        </w:rPr>
        <w:t xml:space="preserve">ң сауықтырылған көшеттерін өсіру </w:t>
      </w:r>
      <w:r w:rsidR="00EB2EC1" w:rsidRPr="00951F00">
        <w:rPr>
          <w:rFonts w:ascii="Times New Roman" w:hAnsi="Times New Roman" w:cs="Times New Roman"/>
          <w:sz w:val="28"/>
          <w:szCs w:val="28"/>
          <w:lang w:val="kk-KZ"/>
        </w:rPr>
        <w:t>өте өзекті. Ерте пісетін сорттарды іріктеу үшін бастапқы форма ретінде 18 интродукцияланған сорт пайдаланылды. Қазақстанның оңтүстігі мен оңтүстік-шығысындағы жаңа сорттар мен гибридті формалар (Алма-Ата, Айсұлу, Медеу, Қара</w:t>
      </w:r>
      <w:r w:rsidR="00537EEA" w:rsidRPr="00951F00">
        <w:rPr>
          <w:rFonts w:ascii="Times New Roman" w:hAnsi="Times New Roman" w:cs="Times New Roman"/>
          <w:sz w:val="28"/>
          <w:szCs w:val="28"/>
          <w:lang w:val="kk-KZ"/>
        </w:rPr>
        <w:t>к</w:t>
      </w:r>
      <w:r w:rsidR="00EB2EC1" w:rsidRPr="00951F00">
        <w:rPr>
          <w:rFonts w:ascii="Times New Roman" w:hAnsi="Times New Roman" w:cs="Times New Roman"/>
          <w:sz w:val="28"/>
          <w:szCs w:val="28"/>
          <w:lang w:val="kk-KZ"/>
        </w:rPr>
        <w:t>өз, Алматы, Қызылтаң, Айгүл, Кішміш Алма-Атинский, Қазақстандық Мускат және т.б.) пісетін мерзімдері бойынша стандартты сорттардан айтарлықтай алда. Олардың көпшілігі аймақтарға жерсіндіріліп, мемлекеттік тестілеуден өтуде [</w:t>
      </w:r>
      <w:r w:rsidR="00617CA7" w:rsidRPr="00951F00">
        <w:rPr>
          <w:rFonts w:ascii="Times New Roman" w:hAnsi="Times New Roman" w:cs="Times New Roman"/>
          <w:sz w:val="28"/>
          <w:szCs w:val="28"/>
          <w:lang w:val="kk-KZ"/>
        </w:rPr>
        <w:t>13</w:t>
      </w:r>
      <w:r w:rsidR="00EB2EC1" w:rsidRPr="00951F00">
        <w:rPr>
          <w:rFonts w:ascii="Times New Roman" w:hAnsi="Times New Roman" w:cs="Times New Roman"/>
          <w:sz w:val="28"/>
          <w:szCs w:val="28"/>
          <w:lang w:val="kk-KZ"/>
        </w:rPr>
        <w:t>].</w:t>
      </w:r>
      <w:r w:rsidR="00D7353E" w:rsidRPr="00951F00">
        <w:rPr>
          <w:rFonts w:ascii="Times New Roman" w:hAnsi="Times New Roman" w:cs="Times New Roman"/>
          <w:sz w:val="28"/>
          <w:szCs w:val="28"/>
          <w:lang w:val="kk-KZ"/>
        </w:rPr>
        <w:t xml:space="preserve"> </w:t>
      </w:r>
      <w:bookmarkStart w:id="12" w:name="_Hlk222210940"/>
    </w:p>
    <w:bookmarkEnd w:id="12"/>
    <w:p w14:paraId="6C608E41" w14:textId="04649746" w:rsidR="00694C5B" w:rsidRPr="00951F00" w:rsidRDefault="00CF347F" w:rsidP="000C1B6F">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Қазақстандағы жүзім нарығы тұтынушылар мен ауыл шаруашылығы өндірушілерінің қызығушылығының артуын көрсететін динамикалық дамуды көрсетіп отыр. Соңғы жылдары жергілікті шарап жасауды дамытуға және өнім сапасын жақсартуға баса назар аударудың арқасында жүзімдік алқаптарының көлемі айтарлықтай өсті. Елдің климаттық жағдайлары жүзім сорттарының алуан түрлілігін және олардың нақты аймақтық жағдайларға бейімделуін дамытуда маңызды рөл атқарады. Дегенмен, нарық бірқатар қиындықтарға тап болып отыр, соның ішінде өсіру және өңдеу технологияларын жаңғырту қажеттілігі, сондай-ақ ірі нарықтарға қол жеткізуді шектейтін логистикалық және маркетингтік мәселелер. Негізгі үрдістер органикалық жүзім шаруашылығының маңыздылығының артуы және жергілікті өнімдерді тұтынудың артуы болып қала береді, бұл жаңа инвестициялық мүмкіндіктер ашады. Жүзім өндірісіне жоғары сапалы және инновациялық тәсілдерге қызығушылық одан әрі өсуге негіз бола алады, бұл сегментті инвесторлар мен кәсіпкерлер үшін ерекше тартымды етеді. </w:t>
      </w:r>
      <w:r w:rsidR="00694C5B" w:rsidRPr="00951F00">
        <w:rPr>
          <w:rFonts w:ascii="Times New Roman" w:eastAsia="Calibri" w:hAnsi="Times New Roman" w:cs="Times New Roman"/>
          <w:sz w:val="28"/>
          <w:szCs w:val="28"/>
          <w:lang w:val="kk-KZ"/>
        </w:rPr>
        <w:t>Қазақстандағы жүзімнің генетикалық қоры әлемнің барлық дерлік шарап аймақтарынан жиналған 500-ден астам сорттардан тұрады</w:t>
      </w:r>
      <w:r w:rsidR="007B30B2" w:rsidRPr="00951F00">
        <w:rPr>
          <w:rFonts w:ascii="Times New Roman" w:eastAsia="Calibri" w:hAnsi="Times New Roman" w:cs="Times New Roman"/>
          <w:sz w:val="28"/>
          <w:szCs w:val="28"/>
          <w:lang w:val="kk-KZ"/>
        </w:rPr>
        <w:t xml:space="preserve"> </w:t>
      </w:r>
      <w:r w:rsidR="00694C5B" w:rsidRPr="00951F00">
        <w:rPr>
          <w:rFonts w:ascii="Times New Roman" w:eastAsia="Calibri" w:hAnsi="Times New Roman" w:cs="Times New Roman"/>
          <w:sz w:val="28"/>
          <w:szCs w:val="28"/>
          <w:lang w:val="kk-KZ"/>
        </w:rPr>
        <w:t>[1</w:t>
      </w:r>
      <w:r w:rsidR="00D7353E" w:rsidRPr="00951F00">
        <w:rPr>
          <w:rFonts w:ascii="Times New Roman" w:eastAsia="Calibri" w:hAnsi="Times New Roman" w:cs="Times New Roman"/>
          <w:sz w:val="28"/>
          <w:szCs w:val="28"/>
          <w:lang w:val="kk-KZ"/>
        </w:rPr>
        <w:t>4</w:t>
      </w:r>
      <w:r w:rsidR="00694C5B" w:rsidRPr="00951F00">
        <w:rPr>
          <w:rFonts w:ascii="Times New Roman" w:eastAsia="Calibri" w:hAnsi="Times New Roman" w:cs="Times New Roman"/>
          <w:sz w:val="28"/>
          <w:szCs w:val="28"/>
          <w:lang w:val="kk-KZ"/>
        </w:rPr>
        <w:t>].</w:t>
      </w:r>
      <w:r w:rsidR="00B26301" w:rsidRPr="00951F00">
        <w:rPr>
          <w:lang w:val="kk-KZ"/>
        </w:rPr>
        <w:t xml:space="preserve"> </w:t>
      </w:r>
      <w:bookmarkStart w:id="13" w:name="_Hlk221802417"/>
    </w:p>
    <w:bookmarkEnd w:id="13"/>
    <w:p w14:paraId="445359FD" w14:textId="220C108E" w:rsidR="00694C5B" w:rsidRPr="00951F00" w:rsidRDefault="00694C5B" w:rsidP="0069186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Жүзім жас және кептірілген күйде тұтынылады, сонымен қатар дәрі-дәрмектер, джем, сірке суы, шырындар, желе және шарап жасау үшін қолданылады.</w:t>
      </w:r>
      <w:r w:rsidRPr="00951F00">
        <w:rPr>
          <w:rFonts w:ascii="Calibri" w:eastAsia="Calibri" w:hAnsi="Calibri" w:cs="Times New Roman"/>
          <w:sz w:val="28"/>
          <w:szCs w:val="28"/>
          <w:lang w:val="kk-KZ"/>
        </w:rPr>
        <w:t xml:space="preserve"> </w:t>
      </w:r>
      <w:r w:rsidRPr="00951F00">
        <w:rPr>
          <w:rFonts w:ascii="Times New Roman" w:eastAsia="Times New Roman" w:hAnsi="Times New Roman" w:cs="Times New Roman"/>
          <w:sz w:val="28"/>
          <w:szCs w:val="28"/>
          <w:lang w:val="kk-KZ" w:eastAsia="ru-RU"/>
        </w:rPr>
        <w:t xml:space="preserve">Жүзім, жүзім шырыны және шарап өндірісінің әлемдік </w:t>
      </w:r>
      <w:r w:rsidRPr="00951F00">
        <w:rPr>
          <w:rFonts w:ascii="Times New Roman" w:eastAsia="Times New Roman" w:hAnsi="Times New Roman" w:cs="Times New Roman"/>
          <w:sz w:val="28"/>
          <w:szCs w:val="28"/>
          <w:lang w:val="kk-KZ" w:eastAsia="ru-RU"/>
        </w:rPr>
        <w:lastRenderedPageBreak/>
        <w:t>экономикалық тиімділігі миллиардтаған долларға бағаланады.</w:t>
      </w:r>
      <w:r w:rsidR="006B1C99" w:rsidRPr="00951F00">
        <w:rPr>
          <w:rFonts w:ascii="Calibri" w:eastAsia="Calibri" w:hAnsi="Calibri" w:cs="Times New Roman"/>
          <w:sz w:val="28"/>
          <w:szCs w:val="28"/>
          <w:lang w:val="kk-KZ"/>
        </w:rPr>
        <w:t xml:space="preserve"> </w:t>
      </w:r>
      <w:r w:rsidRPr="00951F00">
        <w:rPr>
          <w:rFonts w:ascii="Times New Roman" w:eastAsia="Times New Roman" w:hAnsi="Times New Roman" w:cs="Times New Roman"/>
          <w:sz w:val="28"/>
          <w:szCs w:val="28"/>
          <w:lang w:val="kk-KZ" w:eastAsia="ru-RU"/>
        </w:rPr>
        <w:t>Жүзімде кездесетін қоректік заттардың қабынуға қарсы қасиеттері бар екені дәлелденген. Жаңа піскен жүзім қан қысымын реттеуге көмектеседі.</w:t>
      </w:r>
      <w:r w:rsidRPr="00951F00">
        <w:rPr>
          <w:rFonts w:ascii="Times New Roman" w:eastAsia="Calibri" w:hAnsi="Times New Roman" w:cs="Times New Roman"/>
          <w:sz w:val="28"/>
          <w:szCs w:val="28"/>
          <w:lang w:val="kk-KZ"/>
        </w:rPr>
        <w:t xml:space="preserve"> </w:t>
      </w:r>
      <w:r w:rsidRPr="00951F00">
        <w:rPr>
          <w:rFonts w:ascii="Times New Roman" w:eastAsia="Times New Roman" w:hAnsi="Times New Roman" w:cs="Times New Roman"/>
          <w:sz w:val="28"/>
          <w:szCs w:val="28"/>
          <w:lang w:val="kk-KZ" w:eastAsia="ru-RU"/>
        </w:rPr>
        <w:t>Жүзім маңызды қоректік компоненттердің, минералдар мен дәрумендердің жақсы көзі бола отырып, антиоксиданттық белсенділігінің арқасында адамның әртүрлі ауруларының алдын алады және канцерогендерден туындаған ДНҚ қосындыларының түзілуін тежеу ​​арқылы ісікке қарсы белсенділік көрсететіндігі анықталған [</w:t>
      </w:r>
      <w:r w:rsidR="007B30B2" w:rsidRPr="00951F00">
        <w:rPr>
          <w:rFonts w:ascii="Times New Roman" w:eastAsia="Times New Roman" w:hAnsi="Times New Roman" w:cs="Times New Roman"/>
          <w:sz w:val="28"/>
          <w:szCs w:val="28"/>
          <w:lang w:val="kk-KZ" w:eastAsia="ru-RU"/>
        </w:rPr>
        <w:t>1</w:t>
      </w:r>
      <w:r w:rsidR="00D7353E" w:rsidRPr="00951F00">
        <w:rPr>
          <w:rFonts w:ascii="Times New Roman" w:eastAsia="Times New Roman" w:hAnsi="Times New Roman" w:cs="Times New Roman"/>
          <w:sz w:val="28"/>
          <w:szCs w:val="28"/>
          <w:lang w:val="kk-KZ" w:eastAsia="ru-RU"/>
        </w:rPr>
        <w:t>5</w:t>
      </w:r>
      <w:r w:rsidR="007B30B2" w:rsidRPr="00951F00">
        <w:rPr>
          <w:rFonts w:ascii="Times New Roman" w:eastAsia="Times New Roman" w:hAnsi="Times New Roman" w:cs="Times New Roman"/>
          <w:sz w:val="28"/>
          <w:szCs w:val="28"/>
          <w:lang w:val="kk-KZ" w:eastAsia="ru-RU"/>
        </w:rPr>
        <w:t>].</w:t>
      </w:r>
      <w:r w:rsidR="0097446D" w:rsidRPr="00951F00">
        <w:rPr>
          <w:rFonts w:ascii="Times New Roman" w:eastAsia="Times New Roman" w:hAnsi="Times New Roman" w:cs="Times New Roman"/>
          <w:sz w:val="28"/>
          <w:szCs w:val="28"/>
          <w:lang w:val="kk-KZ" w:eastAsia="ru-RU"/>
        </w:rPr>
        <w:t xml:space="preserve"> </w:t>
      </w:r>
      <w:bookmarkStart w:id="14" w:name="_Hlk221802458"/>
    </w:p>
    <w:bookmarkEnd w:id="14"/>
    <w:p w14:paraId="7C8C62AF" w14:textId="44464FF4" w:rsidR="009C2DE2" w:rsidRDefault="007710B7" w:rsidP="0078290A">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Жүзім көшеттеріне қойылатын заманауи стандарттар өсімдікті вирустық және микоплазмалық инфекциялардан, паразиттік нематодтардан, кенелерден және басқа да зиянкестерден, сондай-ақ аурулардан қалпына келтіруді талап етеді. Бұл өз кезегінде көбейтудің технологиялық схемаларына зиянкестер мен аурулардан таза материал алуға, сондай-ақ оны жеделдетіп көбейтудің тиімді әдістерін енгізуді қажет етеді. Жүзім шаруашылығы саласындағы айтарлықтай экономикалық шығындар вирустық инфекциялармен байланысты, мұнда инфекция егістіктің 80%-ға дейін зақымдауы мүмкін. Жүзім вирустары тек өнімділікке ғана емес, сонымен қатар оның сапасына да әсер етеді. Қазіргі уақытта вирустардың ең көп түрі жүзімді зақымдайтыны анықталды [16 - 18].</w:t>
      </w:r>
    </w:p>
    <w:p w14:paraId="58761D1B" w14:textId="77777777" w:rsidR="007710B7" w:rsidRPr="00951F00" w:rsidRDefault="007710B7" w:rsidP="0078290A">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618504BD" w14:textId="7FA1720D" w:rsidR="00694C5B" w:rsidRPr="00951F00" w:rsidRDefault="00694C5B" w:rsidP="004E291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bookmarkStart w:id="15" w:name="_Hlk207094947"/>
      <w:r w:rsidRPr="00951F00">
        <w:rPr>
          <w:rFonts w:ascii="Times New Roman" w:eastAsia="Calibri" w:hAnsi="Times New Roman" w:cs="Times New Roman"/>
          <w:b/>
          <w:bCs/>
          <w:sz w:val="28"/>
          <w:szCs w:val="28"/>
          <w:lang w:val="kk-KZ"/>
        </w:rPr>
        <w:t>1.</w:t>
      </w:r>
      <w:r w:rsidR="00185711" w:rsidRPr="00951F00">
        <w:rPr>
          <w:rFonts w:ascii="Times New Roman" w:eastAsia="Calibri" w:hAnsi="Times New Roman" w:cs="Times New Roman"/>
          <w:b/>
          <w:bCs/>
          <w:sz w:val="28"/>
          <w:szCs w:val="28"/>
          <w:lang w:val="kk-KZ"/>
        </w:rPr>
        <w:t>2</w:t>
      </w:r>
      <w:r w:rsidRPr="00951F00">
        <w:rPr>
          <w:rFonts w:ascii="Times New Roman" w:eastAsia="Calibri" w:hAnsi="Times New Roman" w:cs="Times New Roman"/>
          <w:b/>
          <w:bCs/>
          <w:sz w:val="28"/>
          <w:szCs w:val="28"/>
          <w:lang w:val="kk-KZ"/>
        </w:rPr>
        <w:t xml:space="preserve"> Жүзімдіктерде кездесетін </w:t>
      </w:r>
      <w:r w:rsidR="00B83F4B" w:rsidRPr="00951F00">
        <w:rPr>
          <w:rFonts w:ascii="Times New Roman" w:eastAsia="Calibri" w:hAnsi="Times New Roman" w:cs="Times New Roman"/>
          <w:b/>
          <w:bCs/>
          <w:sz w:val="28"/>
          <w:szCs w:val="28"/>
          <w:lang w:val="kk-KZ"/>
        </w:rPr>
        <w:t xml:space="preserve">вирустық </w:t>
      </w:r>
      <w:r w:rsidRPr="00951F00">
        <w:rPr>
          <w:rFonts w:ascii="Times New Roman" w:eastAsia="Calibri" w:hAnsi="Times New Roman" w:cs="Times New Roman"/>
          <w:b/>
          <w:bCs/>
          <w:sz w:val="28"/>
          <w:szCs w:val="28"/>
          <w:lang w:val="kk-KZ"/>
        </w:rPr>
        <w:t>аурулар және олардың сипаттамасы</w:t>
      </w:r>
      <w:bookmarkEnd w:id="15"/>
      <w:r w:rsidR="00555625" w:rsidRPr="00951F00">
        <w:rPr>
          <w:rFonts w:ascii="Times New Roman" w:eastAsia="Calibri" w:hAnsi="Times New Roman" w:cs="Times New Roman"/>
          <w:b/>
          <w:bCs/>
          <w:sz w:val="28"/>
          <w:szCs w:val="28"/>
          <w:lang w:val="kk-KZ"/>
        </w:rPr>
        <w:t xml:space="preserve"> </w:t>
      </w:r>
    </w:p>
    <w:p w14:paraId="40BDE019" w14:textId="325AA846" w:rsidR="004E2919"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Жүзімнің вирустық аурулары.</w:t>
      </w:r>
      <w:r w:rsidR="007710B7">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Вирустық аурулар жүзімнің өнімділігін едәуір төмендетіп, жидектердің сапасын нашарлатады. Сондай-ақ, бірінші сұрыпты көшеттердің питомникте алыну көрсеткішін азайтады және жүзім бұталарының ұзақ өмір сүру қабілетін әлсіретеді. Вирустық аурулардың басты ерекшелігі</w:t>
      </w:r>
      <w:r w:rsidR="00537EEA"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 xml:space="preserve">олардың жүйелі (системалық) және созылмалы (хроникалық) сипатта болуы. Бұл дегеніміз, жұқтырылған өсімдіктің тіндері, тіпті жекелеген жасушалары бүкіл тіршілік циклі бойы зақымданған күйде қалады. Осындай өсімдіктерді вегетативті жолмен көбейту (көшеттер алу) </w:t>
      </w:r>
      <w:r w:rsidR="00537EEA"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ауру жұққан отырғызу материалының пайда болуына әкеледі. Бұл өз кезегінде вирустардың одан әрі таралуына ықпал етеді. Қазіргі таңда жүзімнің вирустық ауруларына қарсы күрестің бірден-бір тиімді әдісі ретінде санитарлық селекция жүйесі қолданылады. Бұл әдістің негізінде вирустардан таза отырғызу материалын алу және қайтадан жұқтыру мүмкіндігін болдырмайтын агротехникалық жағдайларды сақтай отырып жаңа жүзімдіктерді отырғызу болып табылады</w:t>
      </w:r>
      <w:r w:rsidR="00094939" w:rsidRPr="00951F00">
        <w:rPr>
          <w:rFonts w:ascii="Times New Roman" w:eastAsia="Times New Roman" w:hAnsi="Times New Roman" w:cs="Times New Roman"/>
          <w:sz w:val="28"/>
          <w:szCs w:val="28"/>
          <w:lang w:val="kk-KZ" w:eastAsia="ru-RU"/>
        </w:rPr>
        <w:t xml:space="preserve"> </w:t>
      </w:r>
      <w:r w:rsidR="003672AB" w:rsidRPr="00951F00">
        <w:rPr>
          <w:rFonts w:ascii="Times New Roman" w:eastAsia="Times New Roman" w:hAnsi="Times New Roman" w:cs="Times New Roman"/>
          <w:sz w:val="28"/>
          <w:szCs w:val="28"/>
          <w:lang w:val="kk-KZ" w:eastAsia="ru-RU"/>
        </w:rPr>
        <w:t>[</w:t>
      </w:r>
      <w:r w:rsidR="00617CA7" w:rsidRPr="00951F00">
        <w:rPr>
          <w:rFonts w:ascii="Times New Roman" w:eastAsia="Times New Roman" w:hAnsi="Times New Roman" w:cs="Times New Roman"/>
          <w:sz w:val="28"/>
          <w:szCs w:val="28"/>
          <w:lang w:val="kk-KZ" w:eastAsia="ru-RU"/>
        </w:rPr>
        <w:t>1</w:t>
      </w:r>
      <w:r w:rsidR="00D7353E" w:rsidRPr="00951F00">
        <w:rPr>
          <w:rFonts w:ascii="Times New Roman" w:eastAsia="Times New Roman" w:hAnsi="Times New Roman" w:cs="Times New Roman"/>
          <w:sz w:val="28"/>
          <w:szCs w:val="28"/>
          <w:lang w:val="kk-KZ" w:eastAsia="ru-RU"/>
        </w:rPr>
        <w:t>9</w:t>
      </w:r>
      <w:r w:rsidR="003672AB"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Вирустық аурулар өсімдіктің өсу салмағына, дақылдың саны мен сапасына, өсімдіктердің өмір сүру деңгейінің төмендеуіне, сонымен қатар басқа агробиологиялық көрсеткіштердің нашарлауына зиянын тигізеді </w:t>
      </w:r>
      <w:r w:rsidR="00FA28A3" w:rsidRPr="00951F00">
        <w:rPr>
          <w:rFonts w:ascii="Times New Roman" w:eastAsia="Times New Roman" w:hAnsi="Times New Roman" w:cs="Times New Roman"/>
          <w:sz w:val="28"/>
          <w:szCs w:val="28"/>
          <w:lang w:val="kk-KZ" w:eastAsia="ru-RU"/>
        </w:rPr>
        <w:t>[</w:t>
      </w:r>
      <w:r w:rsidR="00D7353E" w:rsidRPr="00951F00">
        <w:rPr>
          <w:rFonts w:ascii="Times New Roman" w:eastAsia="Times New Roman" w:hAnsi="Times New Roman" w:cs="Times New Roman"/>
          <w:sz w:val="28"/>
          <w:szCs w:val="28"/>
          <w:lang w:val="kk-KZ" w:eastAsia="ru-RU"/>
        </w:rPr>
        <w:t>20</w:t>
      </w:r>
      <w:r w:rsidR="00FA28A3" w:rsidRPr="00951F00">
        <w:rPr>
          <w:rFonts w:ascii="Times New Roman" w:eastAsia="Times New Roman" w:hAnsi="Times New Roman" w:cs="Times New Roman"/>
          <w:sz w:val="28"/>
          <w:szCs w:val="28"/>
          <w:lang w:val="kk-KZ" w:eastAsia="ru-RU"/>
        </w:rPr>
        <w:t>, 2</w:t>
      </w:r>
      <w:r w:rsidR="00D7353E" w:rsidRPr="00951F00">
        <w:rPr>
          <w:rFonts w:ascii="Times New Roman" w:eastAsia="Times New Roman" w:hAnsi="Times New Roman" w:cs="Times New Roman"/>
          <w:sz w:val="28"/>
          <w:szCs w:val="28"/>
          <w:lang w:val="kk-KZ" w:eastAsia="ru-RU"/>
        </w:rPr>
        <w:t>1</w:t>
      </w:r>
      <w:r w:rsidR="00FA28A3" w:rsidRPr="00951F00">
        <w:rPr>
          <w:rFonts w:ascii="Times New Roman" w:eastAsia="Times New Roman" w:hAnsi="Times New Roman" w:cs="Times New Roman"/>
          <w:sz w:val="28"/>
          <w:szCs w:val="28"/>
          <w:lang w:val="kk-KZ" w:eastAsia="ru-RU"/>
        </w:rPr>
        <w:t xml:space="preserve">]. </w:t>
      </w:r>
    </w:p>
    <w:p w14:paraId="592593FD" w14:textId="621C9C4A" w:rsidR="00FA28A3" w:rsidRPr="00951F00" w:rsidRDefault="00694C5B" w:rsidP="00FA28A3">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sz w:val="28"/>
          <w:szCs w:val="28"/>
          <w:lang w:val="kk-KZ"/>
        </w:rPr>
        <w:t xml:space="preserve">Вирустар әртүрлі тұқымдас өсімдіктерді зақымдап, ауыл шаруашылығы дақылдарының 300-ге жуық ауруын қоздырады, сол арқылы өнім мен оның сапасын төмендетеді </w:t>
      </w:r>
      <w:r w:rsidR="00617CA7" w:rsidRPr="00951F00">
        <w:rPr>
          <w:rFonts w:ascii="Times New Roman" w:eastAsia="Times New Roman" w:hAnsi="Times New Roman" w:cs="Times New Roman"/>
          <w:sz w:val="28"/>
          <w:szCs w:val="28"/>
          <w:lang w:val="kk-KZ" w:eastAsia="ru-RU"/>
        </w:rPr>
        <w:t>[2</w:t>
      </w:r>
      <w:r w:rsidR="00D7353E" w:rsidRPr="00951F00">
        <w:rPr>
          <w:rFonts w:ascii="Times New Roman" w:eastAsia="Times New Roman" w:hAnsi="Times New Roman" w:cs="Times New Roman"/>
          <w:sz w:val="28"/>
          <w:szCs w:val="28"/>
          <w:lang w:val="kk-KZ" w:eastAsia="ru-RU"/>
        </w:rPr>
        <w:t>2</w:t>
      </w:r>
      <w:r w:rsidR="00FA28A3"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Қазіргі таңда жүзім шаруашылығында 70-тен астам вирус табылған</w:t>
      </w:r>
      <w:r w:rsidR="006E7460" w:rsidRPr="00951F00">
        <w:rPr>
          <w:rFonts w:ascii="Times New Roman" w:eastAsia="Times New Roman" w:hAnsi="Times New Roman" w:cs="Times New Roman"/>
          <w:sz w:val="28"/>
          <w:szCs w:val="28"/>
          <w:lang w:val="kk-KZ" w:eastAsia="ru-RU"/>
        </w:rPr>
        <w:t xml:space="preserve">. Зерттелген жүзім вирустары (70 түрдің 31-і) 4 ауру кешеніне бөлінген. 1-ші кешен дегенеративті инфекция/өнімділіктің төмендеуін тудыратын вирустарды қамтиды; 2-ші кешен жапырақтардың жиырылуын тудыратын вирустардан тұрады; 3-ші кешен ағаш ауруына (ағаш ойығының </w:t>
      </w:r>
      <w:r w:rsidR="006E7460" w:rsidRPr="00951F00">
        <w:rPr>
          <w:rFonts w:ascii="Times New Roman" w:eastAsia="Times New Roman" w:hAnsi="Times New Roman" w:cs="Times New Roman"/>
          <w:sz w:val="28"/>
          <w:szCs w:val="28"/>
          <w:lang w:val="kk-KZ" w:eastAsia="ru-RU"/>
        </w:rPr>
        <w:lastRenderedPageBreak/>
        <w:t xml:space="preserve">пайда болуына) әкелетін вирустарды қамтиды; 4-ші кешен дақ тудыратын вирустардан тұрады </w:t>
      </w:r>
      <w:r w:rsidR="00617CA7" w:rsidRPr="00951F00">
        <w:rPr>
          <w:rFonts w:ascii="Times New Roman" w:eastAsia="Times New Roman" w:hAnsi="Times New Roman" w:cs="Times New Roman"/>
          <w:sz w:val="28"/>
          <w:szCs w:val="28"/>
          <w:lang w:val="kk-KZ" w:eastAsia="ru-RU"/>
        </w:rPr>
        <w:t>[2</w:t>
      </w:r>
      <w:r w:rsidR="00D7353E" w:rsidRPr="00951F00">
        <w:rPr>
          <w:rFonts w:ascii="Times New Roman" w:eastAsia="Times New Roman" w:hAnsi="Times New Roman" w:cs="Times New Roman"/>
          <w:sz w:val="28"/>
          <w:szCs w:val="28"/>
          <w:lang w:val="kk-KZ" w:eastAsia="ru-RU"/>
        </w:rPr>
        <w:t>3</w:t>
      </w:r>
      <w:r w:rsidR="00FA28A3"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bCs/>
          <w:iCs/>
          <w:sz w:val="28"/>
          <w:szCs w:val="28"/>
          <w:lang w:val="kk-KZ"/>
        </w:rPr>
        <w:t xml:space="preserve">Жарияланған еңбектерді талдау кезінде жүзім вирустары мен вироидтеріне 5400-ден аса мақала арналғанын көрсетті </w:t>
      </w:r>
      <w:r w:rsidR="00FA28A3" w:rsidRPr="00951F00">
        <w:rPr>
          <w:rFonts w:ascii="Times New Roman" w:eastAsia="Times New Roman" w:hAnsi="Times New Roman" w:cs="Times New Roman"/>
          <w:sz w:val="28"/>
          <w:szCs w:val="28"/>
          <w:lang w:val="kk-KZ" w:eastAsia="ru-RU"/>
        </w:rPr>
        <w:t>[</w:t>
      </w:r>
      <w:r w:rsidR="00617CA7" w:rsidRPr="00951F00">
        <w:rPr>
          <w:rFonts w:ascii="Times New Roman" w:eastAsia="Times New Roman" w:hAnsi="Times New Roman" w:cs="Times New Roman"/>
          <w:sz w:val="28"/>
          <w:szCs w:val="28"/>
          <w:lang w:val="kk-KZ" w:eastAsia="ru-RU"/>
        </w:rPr>
        <w:t>2</w:t>
      </w:r>
      <w:r w:rsidR="00D7353E" w:rsidRPr="00951F00">
        <w:rPr>
          <w:rFonts w:ascii="Times New Roman" w:eastAsia="Times New Roman" w:hAnsi="Times New Roman" w:cs="Times New Roman"/>
          <w:sz w:val="28"/>
          <w:szCs w:val="28"/>
          <w:lang w:val="kk-KZ" w:eastAsia="ru-RU"/>
        </w:rPr>
        <w:t>4</w:t>
      </w:r>
      <w:r w:rsidR="00FA28A3" w:rsidRPr="00951F00">
        <w:rPr>
          <w:rFonts w:ascii="Times New Roman" w:eastAsia="Times New Roman" w:hAnsi="Times New Roman" w:cs="Times New Roman"/>
          <w:sz w:val="28"/>
          <w:szCs w:val="28"/>
          <w:lang w:val="kk-KZ" w:eastAsia="ru-RU"/>
        </w:rPr>
        <w:t>]</w:t>
      </w:r>
      <w:r w:rsidR="007D6CB3"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bCs/>
          <w:iCs/>
          <w:sz w:val="28"/>
          <w:szCs w:val="28"/>
          <w:lang w:val="kk-KZ"/>
        </w:rPr>
        <w:t>Экономикалық зияны жоғары жүзім вирустарына жүзім ағашының А вирусы (</w:t>
      </w:r>
      <w:bookmarkStart w:id="16" w:name="_Hlk219187103"/>
      <w:r w:rsidRPr="00951F00">
        <w:rPr>
          <w:rFonts w:ascii="Times New Roman" w:eastAsia="Calibri" w:hAnsi="Times New Roman" w:cs="Times New Roman"/>
          <w:bCs/>
          <w:iCs/>
          <w:sz w:val="28"/>
          <w:szCs w:val="28"/>
          <w:lang w:val="kk-KZ"/>
        </w:rPr>
        <w:t>GVA</w:t>
      </w:r>
      <w:bookmarkEnd w:id="16"/>
      <w:r w:rsidRPr="00951F00">
        <w:rPr>
          <w:rFonts w:ascii="Times New Roman" w:eastAsia="Calibri" w:hAnsi="Times New Roman" w:cs="Times New Roman"/>
          <w:bCs/>
          <w:iCs/>
          <w:sz w:val="28"/>
          <w:szCs w:val="28"/>
          <w:lang w:val="kk-KZ"/>
        </w:rPr>
        <w:t xml:space="preserve">), жүзім </w:t>
      </w:r>
      <w:bookmarkStart w:id="17" w:name="_Hlk200546963"/>
      <w:r w:rsidRPr="00951F00">
        <w:rPr>
          <w:rFonts w:ascii="Times New Roman" w:eastAsia="Calibri" w:hAnsi="Times New Roman" w:cs="Times New Roman"/>
          <w:bCs/>
          <w:iCs/>
          <w:sz w:val="28"/>
          <w:szCs w:val="28"/>
          <w:lang w:val="kk-KZ"/>
        </w:rPr>
        <w:t xml:space="preserve">жапырағының бұйралануымен </w:t>
      </w:r>
      <w:bookmarkEnd w:id="17"/>
      <w:r w:rsidRPr="00951F00">
        <w:rPr>
          <w:rFonts w:ascii="Times New Roman" w:eastAsia="Calibri" w:hAnsi="Times New Roman" w:cs="Times New Roman"/>
          <w:bCs/>
          <w:iCs/>
          <w:sz w:val="28"/>
          <w:szCs w:val="28"/>
          <w:lang w:val="kk-KZ"/>
        </w:rPr>
        <w:t xml:space="preserve">байланысты вирустар (GLRV) және жүзім бұтасының қысқа түйін вирусы (GFLV) жатады. Жүзім ағашының қысқа түйін вирусы Еуропада филлоксера шабуылына дейін бар болған. Отырғызу материалымен, бәлкім, вирусты тасымалдаушы нематодпен бірге ауру әлемнің барлық </w:t>
      </w:r>
      <w:r w:rsidR="003672AB" w:rsidRPr="00951F00">
        <w:rPr>
          <w:rFonts w:ascii="Times New Roman" w:eastAsia="Calibri" w:hAnsi="Times New Roman" w:cs="Times New Roman"/>
          <w:bCs/>
          <w:iCs/>
          <w:sz w:val="28"/>
          <w:szCs w:val="28"/>
          <w:lang w:val="kk-KZ"/>
        </w:rPr>
        <w:t>жүзім</w:t>
      </w:r>
      <w:r w:rsidRPr="00951F00">
        <w:rPr>
          <w:rFonts w:ascii="Times New Roman" w:eastAsia="Calibri" w:hAnsi="Times New Roman" w:cs="Times New Roman"/>
          <w:bCs/>
          <w:iCs/>
          <w:sz w:val="28"/>
          <w:szCs w:val="28"/>
          <w:lang w:val="kk-KZ"/>
        </w:rPr>
        <w:t xml:space="preserve"> өсіретін аймақтарына тарады. Қысқа түйін вирусы </w:t>
      </w:r>
      <w:r w:rsidR="003672AB" w:rsidRPr="00951F00">
        <w:rPr>
          <w:rFonts w:ascii="Times New Roman" w:eastAsia="Calibri" w:hAnsi="Times New Roman" w:cs="Times New Roman"/>
          <w:bCs/>
          <w:iCs/>
          <w:sz w:val="28"/>
          <w:szCs w:val="28"/>
          <w:lang w:val="kk-KZ"/>
        </w:rPr>
        <w:t xml:space="preserve">(GFLV) </w:t>
      </w:r>
      <w:r w:rsidRPr="00951F00">
        <w:rPr>
          <w:rFonts w:ascii="Times New Roman" w:eastAsia="Calibri" w:hAnsi="Times New Roman" w:cs="Times New Roman"/>
          <w:bCs/>
          <w:iCs/>
          <w:sz w:val="28"/>
          <w:szCs w:val="28"/>
          <w:lang w:val="kk-KZ"/>
        </w:rPr>
        <w:t xml:space="preserve">жүзім шаруашылығына айтарлықтай экономикалық зиян келтіреді. Жүзім өнімділігі 90-95% төмендейді, ал зардап шеккен жидектердің өсуі нашарлайды </w:t>
      </w:r>
      <w:r w:rsidR="00FA28A3"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2</w:t>
      </w:r>
      <w:r w:rsidR="00D7353E" w:rsidRPr="00951F00">
        <w:rPr>
          <w:rFonts w:ascii="Times New Roman" w:eastAsia="Times New Roman" w:hAnsi="Times New Roman" w:cs="Times New Roman"/>
          <w:sz w:val="28"/>
          <w:szCs w:val="28"/>
          <w:lang w:val="kk-KZ" w:eastAsia="ru-RU"/>
        </w:rPr>
        <w:t>5</w:t>
      </w:r>
      <w:r w:rsidR="00FA28A3"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shd w:val="clear" w:color="auto" w:fill="FFFFFF"/>
          <w:lang w:val="kk-KZ" w:eastAsia="ru-RU"/>
        </w:rPr>
        <w:t xml:space="preserve">Жүзім </w:t>
      </w:r>
      <w:r w:rsidRPr="00951F00">
        <w:rPr>
          <w:rFonts w:ascii="Times New Roman" w:eastAsia="Calibri" w:hAnsi="Times New Roman" w:cs="Times New Roman"/>
          <w:bCs/>
          <w:iCs/>
          <w:sz w:val="28"/>
          <w:szCs w:val="28"/>
          <w:lang w:val="kk-KZ"/>
        </w:rPr>
        <w:t>жапырағының бұйралануымен байланысты</w:t>
      </w:r>
      <w:r w:rsidRPr="00951F00">
        <w:rPr>
          <w:rFonts w:ascii="Times New Roman" w:eastAsia="Times New Roman" w:hAnsi="Times New Roman" w:cs="Times New Roman"/>
          <w:sz w:val="28"/>
          <w:szCs w:val="28"/>
          <w:shd w:val="clear" w:color="auto" w:fill="FFFFFF"/>
          <w:lang w:val="kk-KZ" w:eastAsia="ru-RU"/>
        </w:rPr>
        <w:t xml:space="preserve"> вирус (GFLV) жүзімнің желбезекті деградациясын тудыратын </w:t>
      </w:r>
      <w:r w:rsidRPr="00951F00">
        <w:rPr>
          <w:rFonts w:ascii="Times New Roman" w:eastAsia="Times New Roman" w:hAnsi="Times New Roman" w:cs="Times New Roman"/>
          <w:i/>
          <w:iCs/>
          <w:sz w:val="28"/>
          <w:szCs w:val="28"/>
          <w:shd w:val="clear" w:color="auto" w:fill="FFFFFF"/>
          <w:lang w:val="kk-KZ" w:eastAsia="ru-RU"/>
        </w:rPr>
        <w:t>Secoviridae</w:t>
      </w:r>
      <w:r w:rsidRPr="00951F00">
        <w:rPr>
          <w:rFonts w:ascii="Times New Roman" w:eastAsia="Times New Roman" w:hAnsi="Times New Roman" w:cs="Times New Roman"/>
          <w:sz w:val="28"/>
          <w:szCs w:val="28"/>
          <w:shd w:val="clear" w:color="auto" w:fill="FFFFFF"/>
          <w:lang w:val="kk-KZ" w:eastAsia="ru-RU"/>
        </w:rPr>
        <w:t xml:space="preserve"> тұқымдасына жататын </w:t>
      </w:r>
      <w:r w:rsidRPr="00951F00">
        <w:rPr>
          <w:rFonts w:ascii="Times New Roman" w:eastAsia="Times New Roman" w:hAnsi="Times New Roman" w:cs="Times New Roman"/>
          <w:i/>
          <w:iCs/>
          <w:sz w:val="28"/>
          <w:szCs w:val="28"/>
          <w:shd w:val="clear" w:color="auto" w:fill="FFFFFF"/>
          <w:lang w:val="kk-KZ" w:eastAsia="ru-RU"/>
        </w:rPr>
        <w:t>Nepovirus</w:t>
      </w:r>
      <w:r w:rsidRPr="00951F00">
        <w:rPr>
          <w:rFonts w:ascii="Times New Roman" w:eastAsia="Times New Roman" w:hAnsi="Times New Roman" w:cs="Times New Roman"/>
          <w:sz w:val="28"/>
          <w:szCs w:val="28"/>
          <w:shd w:val="clear" w:color="auto" w:fill="FFFFFF"/>
          <w:lang w:val="kk-KZ" w:eastAsia="ru-RU"/>
        </w:rPr>
        <w:t xml:space="preserve"> тектес бірнеше вирустардың бірі болып табылады. Бұл ауру жидектердің біркелкі емес және нашар шығуына және жүзім өнімділігінің төмендеуіне әкелетін дүние жүзіндегі жүзім бұтасының ең зиянды вирустық ауруларының бірі </w:t>
      </w:r>
      <w:r w:rsidR="00FA28A3"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2</w:t>
      </w:r>
      <w:r w:rsidR="00D7353E" w:rsidRPr="00951F00">
        <w:rPr>
          <w:rFonts w:ascii="Times New Roman" w:eastAsia="Times New Roman" w:hAnsi="Times New Roman" w:cs="Times New Roman"/>
          <w:sz w:val="28"/>
          <w:szCs w:val="28"/>
          <w:lang w:val="kk-KZ" w:eastAsia="ru-RU"/>
        </w:rPr>
        <w:t>6</w:t>
      </w:r>
      <w:r w:rsidR="000E554D" w:rsidRPr="00951F00">
        <w:rPr>
          <w:rFonts w:ascii="Times New Roman" w:eastAsia="Times New Roman" w:hAnsi="Times New Roman" w:cs="Times New Roman"/>
          <w:sz w:val="28"/>
          <w:szCs w:val="28"/>
          <w:lang w:val="kk-KZ" w:eastAsia="ru-RU"/>
        </w:rPr>
        <w:t>, 2</w:t>
      </w:r>
      <w:r w:rsidR="00D7353E" w:rsidRPr="00951F00">
        <w:rPr>
          <w:rFonts w:ascii="Times New Roman" w:eastAsia="Times New Roman" w:hAnsi="Times New Roman" w:cs="Times New Roman"/>
          <w:sz w:val="28"/>
          <w:szCs w:val="28"/>
          <w:lang w:val="kk-KZ" w:eastAsia="ru-RU"/>
        </w:rPr>
        <w:t>7</w:t>
      </w:r>
      <w:r w:rsidR="00FA28A3" w:rsidRPr="00951F00">
        <w:rPr>
          <w:rFonts w:ascii="Times New Roman" w:eastAsia="Times New Roman" w:hAnsi="Times New Roman" w:cs="Times New Roman"/>
          <w:sz w:val="28"/>
          <w:szCs w:val="28"/>
          <w:lang w:val="kk-KZ" w:eastAsia="ru-RU"/>
        </w:rPr>
        <w:t>].</w:t>
      </w:r>
      <w:r w:rsidR="00555625" w:rsidRPr="00951F00">
        <w:rPr>
          <w:rFonts w:ascii="Times New Roman" w:eastAsia="Times New Roman" w:hAnsi="Times New Roman" w:cs="Times New Roman"/>
          <w:sz w:val="28"/>
          <w:szCs w:val="28"/>
          <w:lang w:val="kk-KZ" w:eastAsia="ru-RU"/>
        </w:rPr>
        <w:t xml:space="preserve"> </w:t>
      </w:r>
      <w:r w:rsidR="00FA28A3" w:rsidRPr="00951F00">
        <w:rPr>
          <w:rFonts w:ascii="Times New Roman" w:eastAsia="Times New Roman" w:hAnsi="Times New Roman" w:cs="Times New Roman"/>
          <w:sz w:val="28"/>
          <w:szCs w:val="28"/>
          <w:lang w:val="kk-KZ" w:eastAsia="ru-RU"/>
        </w:rPr>
        <w:t xml:space="preserve"> </w:t>
      </w:r>
    </w:p>
    <w:p w14:paraId="02CD6A4B" w14:textId="3D61001E" w:rsidR="00720995" w:rsidRPr="00951F00" w:rsidRDefault="00694C5B"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r w:rsidRPr="00951F00">
        <w:rPr>
          <w:rFonts w:ascii="Times New Roman" w:eastAsia="Times New Roman" w:hAnsi="Times New Roman" w:cs="Times New Roman"/>
          <w:sz w:val="28"/>
          <w:szCs w:val="28"/>
          <w:shd w:val="clear" w:color="auto" w:fill="FFFFFF"/>
          <w:lang w:val="kk-KZ" w:eastAsia="ru-RU"/>
        </w:rPr>
        <w:t>Бұрын GFLV Францияда, Австрияда, Италияда және Германияда анықталған. GFLV Қазақстан Республикасында 2009 жылы Алматы облысындағы жүзім алқаптарынан жиналған жүзім үлгілерінен Каберне франк және Саперави жүзім сорттарынан табылды. GFLV Қазақстанда алғаш рет Өсімдіктер биологиясы және биотехнологиясы ғылыми-зерттеу институтының молекулалық биология зертханасында анықталды. GFLV</w:t>
      </w:r>
      <w:r w:rsidRPr="00951F00">
        <w:rPr>
          <w:rFonts w:ascii="Times New Roman" w:eastAsia="Times New Roman" w:hAnsi="Times New Roman" w:cs="Times New Roman"/>
          <w:i/>
          <w:iCs/>
          <w:sz w:val="28"/>
          <w:szCs w:val="28"/>
          <w:shd w:val="clear" w:color="auto" w:fill="FFFFFF"/>
          <w:lang w:val="kk-KZ" w:eastAsia="ru-RU"/>
        </w:rPr>
        <w:t xml:space="preserve"> </w:t>
      </w:r>
      <w:r w:rsidRPr="00951F00">
        <w:rPr>
          <w:rFonts w:ascii="Times New Roman" w:eastAsia="Times New Roman" w:hAnsi="Times New Roman" w:cs="Times New Roman"/>
          <w:sz w:val="28"/>
          <w:szCs w:val="28"/>
          <w:shd w:val="clear" w:color="auto" w:fill="FFFFFF"/>
          <w:lang w:val="kk-KZ" w:eastAsia="ru-RU"/>
        </w:rPr>
        <w:t xml:space="preserve">екпе арқылы және табиғи тасымалдаушылар (нематодтар) арқылы, топырақ арқылы таралады </w:t>
      </w:r>
      <w:bookmarkStart w:id="18" w:name="_Hlk221714336"/>
      <w:r w:rsidR="00B46A5A" w:rsidRPr="00951F00">
        <w:rPr>
          <w:rFonts w:ascii="Times New Roman" w:eastAsia="Times New Roman" w:hAnsi="Times New Roman" w:cs="Times New Roman"/>
          <w:sz w:val="28"/>
          <w:szCs w:val="28"/>
          <w:shd w:val="clear" w:color="auto" w:fill="FFFFFF"/>
          <w:lang w:val="kk-KZ" w:eastAsia="ru-RU"/>
        </w:rPr>
        <w:t>(</w:t>
      </w:r>
      <w:r w:rsidR="00017121" w:rsidRPr="00951F00">
        <w:rPr>
          <w:rFonts w:ascii="Times New Roman" w:eastAsia="Times New Roman" w:hAnsi="Times New Roman" w:cs="Times New Roman"/>
          <w:sz w:val="28"/>
          <w:szCs w:val="28"/>
          <w:shd w:val="clear" w:color="auto" w:fill="FFFFFF"/>
          <w:lang w:val="kk-KZ" w:eastAsia="ru-RU"/>
        </w:rPr>
        <w:t>3</w:t>
      </w:r>
      <w:r w:rsidR="00B46A5A" w:rsidRPr="00951F00">
        <w:rPr>
          <w:rFonts w:ascii="Times New Roman" w:eastAsia="Times New Roman" w:hAnsi="Times New Roman" w:cs="Times New Roman"/>
          <w:sz w:val="28"/>
          <w:szCs w:val="28"/>
          <w:shd w:val="clear" w:color="auto" w:fill="FFFFFF"/>
          <w:lang w:val="kk-KZ" w:eastAsia="ru-RU"/>
        </w:rPr>
        <w:t xml:space="preserve"> - сурет).</w:t>
      </w:r>
    </w:p>
    <w:bookmarkEnd w:id="18"/>
    <w:p w14:paraId="2DF48639" w14:textId="374B1898"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r w:rsidRPr="00951F00">
        <w:rPr>
          <w:noProof/>
          <w:lang w:eastAsia="ru-RU"/>
        </w:rPr>
        <w:drawing>
          <wp:anchor distT="0" distB="0" distL="114300" distR="114300" simplePos="0" relativeHeight="251769856" behindDoc="0" locked="0" layoutInCell="1" allowOverlap="1" wp14:anchorId="0CA2AC48" wp14:editId="069A7A74">
            <wp:simplePos x="0" y="0"/>
            <wp:positionH relativeFrom="column">
              <wp:posOffset>3244215</wp:posOffset>
            </wp:positionH>
            <wp:positionV relativeFrom="paragraph">
              <wp:posOffset>76200</wp:posOffset>
            </wp:positionV>
            <wp:extent cx="2381250" cy="2149197"/>
            <wp:effectExtent l="0" t="0" r="0" b="3810"/>
            <wp:wrapNone/>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755"/>
                    <a:stretch/>
                  </pic:blipFill>
                  <pic:spPr bwMode="auto">
                    <a:xfrm>
                      <a:off x="0" y="0"/>
                      <a:ext cx="2381250" cy="21491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51F00">
        <w:rPr>
          <w:noProof/>
          <w:lang w:eastAsia="ru-RU"/>
        </w:rPr>
        <w:drawing>
          <wp:anchor distT="0" distB="0" distL="114300" distR="114300" simplePos="0" relativeHeight="251770880" behindDoc="0" locked="0" layoutInCell="1" allowOverlap="1" wp14:anchorId="36E8E415" wp14:editId="6B291C61">
            <wp:simplePos x="0" y="0"/>
            <wp:positionH relativeFrom="column">
              <wp:posOffset>205740</wp:posOffset>
            </wp:positionH>
            <wp:positionV relativeFrom="paragraph">
              <wp:posOffset>79375</wp:posOffset>
            </wp:positionV>
            <wp:extent cx="2780757" cy="2149475"/>
            <wp:effectExtent l="0" t="0" r="635" b="3175"/>
            <wp:wrapNone/>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0757" cy="2149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BD772" w14:textId="133C44D9"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601D317D" w14:textId="19095E49"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3D7A6CBC" w14:textId="2891B406"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4A986BCF" w14:textId="546CC48E"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6BBD6C0D" w14:textId="2AABD048"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29F20370" w14:textId="44ADC046"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3123F920" w14:textId="4C1904A9"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76D49E88" w14:textId="6A232B0B"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13AD8D12" w14:textId="31FB1BA7" w:rsidR="00B46A5A" w:rsidRPr="00951F00" w:rsidRDefault="00B46A5A"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6F7E0678" w14:textId="7D8650E1" w:rsidR="00720995" w:rsidRDefault="00720995"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0CE398A8" w14:textId="0D7775EE" w:rsidR="00B46A5A" w:rsidRDefault="00555625"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r w:rsidRPr="00951F00">
        <w:rPr>
          <w:rFonts w:ascii="Times New Roman" w:eastAsia="Times New Roman" w:hAnsi="Times New Roman" w:cs="Times New Roman"/>
          <w:sz w:val="28"/>
          <w:szCs w:val="28"/>
          <w:shd w:val="clear" w:color="auto" w:fill="FFFFFF"/>
          <w:lang w:val="kk-KZ" w:eastAsia="ru-RU"/>
        </w:rPr>
        <w:t xml:space="preserve">          </w:t>
      </w:r>
      <w:r w:rsidR="00951F00">
        <w:rPr>
          <w:rFonts w:ascii="Times New Roman" w:eastAsia="Times New Roman" w:hAnsi="Times New Roman" w:cs="Times New Roman"/>
          <w:sz w:val="28"/>
          <w:szCs w:val="28"/>
          <w:shd w:val="clear" w:color="auto" w:fill="FFFFFF"/>
          <w:lang w:val="kk-KZ" w:eastAsia="ru-RU"/>
        </w:rPr>
        <w:t xml:space="preserve">             </w:t>
      </w:r>
      <w:r w:rsidRPr="00951F00">
        <w:rPr>
          <w:rFonts w:ascii="Times New Roman" w:eastAsia="Times New Roman" w:hAnsi="Times New Roman" w:cs="Times New Roman"/>
          <w:sz w:val="28"/>
          <w:szCs w:val="28"/>
          <w:shd w:val="clear" w:color="auto" w:fill="FFFFFF"/>
          <w:lang w:val="kk-KZ" w:eastAsia="ru-RU"/>
        </w:rPr>
        <w:t xml:space="preserve">   </w:t>
      </w:r>
      <w:r w:rsidR="00B46A5A" w:rsidRPr="00951F00">
        <w:rPr>
          <w:rFonts w:ascii="Times New Roman" w:eastAsia="Times New Roman" w:hAnsi="Times New Roman" w:cs="Times New Roman"/>
          <w:sz w:val="28"/>
          <w:szCs w:val="28"/>
          <w:shd w:val="clear" w:color="auto" w:fill="FFFFFF"/>
          <w:lang w:val="kk-KZ" w:eastAsia="ru-RU"/>
        </w:rPr>
        <w:t>А</w:t>
      </w:r>
      <w:r w:rsidRPr="00951F00">
        <w:rPr>
          <w:rFonts w:ascii="Times New Roman" w:eastAsia="Times New Roman" w:hAnsi="Times New Roman" w:cs="Times New Roman"/>
          <w:sz w:val="28"/>
          <w:szCs w:val="28"/>
          <w:shd w:val="clear" w:color="auto" w:fill="FFFFFF"/>
          <w:lang w:val="kk-KZ" w:eastAsia="ru-RU"/>
        </w:rPr>
        <w:t xml:space="preserve">                </w:t>
      </w:r>
      <w:r w:rsidR="00951F00">
        <w:rPr>
          <w:rFonts w:ascii="Times New Roman" w:eastAsia="Times New Roman" w:hAnsi="Times New Roman" w:cs="Times New Roman"/>
          <w:sz w:val="28"/>
          <w:szCs w:val="28"/>
          <w:shd w:val="clear" w:color="auto" w:fill="FFFFFF"/>
          <w:lang w:val="kk-KZ" w:eastAsia="ru-RU"/>
        </w:rPr>
        <w:t xml:space="preserve">                                 </w:t>
      </w:r>
      <w:r w:rsidRPr="00951F00">
        <w:rPr>
          <w:rFonts w:ascii="Times New Roman" w:eastAsia="Times New Roman" w:hAnsi="Times New Roman" w:cs="Times New Roman"/>
          <w:sz w:val="28"/>
          <w:szCs w:val="28"/>
          <w:shd w:val="clear" w:color="auto" w:fill="FFFFFF"/>
          <w:lang w:val="kk-KZ" w:eastAsia="ru-RU"/>
        </w:rPr>
        <w:t xml:space="preserve">           </w:t>
      </w:r>
      <w:r w:rsidR="00B46A5A" w:rsidRPr="00951F00">
        <w:rPr>
          <w:rFonts w:ascii="Times New Roman" w:eastAsia="Times New Roman" w:hAnsi="Times New Roman" w:cs="Times New Roman"/>
          <w:sz w:val="28"/>
          <w:szCs w:val="28"/>
          <w:shd w:val="clear" w:color="auto" w:fill="FFFFFF"/>
          <w:lang w:val="kk-KZ" w:eastAsia="ru-RU"/>
        </w:rPr>
        <w:t xml:space="preserve"> Б</w:t>
      </w:r>
    </w:p>
    <w:p w14:paraId="0ADAB7B8" w14:textId="77777777" w:rsidR="00951F00" w:rsidRPr="00951F00" w:rsidRDefault="00951F00" w:rsidP="00FA28A3">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p>
    <w:p w14:paraId="2ABE4091" w14:textId="1311CA0B" w:rsidR="00800535" w:rsidRPr="00951F00" w:rsidRDefault="00B46A5A" w:rsidP="00C676CA">
      <w:pPr>
        <w:spacing w:after="0" w:line="240" w:lineRule="auto"/>
        <w:ind w:firstLine="567"/>
        <w:jc w:val="center"/>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shd w:val="clear" w:color="auto" w:fill="FFFFFF"/>
          <w:lang w:val="kk-KZ" w:eastAsia="ru-RU"/>
        </w:rPr>
        <w:t xml:space="preserve">Сурет </w:t>
      </w:r>
      <w:r w:rsidR="00017121" w:rsidRPr="00951F00">
        <w:rPr>
          <w:rFonts w:ascii="Times New Roman" w:eastAsia="Times New Roman" w:hAnsi="Times New Roman" w:cs="Times New Roman"/>
          <w:sz w:val="28"/>
          <w:szCs w:val="28"/>
          <w:shd w:val="clear" w:color="auto" w:fill="FFFFFF"/>
          <w:lang w:val="kk-KZ" w:eastAsia="ru-RU"/>
        </w:rPr>
        <w:t>3</w:t>
      </w:r>
      <w:r w:rsidRPr="00951F00">
        <w:rPr>
          <w:rFonts w:ascii="Times New Roman" w:eastAsia="Times New Roman" w:hAnsi="Times New Roman" w:cs="Times New Roman"/>
          <w:sz w:val="28"/>
          <w:szCs w:val="28"/>
          <w:shd w:val="clear" w:color="auto" w:fill="FFFFFF"/>
          <w:lang w:val="kk-KZ" w:eastAsia="ru-RU"/>
        </w:rPr>
        <w:t xml:space="preserve"> </w:t>
      </w:r>
      <w:r w:rsidR="0022708D" w:rsidRPr="0022708D">
        <w:rPr>
          <w:rFonts w:ascii="Times New Roman" w:eastAsia="Times New Roman" w:hAnsi="Times New Roman" w:cs="Times New Roman"/>
          <w:sz w:val="28"/>
          <w:szCs w:val="28"/>
          <w:lang w:val="kk-KZ" w:eastAsia="ru-RU"/>
        </w:rPr>
        <w:t>–</w:t>
      </w:r>
      <w:r w:rsidR="0022708D">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shd w:val="clear" w:color="auto" w:fill="FFFFFF"/>
          <w:lang w:val="kk-KZ" w:eastAsia="ru-RU"/>
        </w:rPr>
        <w:t xml:space="preserve">Жүзімнің жапырағы (А) мен </w:t>
      </w:r>
      <w:r w:rsidR="00DF0313" w:rsidRPr="00951F00">
        <w:rPr>
          <w:rFonts w:ascii="Times New Roman" w:eastAsia="Times New Roman" w:hAnsi="Times New Roman" w:cs="Times New Roman"/>
          <w:sz w:val="28"/>
          <w:szCs w:val="28"/>
          <w:shd w:val="clear" w:color="auto" w:fill="FFFFFF"/>
          <w:lang w:val="kk-KZ" w:eastAsia="ru-RU"/>
        </w:rPr>
        <w:t xml:space="preserve">жидегіндегі </w:t>
      </w:r>
      <w:r w:rsidRPr="00951F00">
        <w:rPr>
          <w:rFonts w:ascii="Times New Roman" w:eastAsia="Times New Roman" w:hAnsi="Times New Roman" w:cs="Times New Roman"/>
          <w:sz w:val="28"/>
          <w:szCs w:val="28"/>
          <w:shd w:val="clear" w:color="auto" w:fill="FFFFFF"/>
          <w:lang w:val="kk-KZ" w:eastAsia="ru-RU"/>
        </w:rPr>
        <w:t xml:space="preserve">(Б) GFLV вирусының белгілері </w:t>
      </w:r>
      <w:r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2</w:t>
      </w:r>
      <w:r w:rsidR="00D7353E" w:rsidRPr="00951F00">
        <w:rPr>
          <w:rFonts w:ascii="Times New Roman" w:eastAsia="Times New Roman" w:hAnsi="Times New Roman" w:cs="Times New Roman"/>
          <w:sz w:val="28"/>
          <w:szCs w:val="28"/>
          <w:lang w:val="kk-KZ" w:eastAsia="ru-RU"/>
        </w:rPr>
        <w:t>8</w:t>
      </w:r>
      <w:r w:rsidRPr="00951F00">
        <w:rPr>
          <w:rFonts w:ascii="Times New Roman" w:eastAsia="Times New Roman" w:hAnsi="Times New Roman" w:cs="Times New Roman"/>
          <w:sz w:val="28"/>
          <w:szCs w:val="28"/>
          <w:lang w:val="kk-KZ" w:eastAsia="ru-RU"/>
        </w:rPr>
        <w:t>]</w:t>
      </w:r>
    </w:p>
    <w:p w14:paraId="13291312" w14:textId="77777777" w:rsidR="003C6F43" w:rsidRPr="00951F00" w:rsidRDefault="003C6F43" w:rsidP="00C676CA">
      <w:pPr>
        <w:spacing w:after="0" w:line="240" w:lineRule="auto"/>
        <w:ind w:firstLine="567"/>
        <w:jc w:val="center"/>
        <w:rPr>
          <w:rFonts w:ascii="Times New Roman" w:eastAsia="Times New Roman" w:hAnsi="Times New Roman" w:cs="Times New Roman"/>
          <w:sz w:val="28"/>
          <w:szCs w:val="28"/>
          <w:lang w:val="kk-KZ" w:eastAsia="ru-RU"/>
        </w:rPr>
      </w:pPr>
    </w:p>
    <w:p w14:paraId="5BA0919D" w14:textId="13369E29" w:rsidR="00464002" w:rsidRPr="00951F00" w:rsidRDefault="00552879" w:rsidP="00464002">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shd w:val="clear" w:color="auto" w:fill="FFFFFF"/>
          <w:lang w:val="kk-KZ" w:eastAsia="ru-RU"/>
        </w:rPr>
        <w:t xml:space="preserve">GFLV вирусының табиғи таратушылары </w:t>
      </w:r>
      <w:r w:rsidRPr="00951F00">
        <w:rPr>
          <w:rFonts w:ascii="Times New Roman" w:eastAsia="Times New Roman" w:hAnsi="Times New Roman" w:cs="Times New Roman"/>
          <w:i/>
          <w:sz w:val="28"/>
          <w:szCs w:val="28"/>
          <w:shd w:val="clear" w:color="auto" w:fill="FFFFFF"/>
          <w:lang w:val="kk-KZ" w:eastAsia="ru-RU"/>
        </w:rPr>
        <w:t>Xiphinema indexes, Xiphinema Italiae</w:t>
      </w:r>
      <w:r w:rsidRPr="00951F00">
        <w:rPr>
          <w:rFonts w:ascii="Times New Roman" w:eastAsia="Times New Roman" w:hAnsi="Times New Roman" w:cs="Times New Roman"/>
          <w:sz w:val="28"/>
          <w:szCs w:val="28"/>
          <w:shd w:val="clear" w:color="auto" w:fill="FFFFFF"/>
          <w:lang w:val="kk-KZ" w:eastAsia="ru-RU"/>
        </w:rPr>
        <w:t xml:space="preserve">. GFLV жапырақтың фотосинтетикалық потенциалын, хлорофилл концентрациясын, жүзім діңінің диаметрін, өркеннің ұзындығын, жидек </w:t>
      </w:r>
      <w:r w:rsidRPr="00951F00">
        <w:rPr>
          <w:rFonts w:ascii="Times New Roman" w:eastAsia="Times New Roman" w:hAnsi="Times New Roman" w:cs="Times New Roman"/>
          <w:sz w:val="28"/>
          <w:szCs w:val="28"/>
          <w:shd w:val="clear" w:color="auto" w:fill="FFFFFF"/>
          <w:lang w:val="kk-KZ" w:eastAsia="ru-RU"/>
        </w:rPr>
        <w:lastRenderedPageBreak/>
        <w:t xml:space="preserve">диаметрін және өсімдік өнімділігін төмендетеді. </w:t>
      </w:r>
      <w:r w:rsidR="00464002" w:rsidRPr="00951F00">
        <w:rPr>
          <w:rFonts w:ascii="Times New Roman" w:eastAsia="Times New Roman" w:hAnsi="Times New Roman" w:cs="Times New Roman"/>
          <w:sz w:val="28"/>
          <w:szCs w:val="28"/>
          <w:shd w:val="clear" w:color="auto" w:fill="FFFFFF"/>
          <w:lang w:val="kk-KZ" w:eastAsia="ru-RU"/>
        </w:rPr>
        <w:t>GFLV</w:t>
      </w:r>
      <w:r w:rsidR="003C6F43" w:rsidRPr="00951F00">
        <w:rPr>
          <w:rFonts w:ascii="Times New Roman" w:eastAsia="Times New Roman" w:hAnsi="Times New Roman" w:cs="Times New Roman"/>
          <w:sz w:val="28"/>
          <w:szCs w:val="28"/>
          <w:shd w:val="clear" w:color="auto" w:fill="FFFFFF"/>
          <w:lang w:val="kk-KZ" w:eastAsia="ru-RU"/>
        </w:rPr>
        <w:t xml:space="preserve"> </w:t>
      </w:r>
      <w:r w:rsidR="00537EEA" w:rsidRPr="00951F00">
        <w:rPr>
          <w:rFonts w:ascii="Times New Roman" w:eastAsia="Times New Roman" w:hAnsi="Times New Roman" w:cs="Times New Roman"/>
          <w:sz w:val="28"/>
          <w:szCs w:val="28"/>
          <w:shd w:val="clear" w:color="auto" w:fill="FFFFFF"/>
          <w:lang w:val="kk-KZ" w:eastAsia="ru-RU"/>
        </w:rPr>
        <w:t xml:space="preserve">- </w:t>
      </w:r>
      <w:r w:rsidR="00464002" w:rsidRPr="00951F00">
        <w:rPr>
          <w:rFonts w:ascii="Times New Roman" w:eastAsia="Times New Roman" w:hAnsi="Times New Roman" w:cs="Times New Roman"/>
          <w:sz w:val="28"/>
          <w:szCs w:val="28"/>
          <w:shd w:val="clear" w:color="auto" w:fill="FFFFFF"/>
          <w:lang w:val="kk-KZ" w:eastAsia="ru-RU"/>
        </w:rPr>
        <w:t xml:space="preserve">механикалық екпе арқылы сау өсімдіктерге жұғатындығы расталған бірінші жүзім вирусы </w:t>
      </w:r>
      <w:r w:rsidR="00464002"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2</w:t>
      </w:r>
      <w:r w:rsidR="00D7353E" w:rsidRPr="00951F00">
        <w:rPr>
          <w:rFonts w:ascii="Times New Roman" w:eastAsia="Times New Roman" w:hAnsi="Times New Roman" w:cs="Times New Roman"/>
          <w:sz w:val="28"/>
          <w:szCs w:val="28"/>
          <w:lang w:val="kk-KZ" w:eastAsia="ru-RU"/>
        </w:rPr>
        <w:t>9</w:t>
      </w:r>
      <w:r w:rsidR="00464002" w:rsidRPr="00951F00">
        <w:rPr>
          <w:rFonts w:ascii="Times New Roman" w:eastAsia="Times New Roman" w:hAnsi="Times New Roman" w:cs="Times New Roman"/>
          <w:sz w:val="28"/>
          <w:szCs w:val="28"/>
          <w:lang w:val="kk-KZ" w:eastAsia="ru-RU"/>
        </w:rPr>
        <w:t>].</w:t>
      </w:r>
    </w:p>
    <w:p w14:paraId="7031B0F8" w14:textId="0395D69F" w:rsidR="00182D73" w:rsidRPr="00951F00" w:rsidRDefault="00182D73" w:rsidP="00182D73">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Жүзім жапырақтарының ширатылу</w:t>
      </w:r>
      <w:r w:rsidR="00293EAE" w:rsidRPr="00951F00">
        <w:rPr>
          <w:rFonts w:ascii="Times New Roman" w:eastAsia="Times New Roman" w:hAnsi="Times New Roman" w:cs="Times New Roman"/>
          <w:sz w:val="28"/>
          <w:szCs w:val="28"/>
          <w:lang w:val="kk-KZ" w:eastAsia="ru-RU"/>
        </w:rPr>
        <w:t>ымен</w:t>
      </w:r>
      <w:r w:rsidRPr="00951F00">
        <w:rPr>
          <w:rFonts w:ascii="Times New Roman" w:eastAsia="Times New Roman" w:hAnsi="Times New Roman" w:cs="Times New Roman"/>
          <w:sz w:val="28"/>
          <w:szCs w:val="28"/>
          <w:lang w:val="kk-KZ" w:eastAsia="ru-RU"/>
        </w:rPr>
        <w:t xml:space="preserve"> ассоциацияланған жүзім вирустары алғаш рет Еуропа елдерінде (Франция, Италия, Германия, Австрия) бөлініп алынып, жан-жақты сипатталған. Қазіргі уақытта </w:t>
      </w:r>
      <w:r w:rsidRPr="00951F00">
        <w:rPr>
          <w:rFonts w:ascii="Times New Roman" w:eastAsia="Times New Roman" w:hAnsi="Times New Roman" w:cs="Times New Roman"/>
          <w:i/>
          <w:iCs/>
          <w:sz w:val="28"/>
          <w:szCs w:val="28"/>
          <w:lang w:val="kk-KZ" w:eastAsia="ru-RU"/>
        </w:rPr>
        <w:t>Vitis vinifera</w:t>
      </w:r>
      <w:r w:rsidRPr="00951F00">
        <w:rPr>
          <w:rFonts w:ascii="Times New Roman" w:eastAsia="Times New Roman" w:hAnsi="Times New Roman" w:cs="Times New Roman"/>
          <w:sz w:val="28"/>
          <w:szCs w:val="28"/>
          <w:lang w:val="kk-KZ" w:eastAsia="ru-RU"/>
        </w:rPr>
        <w:t xml:space="preserve"> түріне жататын белгілі 223 сорттың арасында </w:t>
      </w:r>
      <w:r w:rsidR="00E63D57" w:rsidRPr="00951F00">
        <w:rPr>
          <w:rFonts w:ascii="Times New Roman" w:eastAsia="Calibri" w:hAnsi="Times New Roman" w:cs="Times New Roman"/>
          <w:bCs/>
          <w:iCs/>
          <w:sz w:val="28"/>
          <w:szCs w:val="28"/>
          <w:lang w:val="kk-KZ"/>
        </w:rPr>
        <w:t>GLRV</w:t>
      </w:r>
      <w:r w:rsidR="00E63D57"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төзімді сорттар анықталмаған [</w:t>
      </w:r>
      <w:r w:rsidR="00D7353E" w:rsidRPr="00951F00">
        <w:rPr>
          <w:rFonts w:ascii="Times New Roman" w:eastAsia="Times New Roman" w:hAnsi="Times New Roman" w:cs="Times New Roman"/>
          <w:sz w:val="28"/>
          <w:szCs w:val="28"/>
          <w:lang w:val="kk-KZ" w:eastAsia="ru-RU"/>
        </w:rPr>
        <w:t>30</w:t>
      </w:r>
      <w:r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00E63D57" w:rsidRPr="00951F00">
        <w:rPr>
          <w:rFonts w:ascii="Times New Roman" w:eastAsia="Calibri" w:hAnsi="Times New Roman" w:cs="Times New Roman"/>
          <w:bCs/>
          <w:iCs/>
          <w:sz w:val="28"/>
          <w:szCs w:val="28"/>
          <w:lang w:val="kk-KZ"/>
        </w:rPr>
        <w:t>GLRV</w:t>
      </w:r>
      <w:r w:rsidRPr="00951F00">
        <w:rPr>
          <w:rFonts w:ascii="Times New Roman" w:eastAsia="Times New Roman" w:hAnsi="Times New Roman" w:cs="Times New Roman"/>
          <w:sz w:val="28"/>
          <w:szCs w:val="28"/>
          <w:lang w:val="kk-KZ" w:eastAsia="ru-RU"/>
        </w:rPr>
        <w:t xml:space="preserve"> жүзімнің өнімділігін едәуір төмендетіп, пигментация процестерінің бұзылуына, жемістердің пісіп-жетілуінің баяулауына, жидектердің мөлшерінің кішіреюіне, калий мен кальций элементтерінің тапшылығына, фотосинтетикалық белсенділіктің төмендеуіне, сондай-ақ жүзім өсімдіктеріндегі өркендердің саны мен ұзындығының азаюына алып келеді [</w:t>
      </w:r>
      <w:r w:rsidR="000E554D" w:rsidRPr="00951F00">
        <w:rPr>
          <w:rFonts w:ascii="Times New Roman" w:eastAsia="Times New Roman" w:hAnsi="Times New Roman" w:cs="Times New Roman"/>
          <w:sz w:val="28"/>
          <w:szCs w:val="28"/>
          <w:lang w:val="kk-KZ" w:eastAsia="ru-RU"/>
        </w:rPr>
        <w:t>3</w:t>
      </w:r>
      <w:r w:rsidR="00D7353E" w:rsidRPr="00951F00">
        <w:rPr>
          <w:rFonts w:ascii="Times New Roman" w:eastAsia="Times New Roman" w:hAnsi="Times New Roman" w:cs="Times New Roman"/>
          <w:sz w:val="28"/>
          <w:szCs w:val="28"/>
          <w:lang w:val="kk-KZ" w:eastAsia="ru-RU"/>
        </w:rPr>
        <w:t>1</w:t>
      </w:r>
      <w:r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Алты коммерциялық жүзімдікте жүргізілген зерттеулер нәтижесінде олардың төртеуінде </w:t>
      </w:r>
      <w:r w:rsidR="00E63D57" w:rsidRPr="00951F00">
        <w:rPr>
          <w:rFonts w:ascii="Times New Roman" w:eastAsia="Calibri" w:hAnsi="Times New Roman" w:cs="Times New Roman"/>
          <w:bCs/>
          <w:iCs/>
          <w:sz w:val="28"/>
          <w:szCs w:val="28"/>
          <w:lang w:val="kk-KZ"/>
        </w:rPr>
        <w:t>GLRV</w:t>
      </w:r>
      <w:r w:rsidR="00E63D57"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залалданған жүзім өсімдіктері анықталған. Жүзімдіктің 30%-ының </w:t>
      </w:r>
      <w:r w:rsidR="00E63D57" w:rsidRPr="00951F00">
        <w:rPr>
          <w:rFonts w:ascii="Times New Roman" w:eastAsia="Calibri" w:hAnsi="Times New Roman" w:cs="Times New Roman"/>
          <w:bCs/>
          <w:iCs/>
          <w:sz w:val="28"/>
          <w:szCs w:val="28"/>
          <w:lang w:val="kk-KZ"/>
        </w:rPr>
        <w:t>GLRV</w:t>
      </w:r>
      <w:r w:rsidR="00E63D57"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зақымдануы бір гектарға шаққанда 25 000</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40 000 АҚШ доллары көлемінде экономикалық шығын келтіреді </w:t>
      </w:r>
      <w:bookmarkStart w:id="19" w:name="_Hlk222217898"/>
      <w:r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3</w:t>
      </w:r>
      <w:r w:rsidR="00D7353E" w:rsidRPr="00951F00">
        <w:rPr>
          <w:rFonts w:ascii="Times New Roman" w:eastAsia="Times New Roman" w:hAnsi="Times New Roman" w:cs="Times New Roman"/>
          <w:sz w:val="28"/>
          <w:szCs w:val="28"/>
          <w:lang w:val="kk-KZ" w:eastAsia="ru-RU"/>
        </w:rPr>
        <w:t>2</w:t>
      </w:r>
      <w:r w:rsidRPr="00951F00">
        <w:rPr>
          <w:rFonts w:ascii="Times New Roman" w:eastAsia="Times New Roman" w:hAnsi="Times New Roman" w:cs="Times New Roman"/>
          <w:sz w:val="28"/>
          <w:szCs w:val="28"/>
          <w:lang w:val="kk-KZ" w:eastAsia="ru-RU"/>
        </w:rPr>
        <w:t>].</w:t>
      </w:r>
      <w:bookmarkEnd w:id="19"/>
    </w:p>
    <w:p w14:paraId="69A2E3F7" w14:textId="095D44D2" w:rsidR="00017121" w:rsidRPr="00951F00" w:rsidRDefault="00182D73" w:rsidP="00951F00">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r w:rsidRPr="00951F00">
        <w:rPr>
          <w:rFonts w:ascii="Times New Roman" w:eastAsia="Times New Roman" w:hAnsi="Times New Roman" w:cs="Times New Roman"/>
          <w:sz w:val="28"/>
          <w:szCs w:val="28"/>
          <w:lang w:val="kk-KZ" w:eastAsia="ru-RU"/>
        </w:rPr>
        <w:t>Қазақстан аумағында</w:t>
      </w:r>
      <w:r w:rsidR="00E63D57" w:rsidRPr="00951F00">
        <w:rPr>
          <w:rFonts w:ascii="Times New Roman" w:eastAsia="Calibri" w:hAnsi="Times New Roman" w:cs="Times New Roman"/>
          <w:bCs/>
          <w:iCs/>
          <w:sz w:val="28"/>
          <w:szCs w:val="28"/>
          <w:lang w:val="kk-KZ"/>
        </w:rPr>
        <w:t xml:space="preserve"> GLRV</w:t>
      </w:r>
      <w:r w:rsidR="00E63D57"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алғаш рет 2009 жылы «Экономикалық маңызы бар жеміс-жидек дақылдарының вирустары мен вироидтарын анықтауға арналған диагностикалық тест-жүйелерді әзірлеу» жобасы аясында Саперави және К</w:t>
      </w:r>
      <w:r w:rsidR="002214A3" w:rsidRPr="00951F00">
        <w:rPr>
          <w:rFonts w:ascii="Times New Roman" w:eastAsia="Times New Roman" w:hAnsi="Times New Roman" w:cs="Times New Roman"/>
          <w:sz w:val="28"/>
          <w:szCs w:val="28"/>
          <w:lang w:val="kk-KZ" w:eastAsia="ru-RU"/>
        </w:rPr>
        <w:t>у</w:t>
      </w:r>
      <w:r w:rsidRPr="00951F00">
        <w:rPr>
          <w:rFonts w:ascii="Times New Roman" w:eastAsia="Times New Roman" w:hAnsi="Times New Roman" w:cs="Times New Roman"/>
          <w:sz w:val="28"/>
          <w:szCs w:val="28"/>
          <w:lang w:val="kk-KZ" w:eastAsia="ru-RU"/>
        </w:rPr>
        <w:t>л</w:t>
      </w:r>
      <w:r w:rsidR="002214A3" w:rsidRPr="00951F00">
        <w:rPr>
          <w:rFonts w:ascii="Times New Roman" w:eastAsia="Times New Roman" w:hAnsi="Times New Roman" w:cs="Times New Roman"/>
          <w:sz w:val="28"/>
          <w:szCs w:val="28"/>
          <w:lang w:val="kk-KZ" w:eastAsia="ru-RU"/>
        </w:rPr>
        <w:t>ь</w:t>
      </w:r>
      <w:r w:rsidRPr="00951F00">
        <w:rPr>
          <w:rFonts w:ascii="Times New Roman" w:eastAsia="Times New Roman" w:hAnsi="Times New Roman" w:cs="Times New Roman"/>
          <w:sz w:val="28"/>
          <w:szCs w:val="28"/>
          <w:lang w:val="kk-KZ" w:eastAsia="ru-RU"/>
        </w:rPr>
        <w:t xml:space="preserve">джинский жүзім сорттарының үлгілерінен анықталды. Қазақстанда </w:t>
      </w:r>
      <w:r w:rsidR="00E63D57" w:rsidRPr="00951F00">
        <w:rPr>
          <w:rFonts w:ascii="Times New Roman" w:eastAsia="Calibri" w:hAnsi="Times New Roman" w:cs="Times New Roman"/>
          <w:bCs/>
          <w:iCs/>
          <w:sz w:val="28"/>
          <w:szCs w:val="28"/>
          <w:lang w:val="kk-KZ"/>
        </w:rPr>
        <w:t>GLRV</w:t>
      </w:r>
      <w:r w:rsidR="00E63D57"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алғашқы рет анықталуы Өсімдіктер биологиясы және биотехнологиясы ғылыми-зерттеу институтының молекулалық биология зертханасында жүзеге асырылды</w:t>
      </w:r>
      <w:r w:rsidR="00D40840" w:rsidRPr="00951F00">
        <w:rPr>
          <w:rFonts w:ascii="Times New Roman" w:eastAsia="Times New Roman" w:hAnsi="Times New Roman" w:cs="Times New Roman"/>
          <w:sz w:val="28"/>
          <w:szCs w:val="28"/>
          <w:lang w:val="kk-KZ" w:eastAsia="ru-RU"/>
        </w:rPr>
        <w:t xml:space="preserve">  [33].</w:t>
      </w:r>
      <w:r w:rsidR="009C2DE2" w:rsidRPr="00951F00">
        <w:rPr>
          <w:rFonts w:ascii="Times New Roman" w:eastAsia="Times New Roman" w:hAnsi="Times New Roman" w:cs="Times New Roman"/>
          <w:sz w:val="28"/>
          <w:szCs w:val="28"/>
          <w:lang w:val="kk-KZ" w:eastAsia="ru-RU"/>
        </w:rPr>
        <w:t xml:space="preserve"> </w:t>
      </w:r>
      <w:r w:rsidR="00B21E56" w:rsidRPr="00951F00">
        <w:rPr>
          <w:rFonts w:ascii="Times New Roman" w:eastAsia="Times New Roman" w:hAnsi="Times New Roman" w:cs="Times New Roman"/>
          <w:sz w:val="28"/>
          <w:szCs w:val="28"/>
          <w:lang w:val="kk-KZ" w:eastAsia="ru-RU"/>
        </w:rPr>
        <w:t>Жүзімнің А вирусы (</w:t>
      </w:r>
      <w:r w:rsidR="00B76253" w:rsidRPr="00951F00">
        <w:rPr>
          <w:rFonts w:ascii="Times New Roman" w:eastAsia="Calibri" w:hAnsi="Times New Roman" w:cs="Times New Roman"/>
          <w:bCs/>
          <w:iCs/>
          <w:sz w:val="28"/>
          <w:szCs w:val="28"/>
          <w:lang w:val="kk-KZ"/>
        </w:rPr>
        <w:t>GVA</w:t>
      </w:r>
      <w:r w:rsidR="00B21E56" w:rsidRPr="00951F00">
        <w:rPr>
          <w:rFonts w:ascii="Times New Roman" w:eastAsia="Times New Roman" w:hAnsi="Times New Roman" w:cs="Times New Roman"/>
          <w:sz w:val="28"/>
          <w:szCs w:val="28"/>
          <w:lang w:val="kk-KZ" w:eastAsia="ru-RU"/>
        </w:rPr>
        <w:t xml:space="preserve">) әлемнің барлық жүзімдіктерінде кең таралған. Оңтүстік Америкада </w:t>
      </w:r>
      <w:r w:rsidR="00B76253" w:rsidRPr="00951F00">
        <w:rPr>
          <w:rFonts w:ascii="Times New Roman" w:eastAsia="Calibri" w:hAnsi="Times New Roman" w:cs="Times New Roman"/>
          <w:bCs/>
          <w:iCs/>
          <w:sz w:val="28"/>
          <w:szCs w:val="28"/>
          <w:lang w:val="kk-KZ"/>
        </w:rPr>
        <w:t>GVA</w:t>
      </w:r>
      <w:r w:rsidR="00B21E56" w:rsidRPr="00951F00">
        <w:rPr>
          <w:rFonts w:ascii="Times New Roman" w:eastAsia="Times New Roman" w:hAnsi="Times New Roman" w:cs="Times New Roman"/>
          <w:sz w:val="28"/>
          <w:szCs w:val="28"/>
          <w:lang w:val="kk-KZ" w:eastAsia="ru-RU"/>
        </w:rPr>
        <w:t xml:space="preserve"> Gamay, Malbec, Merlot, Shiraz және Viognier сияқты жүзім сорттарында өлімге әкелетін ауыр зақымдануларды туындатады [</w:t>
      </w:r>
      <w:r w:rsidR="000E554D" w:rsidRPr="00951F00">
        <w:rPr>
          <w:rFonts w:ascii="Times New Roman" w:eastAsia="Times New Roman" w:hAnsi="Times New Roman" w:cs="Times New Roman"/>
          <w:sz w:val="28"/>
          <w:szCs w:val="28"/>
          <w:lang w:val="kk-KZ" w:eastAsia="ru-RU"/>
        </w:rPr>
        <w:t>3</w:t>
      </w:r>
      <w:r w:rsidR="00D7353E" w:rsidRPr="00951F00">
        <w:rPr>
          <w:rFonts w:ascii="Times New Roman" w:eastAsia="Times New Roman" w:hAnsi="Times New Roman" w:cs="Times New Roman"/>
          <w:sz w:val="28"/>
          <w:szCs w:val="28"/>
          <w:lang w:val="kk-KZ" w:eastAsia="ru-RU"/>
        </w:rPr>
        <w:t>4</w:t>
      </w:r>
      <w:r w:rsidR="00B21E56" w:rsidRPr="00951F00">
        <w:rPr>
          <w:rFonts w:ascii="Times New Roman" w:eastAsia="Times New Roman" w:hAnsi="Times New Roman" w:cs="Times New Roman"/>
          <w:sz w:val="28"/>
          <w:szCs w:val="28"/>
          <w:lang w:val="kk-KZ" w:eastAsia="ru-RU"/>
        </w:rPr>
        <w:t>]. Ауруға шалдыққан жас өсімдіктердің өсуі тежеледі [</w:t>
      </w:r>
      <w:r w:rsidR="000E554D" w:rsidRPr="00951F00">
        <w:rPr>
          <w:rFonts w:ascii="Times New Roman" w:eastAsia="Times New Roman" w:hAnsi="Times New Roman" w:cs="Times New Roman"/>
          <w:sz w:val="28"/>
          <w:szCs w:val="28"/>
          <w:lang w:val="kk-KZ" w:eastAsia="ru-RU"/>
        </w:rPr>
        <w:t>3</w:t>
      </w:r>
      <w:r w:rsidR="00D7353E" w:rsidRPr="00951F00">
        <w:rPr>
          <w:rFonts w:ascii="Times New Roman" w:eastAsia="Times New Roman" w:hAnsi="Times New Roman" w:cs="Times New Roman"/>
          <w:sz w:val="28"/>
          <w:szCs w:val="28"/>
          <w:lang w:val="kk-KZ" w:eastAsia="ru-RU"/>
        </w:rPr>
        <w:t>5</w:t>
      </w:r>
      <w:r w:rsidR="00B21E56" w:rsidRPr="00951F00">
        <w:rPr>
          <w:rFonts w:ascii="Times New Roman" w:eastAsia="Times New Roman" w:hAnsi="Times New Roman" w:cs="Times New Roman"/>
          <w:sz w:val="28"/>
          <w:szCs w:val="28"/>
          <w:lang w:val="kk-KZ" w:eastAsia="ru-RU"/>
        </w:rPr>
        <w:t>],</w:t>
      </w:r>
      <w:r w:rsidR="00555625" w:rsidRPr="00951F00">
        <w:rPr>
          <w:rFonts w:ascii="Times New Roman" w:eastAsia="Times New Roman" w:hAnsi="Times New Roman" w:cs="Times New Roman"/>
          <w:sz w:val="28"/>
          <w:szCs w:val="28"/>
          <w:lang w:val="kk-KZ" w:eastAsia="ru-RU"/>
        </w:rPr>
        <w:t xml:space="preserve"> </w:t>
      </w:r>
      <w:r w:rsidR="00B21E56" w:rsidRPr="00951F00">
        <w:rPr>
          <w:rFonts w:ascii="Times New Roman" w:eastAsia="Times New Roman" w:hAnsi="Times New Roman" w:cs="Times New Roman"/>
          <w:sz w:val="28"/>
          <w:szCs w:val="28"/>
          <w:lang w:val="kk-KZ" w:eastAsia="ru-RU"/>
        </w:rPr>
        <w:t xml:space="preserve">ал олардың жеміс беру қабілеті сау, </w:t>
      </w:r>
      <w:r w:rsidR="007E613A" w:rsidRPr="00951F00">
        <w:rPr>
          <w:rFonts w:ascii="Times New Roman" w:eastAsia="Times New Roman" w:hAnsi="Times New Roman" w:cs="Times New Roman"/>
          <w:sz w:val="28"/>
          <w:szCs w:val="28"/>
          <w:lang w:val="kk-KZ" w:eastAsia="ru-RU"/>
        </w:rPr>
        <w:t xml:space="preserve">ауру </w:t>
      </w:r>
      <w:r w:rsidR="00B21E56" w:rsidRPr="00951F00">
        <w:rPr>
          <w:rFonts w:ascii="Times New Roman" w:eastAsia="Times New Roman" w:hAnsi="Times New Roman" w:cs="Times New Roman"/>
          <w:sz w:val="28"/>
          <w:szCs w:val="28"/>
          <w:lang w:val="kk-KZ" w:eastAsia="ru-RU"/>
        </w:rPr>
        <w:t>жұқпаған өсімдіктермен салыстырғанда едәуір төмендейді</w:t>
      </w:r>
      <w:r w:rsidR="00017121" w:rsidRPr="00951F00">
        <w:rPr>
          <w:rFonts w:ascii="Times New Roman" w:eastAsia="Times New Roman" w:hAnsi="Times New Roman" w:cs="Times New Roman"/>
          <w:sz w:val="28"/>
          <w:szCs w:val="28"/>
          <w:lang w:val="kk-KZ" w:eastAsia="ru-RU"/>
        </w:rPr>
        <w:t xml:space="preserve"> </w:t>
      </w:r>
      <w:r w:rsidR="00017121" w:rsidRPr="00951F00">
        <w:rPr>
          <w:rFonts w:ascii="Times New Roman" w:eastAsia="Times New Roman" w:hAnsi="Times New Roman" w:cs="Times New Roman"/>
          <w:sz w:val="28"/>
          <w:szCs w:val="28"/>
          <w:shd w:val="clear" w:color="auto" w:fill="FFFFFF"/>
          <w:lang w:val="kk-KZ" w:eastAsia="ru-RU"/>
        </w:rPr>
        <w:t>(4 - сурет).</w:t>
      </w:r>
    </w:p>
    <w:p w14:paraId="341E5D24" w14:textId="3145A96A" w:rsidR="00017121" w:rsidRPr="00951F00" w:rsidRDefault="00EF2D02" w:rsidP="0001712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noProof/>
          <w:sz w:val="28"/>
          <w:szCs w:val="28"/>
          <w:shd w:val="clear" w:color="auto" w:fill="FFFFFF"/>
          <w:lang w:eastAsia="ru-RU"/>
        </w:rPr>
        <w:drawing>
          <wp:anchor distT="0" distB="0" distL="114300" distR="114300" simplePos="0" relativeHeight="251796480" behindDoc="0" locked="0" layoutInCell="1" allowOverlap="1" wp14:anchorId="4B0E6655" wp14:editId="7BE95168">
            <wp:simplePos x="0" y="0"/>
            <wp:positionH relativeFrom="column">
              <wp:posOffset>3453765</wp:posOffset>
            </wp:positionH>
            <wp:positionV relativeFrom="paragraph">
              <wp:posOffset>128270</wp:posOffset>
            </wp:positionV>
            <wp:extent cx="2132965" cy="2124075"/>
            <wp:effectExtent l="0" t="0" r="635" b="0"/>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1990" t="1274" r="1494" b="1486"/>
                    <a:stretch/>
                  </pic:blipFill>
                  <pic:spPr bwMode="auto">
                    <a:xfrm>
                      <a:off x="0" y="0"/>
                      <a:ext cx="2132965" cy="212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1F00" w:rsidRPr="00951F00">
        <w:rPr>
          <w:rFonts w:ascii="Times New Roman" w:eastAsia="Times New Roman" w:hAnsi="Times New Roman" w:cs="Times New Roman"/>
          <w:noProof/>
          <w:sz w:val="28"/>
          <w:szCs w:val="28"/>
          <w:lang w:eastAsia="ru-RU"/>
        </w:rPr>
        <w:drawing>
          <wp:anchor distT="0" distB="0" distL="114300" distR="114300" simplePos="0" relativeHeight="251795456" behindDoc="0" locked="0" layoutInCell="1" allowOverlap="1" wp14:anchorId="6AA72941" wp14:editId="3396F0F4">
            <wp:simplePos x="0" y="0"/>
            <wp:positionH relativeFrom="column">
              <wp:posOffset>377190</wp:posOffset>
            </wp:positionH>
            <wp:positionV relativeFrom="paragraph">
              <wp:posOffset>143510</wp:posOffset>
            </wp:positionV>
            <wp:extent cx="2818765" cy="2113915"/>
            <wp:effectExtent l="0" t="0" r="635" b="635"/>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8765" cy="2113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7FE41" w14:textId="742A5337" w:rsidR="00017121" w:rsidRPr="00951F00" w:rsidRDefault="00017121" w:rsidP="00017121">
      <w:pPr>
        <w:spacing w:after="0" w:line="240" w:lineRule="auto"/>
        <w:ind w:firstLine="567"/>
        <w:jc w:val="center"/>
        <w:rPr>
          <w:rFonts w:ascii="Times New Roman" w:eastAsia="Times New Roman" w:hAnsi="Times New Roman" w:cs="Times New Roman"/>
          <w:sz w:val="28"/>
          <w:szCs w:val="28"/>
          <w:lang w:val="kk-KZ" w:eastAsia="ru-RU"/>
        </w:rPr>
      </w:pPr>
    </w:p>
    <w:p w14:paraId="5E11C4B9"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lang w:val="kk-KZ" w:eastAsia="ru-RU"/>
        </w:rPr>
      </w:pPr>
    </w:p>
    <w:p w14:paraId="6AB4E77D"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lang w:val="kk-KZ" w:eastAsia="ru-RU"/>
        </w:rPr>
      </w:pPr>
    </w:p>
    <w:p w14:paraId="39219109"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lang w:val="kk-KZ" w:eastAsia="ru-RU"/>
        </w:rPr>
      </w:pPr>
    </w:p>
    <w:p w14:paraId="57C5CBF4"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lang w:val="kk-KZ" w:eastAsia="ru-RU"/>
        </w:rPr>
      </w:pPr>
    </w:p>
    <w:p w14:paraId="5A2E26A2"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shd w:val="clear" w:color="auto" w:fill="FFFFFF"/>
          <w:lang w:val="kk-KZ" w:eastAsia="ru-RU"/>
        </w:rPr>
      </w:pPr>
    </w:p>
    <w:p w14:paraId="378CEA45"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shd w:val="clear" w:color="auto" w:fill="FFFFFF"/>
          <w:lang w:val="kk-KZ" w:eastAsia="ru-RU"/>
        </w:rPr>
      </w:pPr>
    </w:p>
    <w:p w14:paraId="3404359B"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shd w:val="clear" w:color="auto" w:fill="FFFFFF"/>
          <w:lang w:val="kk-KZ" w:eastAsia="ru-RU"/>
        </w:rPr>
      </w:pPr>
    </w:p>
    <w:p w14:paraId="20893B4D"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shd w:val="clear" w:color="auto" w:fill="FFFFFF"/>
          <w:lang w:val="kk-KZ" w:eastAsia="ru-RU"/>
        </w:rPr>
      </w:pPr>
    </w:p>
    <w:p w14:paraId="4BB4B118" w14:textId="77777777" w:rsidR="00017121" w:rsidRPr="00951F00" w:rsidRDefault="00017121" w:rsidP="00017121">
      <w:pPr>
        <w:spacing w:after="0" w:line="240" w:lineRule="auto"/>
        <w:ind w:firstLine="567"/>
        <w:jc w:val="center"/>
        <w:rPr>
          <w:rFonts w:ascii="Times New Roman" w:eastAsia="Times New Roman" w:hAnsi="Times New Roman" w:cs="Times New Roman"/>
          <w:sz w:val="28"/>
          <w:szCs w:val="28"/>
          <w:shd w:val="clear" w:color="auto" w:fill="FFFFFF"/>
          <w:lang w:val="kk-KZ" w:eastAsia="ru-RU"/>
        </w:rPr>
      </w:pPr>
    </w:p>
    <w:p w14:paraId="47DB7F63" w14:textId="0DDB1804" w:rsidR="00017121" w:rsidRPr="00951F00" w:rsidRDefault="00555625" w:rsidP="00017121">
      <w:pPr>
        <w:spacing w:after="0" w:line="240" w:lineRule="auto"/>
        <w:ind w:firstLine="567"/>
        <w:rPr>
          <w:rFonts w:ascii="Times New Roman" w:eastAsia="Calibri" w:hAnsi="Times New Roman" w:cs="Times New Roman"/>
          <w:bCs/>
          <w:iCs/>
          <w:sz w:val="28"/>
          <w:szCs w:val="28"/>
          <w:lang w:val="kk-KZ"/>
        </w:rPr>
      </w:pPr>
      <w:r w:rsidRPr="00951F00">
        <w:rPr>
          <w:rFonts w:ascii="Times New Roman" w:eastAsia="Calibri" w:hAnsi="Times New Roman" w:cs="Times New Roman"/>
          <w:bCs/>
          <w:iCs/>
          <w:sz w:val="28"/>
          <w:szCs w:val="28"/>
          <w:lang w:val="kk-KZ"/>
        </w:rPr>
        <w:t xml:space="preserve">             </w:t>
      </w:r>
      <w:r w:rsidR="000F015F" w:rsidRPr="00951F00">
        <w:rPr>
          <w:rFonts w:ascii="Times New Roman" w:eastAsia="Calibri" w:hAnsi="Times New Roman" w:cs="Times New Roman"/>
          <w:bCs/>
          <w:iCs/>
          <w:sz w:val="28"/>
          <w:szCs w:val="28"/>
          <w:lang w:val="kk-KZ"/>
        </w:rPr>
        <w:t xml:space="preserve">        </w:t>
      </w:r>
      <w:r w:rsidR="00951F00">
        <w:rPr>
          <w:rFonts w:ascii="Times New Roman" w:eastAsia="Calibri" w:hAnsi="Times New Roman" w:cs="Times New Roman"/>
          <w:bCs/>
          <w:iCs/>
          <w:sz w:val="28"/>
          <w:szCs w:val="28"/>
          <w:lang w:val="kk-KZ"/>
        </w:rPr>
        <w:t xml:space="preserve">      </w:t>
      </w:r>
      <w:r w:rsidR="000F015F" w:rsidRPr="00951F00">
        <w:rPr>
          <w:rFonts w:ascii="Times New Roman" w:eastAsia="Calibri" w:hAnsi="Times New Roman" w:cs="Times New Roman"/>
          <w:bCs/>
          <w:iCs/>
          <w:sz w:val="28"/>
          <w:szCs w:val="28"/>
          <w:lang w:val="kk-KZ"/>
        </w:rPr>
        <w:t xml:space="preserve">   </w:t>
      </w:r>
      <w:r w:rsidR="00017121" w:rsidRPr="00951F00">
        <w:rPr>
          <w:rFonts w:ascii="Times New Roman" w:eastAsia="Calibri" w:hAnsi="Times New Roman" w:cs="Times New Roman"/>
          <w:bCs/>
          <w:iCs/>
          <w:sz w:val="28"/>
          <w:szCs w:val="28"/>
          <w:lang w:val="kk-KZ"/>
        </w:rPr>
        <w:t xml:space="preserve"> А</w:t>
      </w:r>
      <w:r w:rsidRPr="00951F00">
        <w:rPr>
          <w:rFonts w:ascii="Times New Roman" w:eastAsia="Calibri" w:hAnsi="Times New Roman" w:cs="Times New Roman"/>
          <w:bCs/>
          <w:iCs/>
          <w:sz w:val="28"/>
          <w:szCs w:val="28"/>
          <w:lang w:val="kk-KZ"/>
        </w:rPr>
        <w:t xml:space="preserve">                  </w:t>
      </w:r>
      <w:r w:rsidR="000F015F" w:rsidRPr="00951F00">
        <w:rPr>
          <w:rFonts w:ascii="Times New Roman" w:eastAsia="Calibri" w:hAnsi="Times New Roman" w:cs="Times New Roman"/>
          <w:bCs/>
          <w:iCs/>
          <w:sz w:val="28"/>
          <w:szCs w:val="28"/>
          <w:lang w:val="kk-KZ"/>
        </w:rPr>
        <w:t xml:space="preserve">                            </w:t>
      </w:r>
      <w:r w:rsidR="00EF2D02">
        <w:rPr>
          <w:rFonts w:ascii="Times New Roman" w:eastAsia="Calibri" w:hAnsi="Times New Roman" w:cs="Times New Roman"/>
          <w:bCs/>
          <w:iCs/>
          <w:sz w:val="28"/>
          <w:szCs w:val="28"/>
          <w:lang w:val="kk-KZ"/>
        </w:rPr>
        <w:t xml:space="preserve"> </w:t>
      </w:r>
      <w:r w:rsidR="000F015F" w:rsidRPr="00951F00">
        <w:rPr>
          <w:rFonts w:ascii="Times New Roman" w:eastAsia="Calibri" w:hAnsi="Times New Roman" w:cs="Times New Roman"/>
          <w:bCs/>
          <w:iCs/>
          <w:sz w:val="28"/>
          <w:szCs w:val="28"/>
          <w:lang w:val="kk-KZ"/>
        </w:rPr>
        <w:t xml:space="preserve"> </w:t>
      </w:r>
      <w:r w:rsidRPr="00951F00">
        <w:rPr>
          <w:rFonts w:ascii="Times New Roman" w:eastAsia="Calibri" w:hAnsi="Times New Roman" w:cs="Times New Roman"/>
          <w:bCs/>
          <w:iCs/>
          <w:sz w:val="28"/>
          <w:szCs w:val="28"/>
          <w:lang w:val="kk-KZ"/>
        </w:rPr>
        <w:t xml:space="preserve">        </w:t>
      </w:r>
      <w:r w:rsidR="00017121" w:rsidRPr="00951F00">
        <w:rPr>
          <w:rFonts w:ascii="Times New Roman" w:eastAsia="Calibri" w:hAnsi="Times New Roman" w:cs="Times New Roman"/>
          <w:bCs/>
          <w:iCs/>
          <w:sz w:val="28"/>
          <w:szCs w:val="28"/>
          <w:lang w:val="kk-KZ"/>
        </w:rPr>
        <w:t xml:space="preserve"> Б</w:t>
      </w:r>
    </w:p>
    <w:p w14:paraId="2ABD206B" w14:textId="77777777" w:rsidR="000F015F" w:rsidRPr="00951F00" w:rsidRDefault="000F015F" w:rsidP="00017121">
      <w:pPr>
        <w:spacing w:after="0" w:line="240" w:lineRule="auto"/>
        <w:ind w:firstLine="567"/>
        <w:rPr>
          <w:rFonts w:ascii="Times New Roman" w:eastAsia="Calibri" w:hAnsi="Times New Roman" w:cs="Times New Roman"/>
          <w:bCs/>
          <w:iCs/>
          <w:sz w:val="28"/>
          <w:szCs w:val="28"/>
          <w:lang w:val="kk-KZ"/>
        </w:rPr>
      </w:pPr>
    </w:p>
    <w:p w14:paraId="4AB2DE7E" w14:textId="60183479" w:rsidR="00017121" w:rsidRPr="00951F00" w:rsidRDefault="00017121" w:rsidP="00D7353E">
      <w:pPr>
        <w:spacing w:after="0" w:line="240" w:lineRule="auto"/>
        <w:ind w:firstLine="567"/>
        <w:jc w:val="center"/>
        <w:rPr>
          <w:rFonts w:ascii="Times New Roman" w:eastAsia="Times New Roman" w:hAnsi="Times New Roman" w:cs="Times New Roman"/>
          <w:sz w:val="28"/>
          <w:szCs w:val="28"/>
          <w:shd w:val="clear" w:color="auto" w:fill="FFFFFF"/>
          <w:lang w:val="kk-KZ" w:eastAsia="ru-RU"/>
        </w:rPr>
      </w:pPr>
      <w:r w:rsidRPr="00951F00">
        <w:rPr>
          <w:rFonts w:ascii="Times New Roman" w:eastAsia="Times New Roman" w:hAnsi="Times New Roman" w:cs="Times New Roman"/>
          <w:sz w:val="28"/>
          <w:szCs w:val="28"/>
          <w:shd w:val="clear" w:color="auto" w:fill="FFFFFF"/>
          <w:lang w:val="kk-KZ" w:eastAsia="ru-RU"/>
        </w:rPr>
        <w:t xml:space="preserve">Сурет 4 </w:t>
      </w:r>
      <w:r w:rsidR="0022708D" w:rsidRPr="0022708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shd w:val="clear" w:color="auto" w:fill="FFFFFF"/>
          <w:lang w:val="kk-KZ" w:eastAsia="ru-RU"/>
        </w:rPr>
        <w:t xml:space="preserve"> Жүзім жапырағындағы</w:t>
      </w:r>
      <w:r w:rsidRPr="00951F00">
        <w:rPr>
          <w:rFonts w:ascii="Times New Roman" w:eastAsia="Calibri" w:hAnsi="Times New Roman" w:cs="Times New Roman"/>
          <w:bCs/>
          <w:i/>
          <w:sz w:val="28"/>
          <w:szCs w:val="28"/>
          <w:lang w:val="kk-KZ"/>
        </w:rPr>
        <w:t xml:space="preserve"> </w:t>
      </w:r>
      <w:r w:rsidRPr="00951F00">
        <w:rPr>
          <w:rFonts w:ascii="Times New Roman" w:eastAsia="Calibri" w:hAnsi="Times New Roman" w:cs="Times New Roman"/>
          <w:bCs/>
          <w:iCs/>
          <w:sz w:val="28"/>
          <w:szCs w:val="28"/>
          <w:lang w:val="kk-KZ"/>
        </w:rPr>
        <w:t>GLRV</w:t>
      </w:r>
      <w:r w:rsidRPr="00951F00">
        <w:rPr>
          <w:rFonts w:ascii="Times New Roman" w:eastAsia="Times New Roman" w:hAnsi="Times New Roman" w:cs="Times New Roman"/>
          <w:iCs/>
          <w:sz w:val="28"/>
          <w:szCs w:val="28"/>
          <w:shd w:val="clear" w:color="auto" w:fill="FFFFFF"/>
          <w:lang w:val="kk-KZ" w:eastAsia="ru-RU"/>
        </w:rPr>
        <w:t xml:space="preserve"> </w:t>
      </w:r>
      <w:r w:rsidRPr="00951F00">
        <w:rPr>
          <w:rFonts w:ascii="Times New Roman" w:eastAsia="Times New Roman" w:hAnsi="Times New Roman" w:cs="Times New Roman"/>
          <w:sz w:val="28"/>
          <w:szCs w:val="28"/>
          <w:shd w:val="clear" w:color="auto" w:fill="FFFFFF"/>
          <w:lang w:val="kk-KZ" w:eastAsia="ru-RU"/>
        </w:rPr>
        <w:t xml:space="preserve">(А) және </w:t>
      </w:r>
      <w:r w:rsidRPr="00951F00">
        <w:rPr>
          <w:rFonts w:ascii="Times New Roman" w:eastAsia="Calibri" w:hAnsi="Times New Roman" w:cs="Times New Roman"/>
          <w:bCs/>
          <w:iCs/>
          <w:sz w:val="28"/>
          <w:szCs w:val="28"/>
          <w:lang w:val="kk-KZ"/>
        </w:rPr>
        <w:t>GVA</w:t>
      </w:r>
      <w:r w:rsidRPr="00951F00">
        <w:rPr>
          <w:rFonts w:ascii="Times New Roman" w:eastAsia="Times New Roman" w:hAnsi="Times New Roman" w:cs="Times New Roman"/>
          <w:sz w:val="28"/>
          <w:szCs w:val="28"/>
          <w:shd w:val="clear" w:color="auto" w:fill="FFFFFF"/>
          <w:lang w:val="kk-KZ" w:eastAsia="ru-RU"/>
        </w:rPr>
        <w:t xml:space="preserve"> (Б) вирусының белгілері </w:t>
      </w:r>
      <w:r w:rsidR="00D40840" w:rsidRPr="00951F00">
        <w:rPr>
          <w:rFonts w:ascii="Times New Roman" w:eastAsia="Times New Roman" w:hAnsi="Times New Roman" w:cs="Times New Roman"/>
          <w:sz w:val="28"/>
          <w:szCs w:val="28"/>
          <w:lang w:val="kk-KZ" w:eastAsia="ru-RU"/>
        </w:rPr>
        <w:t>[36]</w:t>
      </w:r>
    </w:p>
    <w:p w14:paraId="551FD512" w14:textId="77777777" w:rsidR="003933B6" w:rsidRDefault="003933B6" w:rsidP="00B21E56">
      <w:pPr>
        <w:spacing w:after="0" w:line="240" w:lineRule="auto"/>
        <w:ind w:firstLine="567"/>
        <w:jc w:val="both"/>
        <w:rPr>
          <w:rFonts w:ascii="Times New Roman" w:eastAsia="Times New Roman" w:hAnsi="Times New Roman" w:cs="Times New Roman"/>
          <w:sz w:val="28"/>
          <w:szCs w:val="28"/>
          <w:lang w:val="kk-KZ" w:eastAsia="ru-RU"/>
        </w:rPr>
      </w:pPr>
    </w:p>
    <w:p w14:paraId="5FF744B9" w14:textId="7D3AD58F" w:rsidR="00B21E56" w:rsidRPr="00951F00" w:rsidRDefault="00B21E56" w:rsidP="00B21E56">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lastRenderedPageBreak/>
        <w:t xml:space="preserve">1990-жылдары Тунис, Йемен және Италия аумақтарындағы коммерциялық жүзімдіктерден жиналған жүзім өсімдіктеріне серологиялық талдау жүргізілді. Зерттеу нәтижелері бойынша Тунисте талданған өсімдіктердің 50%-ында </w:t>
      </w:r>
      <w:r w:rsidR="00BB071B" w:rsidRPr="00951F00">
        <w:rPr>
          <w:rFonts w:ascii="Times New Roman" w:eastAsia="Calibri" w:hAnsi="Times New Roman" w:cs="Times New Roman"/>
          <w:bCs/>
          <w:iCs/>
          <w:sz w:val="28"/>
          <w:szCs w:val="28"/>
          <w:lang w:val="kk-KZ"/>
        </w:rPr>
        <w:t>GVA</w:t>
      </w:r>
      <w:r w:rsidRPr="00951F00">
        <w:rPr>
          <w:rFonts w:ascii="Times New Roman" w:eastAsia="Times New Roman" w:hAnsi="Times New Roman" w:cs="Times New Roman"/>
          <w:sz w:val="28"/>
          <w:szCs w:val="28"/>
          <w:lang w:val="kk-KZ" w:eastAsia="ru-RU"/>
        </w:rPr>
        <w:t xml:space="preserve"> анықталып, ол көбіне клостеровирустар тудыратын қосалқы вирустық инфекциялармен бірге тіркелген [</w:t>
      </w:r>
      <w:r w:rsidR="000E554D" w:rsidRPr="00951F00">
        <w:rPr>
          <w:rFonts w:ascii="Times New Roman" w:eastAsia="Times New Roman" w:hAnsi="Times New Roman" w:cs="Times New Roman"/>
          <w:sz w:val="28"/>
          <w:szCs w:val="28"/>
          <w:lang w:val="kk-KZ" w:eastAsia="ru-RU"/>
        </w:rPr>
        <w:t>3</w:t>
      </w:r>
      <w:r w:rsidR="00CD70C8" w:rsidRPr="00951F00">
        <w:rPr>
          <w:rFonts w:ascii="Times New Roman" w:eastAsia="Times New Roman" w:hAnsi="Times New Roman" w:cs="Times New Roman"/>
          <w:sz w:val="28"/>
          <w:szCs w:val="28"/>
          <w:lang w:val="kk-KZ" w:eastAsia="ru-RU"/>
        </w:rPr>
        <w:t>7</w:t>
      </w:r>
      <w:r w:rsidRPr="00951F00">
        <w:rPr>
          <w:rFonts w:ascii="Times New Roman" w:eastAsia="Times New Roman" w:hAnsi="Times New Roman" w:cs="Times New Roman"/>
          <w:sz w:val="28"/>
          <w:szCs w:val="28"/>
          <w:lang w:val="kk-KZ" w:eastAsia="ru-RU"/>
        </w:rPr>
        <w:t xml:space="preserve">]. Йемендегі зерттеулер </w:t>
      </w:r>
      <w:r w:rsidR="00B76253" w:rsidRPr="00951F00">
        <w:rPr>
          <w:rFonts w:ascii="Times New Roman" w:eastAsia="Calibri" w:hAnsi="Times New Roman" w:cs="Times New Roman"/>
          <w:bCs/>
          <w:iCs/>
          <w:sz w:val="28"/>
          <w:szCs w:val="28"/>
          <w:lang w:val="kk-KZ"/>
        </w:rPr>
        <w:t>GVA</w:t>
      </w:r>
      <w:r w:rsidR="00B76253"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негізінен ескі және өз тамырында өсірілетін жүзім өсімдіктері арасында кең таралғанын көрсетті [</w:t>
      </w:r>
      <w:r w:rsidR="000E554D" w:rsidRPr="00951F00">
        <w:rPr>
          <w:rFonts w:ascii="Times New Roman" w:eastAsia="Times New Roman" w:hAnsi="Times New Roman" w:cs="Times New Roman"/>
          <w:sz w:val="28"/>
          <w:szCs w:val="28"/>
          <w:lang w:val="kk-KZ" w:eastAsia="ru-RU"/>
        </w:rPr>
        <w:t>3</w:t>
      </w:r>
      <w:r w:rsidR="00CD70C8" w:rsidRPr="00951F00">
        <w:rPr>
          <w:rFonts w:ascii="Times New Roman" w:eastAsia="Times New Roman" w:hAnsi="Times New Roman" w:cs="Times New Roman"/>
          <w:sz w:val="28"/>
          <w:szCs w:val="28"/>
          <w:lang w:val="kk-KZ" w:eastAsia="ru-RU"/>
        </w:rPr>
        <w:t>8</w:t>
      </w:r>
      <w:r w:rsidRPr="00951F00">
        <w:rPr>
          <w:rFonts w:ascii="Times New Roman" w:eastAsia="Times New Roman" w:hAnsi="Times New Roman" w:cs="Times New Roman"/>
          <w:sz w:val="28"/>
          <w:szCs w:val="28"/>
          <w:lang w:val="kk-KZ" w:eastAsia="ru-RU"/>
        </w:rPr>
        <w:t>].</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Солтүстік Италиядағы жүзімдіктерді зерттеу барысында </w:t>
      </w:r>
      <w:r w:rsidR="007E613A" w:rsidRPr="00951F00">
        <w:rPr>
          <w:rFonts w:ascii="Times New Roman" w:eastAsia="Calibri" w:hAnsi="Times New Roman" w:cs="Times New Roman"/>
          <w:bCs/>
          <w:iCs/>
          <w:sz w:val="28"/>
          <w:szCs w:val="28"/>
          <w:lang w:val="kk-KZ"/>
        </w:rPr>
        <w:t>GVA</w:t>
      </w:r>
      <w:r w:rsidR="007E613A"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зақымдану деңгейі зерттелген өсімдіктердің 4%-ынан 97%-ына дейін өзгеретіні анықталды [</w:t>
      </w:r>
      <w:r w:rsidR="000E554D" w:rsidRPr="00951F00">
        <w:rPr>
          <w:rFonts w:ascii="Times New Roman" w:eastAsia="Times New Roman" w:hAnsi="Times New Roman" w:cs="Times New Roman"/>
          <w:sz w:val="28"/>
          <w:szCs w:val="28"/>
          <w:lang w:val="kk-KZ" w:eastAsia="ru-RU"/>
        </w:rPr>
        <w:t>3</w:t>
      </w:r>
      <w:r w:rsidR="00CD70C8" w:rsidRPr="00951F00">
        <w:rPr>
          <w:rFonts w:ascii="Times New Roman" w:eastAsia="Times New Roman" w:hAnsi="Times New Roman" w:cs="Times New Roman"/>
          <w:sz w:val="28"/>
          <w:szCs w:val="28"/>
          <w:lang w:val="kk-KZ" w:eastAsia="ru-RU"/>
        </w:rPr>
        <w:t>9</w:t>
      </w:r>
      <w:r w:rsidRPr="00951F00">
        <w:rPr>
          <w:rFonts w:ascii="Times New Roman" w:eastAsia="Times New Roman" w:hAnsi="Times New Roman" w:cs="Times New Roman"/>
          <w:sz w:val="28"/>
          <w:szCs w:val="28"/>
          <w:lang w:val="kk-KZ" w:eastAsia="ru-RU"/>
        </w:rPr>
        <w:t>].</w:t>
      </w:r>
    </w:p>
    <w:p w14:paraId="4FA505E4" w14:textId="7F9A4936" w:rsidR="00694C5B" w:rsidRPr="00951F00" w:rsidRDefault="007E613A"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Қазақстан Республикасында жүзімнің А вирусы (</w:t>
      </w:r>
      <w:r w:rsidRPr="00951F00">
        <w:rPr>
          <w:rFonts w:ascii="Times New Roman" w:eastAsia="Calibri" w:hAnsi="Times New Roman" w:cs="Times New Roman"/>
          <w:bCs/>
          <w:iCs/>
          <w:sz w:val="28"/>
          <w:szCs w:val="28"/>
          <w:lang w:val="kk-KZ"/>
        </w:rPr>
        <w:t>GVA</w:t>
      </w:r>
      <w:r w:rsidRPr="00951F00">
        <w:rPr>
          <w:rFonts w:ascii="Times New Roman" w:eastAsia="Times New Roman" w:hAnsi="Times New Roman" w:cs="Times New Roman"/>
          <w:sz w:val="28"/>
          <w:szCs w:val="28"/>
          <w:lang w:val="kk-KZ" w:eastAsia="ru-RU"/>
        </w:rPr>
        <w:t xml:space="preserve">) алғаш рет 2006 жылы «Жүзімнің А вирусының геномдық РНҚ-сын клондау, детекциялау жүйесін әзірлеу және резистентті трансгенді өсімдіктерді құру» атты жоба аясында анықталды (жоба шифры 01.01.06.01.Р1). </w:t>
      </w:r>
      <w:r w:rsidR="00B76253" w:rsidRPr="00951F00">
        <w:rPr>
          <w:rFonts w:ascii="Times New Roman" w:eastAsia="Times New Roman" w:hAnsi="Times New Roman" w:cs="Times New Roman"/>
          <w:sz w:val="28"/>
          <w:szCs w:val="28"/>
          <w:lang w:val="kk-KZ" w:eastAsia="ru-RU"/>
        </w:rPr>
        <w:t>Жүзімнің А вирусы (</w:t>
      </w:r>
      <w:r w:rsidR="00B76253" w:rsidRPr="00951F00">
        <w:rPr>
          <w:rFonts w:ascii="Times New Roman" w:eastAsia="Calibri" w:hAnsi="Times New Roman" w:cs="Times New Roman"/>
          <w:bCs/>
          <w:iCs/>
          <w:sz w:val="28"/>
          <w:szCs w:val="28"/>
          <w:lang w:val="kk-KZ"/>
        </w:rPr>
        <w:t>GVA</w:t>
      </w:r>
      <w:r w:rsidR="00B76253" w:rsidRPr="00951F00">
        <w:rPr>
          <w:rFonts w:ascii="Times New Roman" w:eastAsia="Times New Roman" w:hAnsi="Times New Roman" w:cs="Times New Roman"/>
          <w:sz w:val="28"/>
          <w:szCs w:val="28"/>
          <w:lang w:val="kk-KZ" w:eastAsia="ru-RU"/>
        </w:rPr>
        <w:t>) Алматы облысы аумағындағы жүзімдіктерден жиналған жүзім үлгілерінен анықталды. Жүзімдіктердің зақымдану деңгейі 20</w:t>
      </w:r>
      <w:r w:rsidR="00192AFD">
        <w:rPr>
          <w:rFonts w:ascii="Times New Roman" w:eastAsia="Times New Roman" w:hAnsi="Times New Roman" w:cs="Times New Roman"/>
          <w:sz w:val="28"/>
          <w:szCs w:val="28"/>
          <w:lang w:val="kk-KZ" w:eastAsia="ru-RU"/>
        </w:rPr>
        <w:t>-</w:t>
      </w:r>
      <w:r w:rsidR="00B76253" w:rsidRPr="00951F00">
        <w:rPr>
          <w:rFonts w:ascii="Times New Roman" w:eastAsia="Times New Roman" w:hAnsi="Times New Roman" w:cs="Times New Roman"/>
          <w:sz w:val="28"/>
          <w:szCs w:val="28"/>
          <w:lang w:val="kk-KZ" w:eastAsia="ru-RU"/>
        </w:rPr>
        <w:t xml:space="preserve">50% аралығында өзгерді. </w:t>
      </w:r>
      <w:r w:rsidR="00B76253" w:rsidRPr="00951F00">
        <w:rPr>
          <w:rFonts w:ascii="Times New Roman" w:eastAsia="Calibri" w:hAnsi="Times New Roman" w:cs="Times New Roman"/>
          <w:bCs/>
          <w:iCs/>
          <w:sz w:val="28"/>
          <w:szCs w:val="28"/>
          <w:lang w:val="kk-KZ"/>
        </w:rPr>
        <w:t>GVA</w:t>
      </w:r>
      <w:r w:rsidR="00B76253" w:rsidRPr="00951F00">
        <w:rPr>
          <w:rFonts w:ascii="Times New Roman" w:eastAsia="Times New Roman" w:hAnsi="Times New Roman" w:cs="Times New Roman"/>
          <w:sz w:val="28"/>
          <w:szCs w:val="28"/>
          <w:lang w:val="kk-KZ" w:eastAsia="ru-RU"/>
        </w:rPr>
        <w:t xml:space="preserve"> Саперави, Каберне Фран, Рислинг, Тайфи розовый жүзім сорттарында тіркелді</w:t>
      </w:r>
      <w:bookmarkStart w:id="20" w:name="_Hlk221543331"/>
      <w:r w:rsidR="00B24E3D" w:rsidRPr="00951F00">
        <w:rPr>
          <w:rFonts w:ascii="Times New Roman" w:eastAsia="Times New Roman" w:hAnsi="Times New Roman" w:cs="Times New Roman"/>
          <w:sz w:val="28"/>
          <w:szCs w:val="28"/>
          <w:lang w:val="kk-KZ" w:eastAsia="ru-RU"/>
        </w:rPr>
        <w:t xml:space="preserve"> </w:t>
      </w:r>
      <w:r w:rsidR="00B24E3D" w:rsidRPr="00596B3D">
        <w:rPr>
          <w:rFonts w:ascii="Times New Roman" w:eastAsia="Times New Roman" w:hAnsi="Times New Roman" w:cs="Times New Roman"/>
          <w:sz w:val="28"/>
          <w:szCs w:val="28"/>
          <w:lang w:val="kk-KZ" w:eastAsia="ru-RU"/>
        </w:rPr>
        <w:t>[</w:t>
      </w:r>
      <w:r w:rsidR="00CD70C8" w:rsidRPr="00596B3D">
        <w:rPr>
          <w:rFonts w:ascii="Times New Roman" w:eastAsia="Times New Roman" w:hAnsi="Times New Roman" w:cs="Times New Roman"/>
          <w:bCs/>
          <w:sz w:val="28"/>
          <w:szCs w:val="28"/>
          <w:lang w:val="kk-KZ" w:eastAsia="ru-RU"/>
        </w:rPr>
        <w:t>40</w:t>
      </w:r>
      <w:r w:rsidR="00B24E3D" w:rsidRPr="00596B3D">
        <w:rPr>
          <w:rFonts w:ascii="Times New Roman" w:eastAsia="Times New Roman" w:hAnsi="Times New Roman" w:cs="Times New Roman"/>
          <w:bCs/>
          <w:sz w:val="28"/>
          <w:szCs w:val="28"/>
          <w:lang w:val="kk-KZ" w:eastAsia="ru-RU"/>
        </w:rPr>
        <w:t>]</w:t>
      </w:r>
      <w:r w:rsidR="00B76253" w:rsidRPr="00596B3D">
        <w:rPr>
          <w:rFonts w:ascii="Times New Roman" w:eastAsia="Times New Roman" w:hAnsi="Times New Roman" w:cs="Times New Roman"/>
          <w:bCs/>
          <w:sz w:val="28"/>
          <w:szCs w:val="28"/>
          <w:lang w:val="kk-KZ" w:eastAsia="ru-RU"/>
        </w:rPr>
        <w:t>.</w:t>
      </w:r>
      <w:bookmarkEnd w:id="20"/>
      <w:r w:rsidR="00B24E3D" w:rsidRPr="00951F00">
        <w:rPr>
          <w:rFonts w:ascii="Times New Roman" w:eastAsia="Times New Roman" w:hAnsi="Times New Roman" w:cs="Times New Roman"/>
          <w:b/>
          <w:bCs/>
          <w:sz w:val="28"/>
          <w:szCs w:val="28"/>
          <w:lang w:val="kk-KZ" w:eastAsia="ru-RU"/>
        </w:rPr>
        <w:t xml:space="preserve"> </w:t>
      </w:r>
      <w:r w:rsidR="00182D73" w:rsidRPr="00951F00">
        <w:rPr>
          <w:rFonts w:ascii="Times New Roman" w:eastAsia="Times New Roman" w:hAnsi="Times New Roman" w:cs="Times New Roman"/>
          <w:sz w:val="28"/>
          <w:szCs w:val="28"/>
          <w:lang w:val="kk-KZ" w:eastAsia="ru-RU"/>
        </w:rPr>
        <w:t xml:space="preserve">Қазіргі уақытта Қазақстанда </w:t>
      </w:r>
      <w:r w:rsidRPr="00951F00">
        <w:rPr>
          <w:rFonts w:ascii="Times New Roman" w:eastAsia="Calibri" w:hAnsi="Times New Roman" w:cs="Times New Roman"/>
          <w:bCs/>
          <w:iCs/>
          <w:sz w:val="28"/>
          <w:szCs w:val="28"/>
          <w:lang w:val="kk-KZ"/>
        </w:rPr>
        <w:t>GVA</w:t>
      </w:r>
      <w:r w:rsidRPr="00951F00">
        <w:rPr>
          <w:rFonts w:ascii="Times New Roman" w:eastAsia="Times New Roman" w:hAnsi="Times New Roman" w:cs="Times New Roman"/>
          <w:sz w:val="28"/>
          <w:szCs w:val="28"/>
          <w:lang w:val="kk-KZ" w:eastAsia="ru-RU"/>
        </w:rPr>
        <w:t xml:space="preserve"> </w:t>
      </w:r>
      <w:r w:rsidR="00182D73" w:rsidRPr="00951F00">
        <w:rPr>
          <w:rFonts w:ascii="Times New Roman" w:eastAsia="Times New Roman" w:hAnsi="Times New Roman" w:cs="Times New Roman"/>
          <w:sz w:val="28"/>
          <w:szCs w:val="28"/>
          <w:lang w:val="kk-KZ" w:eastAsia="ru-RU"/>
        </w:rPr>
        <w:t xml:space="preserve">анықтау жұмыстары Өсімдіктер биологиясы және биотехнологиясы ҒЗИ-да, сондай-ақ Жеміс-көкөніс шаруашылығы ҒЗИ-да жүргізілуде. </w:t>
      </w:r>
      <w:r w:rsidR="00694C5B" w:rsidRPr="00951F00">
        <w:rPr>
          <w:rFonts w:ascii="Times New Roman" w:eastAsia="Calibri" w:hAnsi="Times New Roman" w:cs="Times New Roman"/>
          <w:sz w:val="28"/>
          <w:szCs w:val="28"/>
          <w:lang w:val="kk-KZ"/>
        </w:rPr>
        <w:t xml:space="preserve">Вирустық инфекция жүзімдіктердің толық жойылуына әкелуі мүмкін, содан кейін оларды тамырымен жұлып тастау керек болады. Вирустар әртүрлі жолдармен таралады, соның ішінде векторлық жәндіктер, вирустық ауру жұқтырған отырғызу материалы және құралдар арқылы механикалық </w:t>
      </w:r>
      <w:r w:rsidR="006E7460" w:rsidRPr="00951F00">
        <w:rPr>
          <w:rFonts w:ascii="Times New Roman" w:eastAsia="Calibri" w:hAnsi="Times New Roman" w:cs="Times New Roman"/>
          <w:sz w:val="28"/>
          <w:szCs w:val="28"/>
          <w:lang w:val="kk-KZ"/>
        </w:rPr>
        <w:t xml:space="preserve">жолменде </w:t>
      </w:r>
      <w:r w:rsidR="00694C5B" w:rsidRPr="00951F00">
        <w:rPr>
          <w:rFonts w:ascii="Times New Roman" w:eastAsia="Calibri" w:hAnsi="Times New Roman" w:cs="Times New Roman"/>
          <w:sz w:val="28"/>
          <w:szCs w:val="28"/>
          <w:lang w:val="kk-KZ"/>
        </w:rPr>
        <w:t xml:space="preserve">берілуі мүмкін </w:t>
      </w:r>
      <w:r w:rsidR="00FA28A3" w:rsidRPr="00951F00">
        <w:rPr>
          <w:rFonts w:ascii="Times New Roman" w:eastAsia="Times New Roman" w:hAnsi="Times New Roman" w:cs="Times New Roman"/>
          <w:sz w:val="28"/>
          <w:szCs w:val="28"/>
          <w:lang w:val="kk-KZ" w:eastAsia="ru-RU"/>
        </w:rPr>
        <w:t>[</w:t>
      </w:r>
      <w:r w:rsidR="00CD70C8" w:rsidRPr="00951F00">
        <w:rPr>
          <w:rFonts w:ascii="Times New Roman" w:eastAsia="Times New Roman" w:hAnsi="Times New Roman" w:cs="Times New Roman"/>
          <w:sz w:val="28"/>
          <w:szCs w:val="28"/>
          <w:lang w:val="kk-KZ" w:eastAsia="ru-RU"/>
        </w:rPr>
        <w:t>41</w:t>
      </w:r>
      <w:r w:rsidR="00FA28A3" w:rsidRPr="00951F00">
        <w:rPr>
          <w:rFonts w:ascii="Times New Roman" w:eastAsia="Times New Roman" w:hAnsi="Times New Roman" w:cs="Times New Roman"/>
          <w:sz w:val="28"/>
          <w:szCs w:val="28"/>
          <w:lang w:val="kk-KZ" w:eastAsia="ru-RU"/>
        </w:rPr>
        <w:t>].</w:t>
      </w:r>
      <w:r w:rsidR="001A1959" w:rsidRPr="00951F00">
        <w:rPr>
          <w:rFonts w:ascii="Times New Roman" w:eastAsia="Times New Roman" w:hAnsi="Times New Roman" w:cs="Times New Roman"/>
          <w:sz w:val="28"/>
          <w:szCs w:val="28"/>
          <w:lang w:val="kk-KZ" w:eastAsia="ru-RU"/>
        </w:rPr>
        <w:t xml:space="preserve"> </w:t>
      </w:r>
    </w:p>
    <w:p w14:paraId="08DFD260" w14:textId="3F4F222F"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Жүзімдіктердегі вирустық инфекциялармен күресу шаралары сертификатталған отырғызу материалын пайдалануды, вирустарды тасымалдаушы жәндіктерді бақылауға алуды және санитарлық агротехникалық ережелерді сақтауды (ауру өсімдіктерді жою, әрбір жүзім бұтасынан кейін құралдарды дезинфекциялау және т.б.) қамтиды. Яғни, жүзімдікте қазіргі уақытта вирустардың өзімен емес, керісінше тасымалдаушылар - нематодтар, жапырақшалар және басқа сорғыш жәндіктермен күреседі. Жүзім тамырының қалдықтарында вирустар жылдар бойы өмір сүреді. Осы себепті, жүзімдіктерді жұлып тастағаннан кейін және қайта отырғызу алдында нематодтардың толығымен жойылу үшін жерді тыңайған күйде қалдыру керек. Бүгінгі күні екпе үшін вирусқа төзімді тамыр сабақтары пайдалану ұсынылады (мысалы, ГРН-1, ГРН-2, ГРН-3, ГРН-4, ГРН-5, </w:t>
      </w:r>
      <w:hyperlink r:id="rId14" w:history="1">
        <w:r w:rsidRPr="00951F00">
          <w:rPr>
            <w:rFonts w:ascii="Times New Roman" w:eastAsia="Calibri" w:hAnsi="Times New Roman" w:cs="Times New Roman"/>
            <w:sz w:val="28"/>
            <w:szCs w:val="28"/>
            <w:lang w:val="kk-KZ"/>
          </w:rPr>
          <w:t>Фридом</w:t>
        </w:r>
      </w:hyperlink>
      <w:r w:rsidRPr="00951F00">
        <w:rPr>
          <w:rFonts w:ascii="Times New Roman" w:eastAsia="Calibri" w:hAnsi="Times New Roman" w:cs="Times New Roman"/>
          <w:sz w:val="28"/>
          <w:szCs w:val="28"/>
          <w:lang w:val="kk-KZ"/>
        </w:rPr>
        <w:t>, </w:t>
      </w:r>
      <w:r w:rsidR="00707A4D">
        <w:fldChar w:fldCharType="begin"/>
      </w:r>
      <w:r w:rsidR="00707A4D" w:rsidRPr="0032457A">
        <w:rPr>
          <w:lang w:val="kk-KZ"/>
        </w:rPr>
        <w:instrText xml:space="preserve"> HYPERLINK "https://vinograd.info/sorta/ostalnoe/garmoniya.html" </w:instrText>
      </w:r>
      <w:r w:rsidR="00707A4D">
        <w:fldChar w:fldCharType="separate"/>
      </w:r>
      <w:r w:rsidRPr="00951F00">
        <w:rPr>
          <w:rFonts w:ascii="Times New Roman" w:eastAsia="Calibri" w:hAnsi="Times New Roman" w:cs="Times New Roman"/>
          <w:sz w:val="28"/>
          <w:szCs w:val="28"/>
          <w:lang w:val="kk-KZ"/>
        </w:rPr>
        <w:t>Гармония</w:t>
      </w:r>
      <w:r w:rsidR="00707A4D">
        <w:rPr>
          <w:rFonts w:ascii="Times New Roman" w:eastAsia="Calibri" w:hAnsi="Times New Roman" w:cs="Times New Roman"/>
          <w:sz w:val="28"/>
          <w:szCs w:val="28"/>
          <w:lang w:val="kk-KZ"/>
        </w:rPr>
        <w:fldChar w:fldCharType="end"/>
      </w:r>
      <w:r w:rsidRPr="00951F00">
        <w:rPr>
          <w:rFonts w:ascii="Times New Roman" w:eastAsia="Calibri" w:hAnsi="Times New Roman" w:cs="Times New Roman"/>
          <w:sz w:val="28"/>
          <w:szCs w:val="28"/>
          <w:lang w:val="kk-KZ"/>
        </w:rPr>
        <w:t xml:space="preserve">, Догридж) </w:t>
      </w:r>
      <w:r w:rsidR="00FA28A3"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4</w:t>
      </w:r>
      <w:r w:rsidR="00CD70C8" w:rsidRPr="00951F00">
        <w:rPr>
          <w:rFonts w:ascii="Times New Roman" w:eastAsia="Times New Roman" w:hAnsi="Times New Roman" w:cs="Times New Roman"/>
          <w:sz w:val="28"/>
          <w:szCs w:val="28"/>
          <w:lang w:val="kk-KZ" w:eastAsia="ru-RU"/>
        </w:rPr>
        <w:t>2</w:t>
      </w:r>
      <w:r w:rsidR="00FA28A3"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0D96587D" w14:textId="59DF3B64"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Жүзімдіктердің белгілі бір вирустық инфекциямен зақымдалуын индикаторлық өсімдік әдісі деп аталатын әдіс арқылы анықтауға болады. Жүзімнің вирустық инфекциясын анықтаудың әртүрлі зертханалық әдістері де бар. Оларға </w:t>
      </w:r>
      <w:r w:rsidR="00CA08DE" w:rsidRPr="00951F00">
        <w:rPr>
          <w:rFonts w:ascii="Times New Roman" w:eastAsia="Calibri" w:hAnsi="Times New Roman" w:cs="Times New Roman"/>
          <w:sz w:val="28"/>
          <w:szCs w:val="28"/>
          <w:lang w:val="kk-KZ"/>
        </w:rPr>
        <w:t>ИФТ</w:t>
      </w:r>
      <w:r w:rsidRPr="00951F00">
        <w:rPr>
          <w:rFonts w:ascii="Times New Roman" w:eastAsia="Calibri" w:hAnsi="Times New Roman" w:cs="Times New Roman"/>
          <w:sz w:val="28"/>
          <w:szCs w:val="28"/>
          <w:lang w:val="kk-KZ"/>
        </w:rPr>
        <w:t xml:space="preserve"> (ELISA),</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индикаторлық өсімдіктер және ПТР жатады. Бұл әдістердің әрқайсысының өзіндік артықшылықтары бар және диагностиканың нақты мақсаты мен шарттарына байланысты қолданылуы мүмкін </w:t>
      </w:r>
      <w:r w:rsidR="00D949AE"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4</w:t>
      </w:r>
      <w:r w:rsidR="00CD70C8" w:rsidRPr="00951F00">
        <w:rPr>
          <w:rFonts w:ascii="Times New Roman" w:eastAsia="Times New Roman" w:hAnsi="Times New Roman" w:cs="Times New Roman"/>
          <w:sz w:val="28"/>
          <w:szCs w:val="28"/>
          <w:lang w:val="kk-KZ" w:eastAsia="ru-RU"/>
        </w:rPr>
        <w:t>3</w:t>
      </w:r>
      <w:r w:rsidR="00D949AE" w:rsidRPr="00951F00">
        <w:rPr>
          <w:rFonts w:ascii="Times New Roman" w:eastAsia="Times New Roman" w:hAnsi="Times New Roman" w:cs="Times New Roman"/>
          <w:sz w:val="28"/>
          <w:szCs w:val="28"/>
          <w:lang w:val="kk-KZ" w:eastAsia="ru-RU"/>
        </w:rPr>
        <w:t>].</w:t>
      </w:r>
    </w:p>
    <w:p w14:paraId="5BCD5BF2" w14:textId="63F64EC2" w:rsidR="00694C5B" w:rsidRPr="00951F00" w:rsidRDefault="00694C5B" w:rsidP="00D949AE">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Жүзім бұтақтарын сырттай бақылау кезінде жапырақтардың түссізденуі, деформациясы, дақтары, өсуінің тежелуі және т.б. сияқты әртүрлі белгілер анықталуы мүмкін. Бұл белгілер вирустық инфекцияларға ұқсауы мүмкін, бірақ </w:t>
      </w:r>
      <w:r w:rsidRPr="00951F00">
        <w:rPr>
          <w:rFonts w:ascii="Times New Roman" w:eastAsia="Calibri" w:hAnsi="Times New Roman" w:cs="Times New Roman"/>
          <w:sz w:val="28"/>
          <w:szCs w:val="28"/>
          <w:lang w:val="kk-KZ"/>
        </w:rPr>
        <w:lastRenderedPageBreak/>
        <w:t xml:space="preserve">бұл олардың вирустық аурулармен ауыратынын білдірмейді. Неліктен сыртқы белгілер вирустарды диагностикалау үшін жеткіліксіз екенін және бұл мәселеде зертханалық әдістердің неліктен қажет екенін түсіну үшін бірнеше негізгі аспектілерді қарастыру қажет </w:t>
      </w:r>
      <w:r w:rsidR="00D949AE"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4</w:t>
      </w:r>
      <w:r w:rsidR="00CD70C8" w:rsidRPr="00951F00">
        <w:rPr>
          <w:rFonts w:ascii="Times New Roman" w:eastAsia="Times New Roman" w:hAnsi="Times New Roman" w:cs="Times New Roman"/>
          <w:sz w:val="28"/>
          <w:szCs w:val="28"/>
          <w:lang w:val="kk-KZ" w:eastAsia="ru-RU"/>
        </w:rPr>
        <w:t>4</w:t>
      </w:r>
      <w:r w:rsidR="00D949AE"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2924D882" w14:textId="7B3843BC"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Жүзімнің вирустық ауруларымен күресуде агротехникалық немесе химиялық әдістерді қолдану тиімсіз. Олармен күресудің жалғыз жолы </w:t>
      </w:r>
      <w:r w:rsidR="00537EEA"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жүзімнің вируссыз клондарын алу және оларды қайталама инфекцияны болдырмайтын жағдайларда көбейту. Жүзімнің вируссыз клондарын алу негізінен көптеген </w:t>
      </w:r>
      <w:r w:rsidR="007226A7" w:rsidRPr="00951F00">
        <w:rPr>
          <w:rFonts w:ascii="Times New Roman" w:eastAsia="Calibri" w:hAnsi="Times New Roman" w:cs="Times New Roman"/>
          <w:sz w:val="28"/>
          <w:szCs w:val="28"/>
          <w:lang w:val="kk-KZ"/>
        </w:rPr>
        <w:t>жүзім</w:t>
      </w:r>
      <w:r w:rsidRPr="00951F00">
        <w:rPr>
          <w:rFonts w:ascii="Times New Roman" w:eastAsia="Calibri" w:hAnsi="Times New Roman" w:cs="Times New Roman"/>
          <w:sz w:val="28"/>
          <w:szCs w:val="28"/>
          <w:lang w:val="kk-KZ"/>
        </w:rPr>
        <w:t xml:space="preserve"> өсіруші елдерде екі әдіспен жүзеге асырылады: селекция және термотерапия. Бірінші әдіс вирустарды әлі жұқтырмаған жеке бұталарды таңдауға негізделген. Олар вирустар мен жүзімнің вирустық ауруларын диагностикалаудың заманауи әдістерін қолдану арқылы анықталады. Термотерапия әдетте белгілі бір сорттың немесе клонның бұталары вирустармен толығымен жұқтырылған жағдайларда қолданылады. Аурудың симптомдары жоқ бұталарды іріктеу селекционерлермен бірігіп тәжірибелі учаскелерде екпе нәтижесінде алынған бастапқы өсімдіктерде, таза тұқымды екпелерде жүргізіледі. Жылына екі рет (мамыр-маусым және тамыз-қыркүйек) жүргізілетін тексеру нәтижесінде вирустық аурулар мен бактериялық қатерлі ісік белгілері жоқ бұталар таңдалады. Күзде таңдалған бұталардан жүзім жиналады</w:t>
      </w:r>
      <w:r w:rsidRPr="00951F00">
        <w:rPr>
          <w:rFonts w:ascii="Times New Roman" w:eastAsia="Calibri" w:hAnsi="Times New Roman" w:cs="Times New Roman"/>
          <w:sz w:val="28"/>
          <w:szCs w:val="28"/>
          <w:shd w:val="clear" w:color="auto" w:fill="FFFFFF"/>
          <w:lang w:val="kk-KZ"/>
        </w:rPr>
        <w:t xml:space="preserve"> </w:t>
      </w:r>
      <w:r w:rsidR="00D949AE"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4</w:t>
      </w:r>
      <w:r w:rsidR="00CD70C8" w:rsidRPr="00951F00">
        <w:rPr>
          <w:rFonts w:ascii="Times New Roman" w:eastAsia="Times New Roman" w:hAnsi="Times New Roman" w:cs="Times New Roman"/>
          <w:sz w:val="28"/>
          <w:szCs w:val="28"/>
          <w:lang w:val="kk-KZ" w:eastAsia="ru-RU"/>
        </w:rPr>
        <w:t>5</w:t>
      </w:r>
      <w:r w:rsidR="000E554D" w:rsidRPr="00951F00">
        <w:rPr>
          <w:rFonts w:ascii="Times New Roman" w:eastAsia="Times New Roman" w:hAnsi="Times New Roman" w:cs="Times New Roman"/>
          <w:sz w:val="28"/>
          <w:szCs w:val="28"/>
          <w:lang w:val="kk-KZ" w:eastAsia="ru-RU"/>
        </w:rPr>
        <w:t>, 4</w:t>
      </w:r>
      <w:r w:rsidR="00CD70C8" w:rsidRPr="00951F00">
        <w:rPr>
          <w:rFonts w:ascii="Times New Roman" w:eastAsia="Times New Roman" w:hAnsi="Times New Roman" w:cs="Times New Roman"/>
          <w:sz w:val="28"/>
          <w:szCs w:val="28"/>
          <w:lang w:val="kk-KZ" w:eastAsia="ru-RU"/>
        </w:rPr>
        <w:t>6</w:t>
      </w:r>
      <w:r w:rsidR="00D949AE"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0592AF06" w14:textId="55416DD6"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sz w:val="28"/>
          <w:szCs w:val="28"/>
          <w:lang w:val="kk-KZ"/>
        </w:rPr>
        <w:t xml:space="preserve">Вирустар тудыратын аурулардан болатын егін шығыны 50-ден 100%-ға дейін өзгеруі мүмкін. Бау-бақша дақылдарының жаңа плантацияларын отырғызу кезінде вирустық инфекцияның таралуын болдырмау үшін сертификатталған отырғызу материалын пайдалану ұсынылады. Репродуктивті көшеттер үшін бастапқы материал ретінде вирустық қоздырғыштары жоқ таза негізгі аналық өсімдіктерді пайдалану керек. Сауықтырылған отырғызу материалын алудың ең кең тараған және тиімді әдісі меристемалардан экспланттарды бөліп алып өсіру болып табылады </w:t>
      </w:r>
      <w:r w:rsidR="00D949AE"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4</w:t>
      </w:r>
      <w:r w:rsidR="00CD70C8" w:rsidRPr="00951F00">
        <w:rPr>
          <w:rFonts w:ascii="Times New Roman" w:eastAsia="Times New Roman" w:hAnsi="Times New Roman" w:cs="Times New Roman"/>
          <w:sz w:val="28"/>
          <w:szCs w:val="28"/>
          <w:lang w:val="kk-KZ" w:eastAsia="ru-RU"/>
        </w:rPr>
        <w:t>7</w:t>
      </w:r>
      <w:r w:rsidR="00D949AE" w:rsidRPr="00951F00">
        <w:rPr>
          <w:rFonts w:ascii="Times New Roman" w:eastAsia="Times New Roman" w:hAnsi="Times New Roman" w:cs="Times New Roman"/>
          <w:sz w:val="28"/>
          <w:szCs w:val="28"/>
          <w:lang w:val="kk-KZ" w:eastAsia="ru-RU"/>
        </w:rPr>
        <w:t>].</w:t>
      </w:r>
      <w:r w:rsidR="007645E2">
        <w:rPr>
          <w:lang w:val="kk-KZ"/>
        </w:rPr>
        <w:t xml:space="preserve"> </w:t>
      </w:r>
      <w:r w:rsidR="005771AD" w:rsidRPr="00951F00">
        <w:rPr>
          <w:rFonts w:ascii="Times New Roman" w:eastAsia="Times New Roman" w:hAnsi="Times New Roman" w:cs="Times New Roman"/>
          <w:sz w:val="28"/>
          <w:szCs w:val="28"/>
          <w:lang w:val="kk-KZ" w:eastAsia="ru-RU"/>
        </w:rPr>
        <w:t>Жүзім</w:t>
      </w:r>
      <w:r w:rsidR="001726B1" w:rsidRPr="00951F00">
        <w:rPr>
          <w:rFonts w:ascii="Times New Roman" w:eastAsia="Times New Roman" w:hAnsi="Times New Roman" w:cs="Times New Roman"/>
          <w:sz w:val="28"/>
          <w:szCs w:val="28"/>
          <w:lang w:val="kk-KZ" w:eastAsia="ru-RU"/>
        </w:rPr>
        <w:t xml:space="preserve"> вирустары тудыратын аурулардың алдын алудағы ең маңызды тәжірибе</w:t>
      </w:r>
      <w:r w:rsidR="00EC0DE7" w:rsidRPr="00951F00">
        <w:rPr>
          <w:rFonts w:ascii="Times New Roman" w:eastAsia="Times New Roman" w:hAnsi="Times New Roman" w:cs="Times New Roman"/>
          <w:sz w:val="28"/>
          <w:szCs w:val="28"/>
          <w:lang w:val="kk-KZ" w:eastAsia="ru-RU"/>
        </w:rPr>
        <w:t xml:space="preserve"> - </w:t>
      </w:r>
      <w:r w:rsidR="005771AD" w:rsidRPr="00951F00">
        <w:rPr>
          <w:rFonts w:ascii="Times New Roman" w:eastAsia="Times New Roman" w:hAnsi="Times New Roman" w:cs="Times New Roman"/>
          <w:sz w:val="28"/>
          <w:szCs w:val="28"/>
          <w:lang w:val="kk-KZ" w:eastAsia="ru-RU"/>
        </w:rPr>
        <w:t xml:space="preserve">вирус </w:t>
      </w:r>
      <w:r w:rsidR="001726B1" w:rsidRPr="00951F00">
        <w:rPr>
          <w:rFonts w:ascii="Times New Roman" w:eastAsia="Times New Roman" w:hAnsi="Times New Roman" w:cs="Times New Roman"/>
          <w:sz w:val="28"/>
          <w:szCs w:val="28"/>
          <w:lang w:val="kk-KZ" w:eastAsia="ru-RU"/>
        </w:rPr>
        <w:t xml:space="preserve">жұқтырған отырғызу материалдарының </w:t>
      </w:r>
      <w:r w:rsidR="005771AD" w:rsidRPr="00951F00">
        <w:rPr>
          <w:rFonts w:ascii="Times New Roman" w:eastAsia="Times New Roman" w:hAnsi="Times New Roman" w:cs="Times New Roman"/>
          <w:sz w:val="28"/>
          <w:szCs w:val="28"/>
          <w:lang w:val="kk-KZ" w:eastAsia="ru-RU"/>
        </w:rPr>
        <w:t>тасымалын</w:t>
      </w:r>
      <w:r w:rsidR="001726B1" w:rsidRPr="00951F00">
        <w:rPr>
          <w:rFonts w:ascii="Times New Roman" w:eastAsia="Times New Roman" w:hAnsi="Times New Roman" w:cs="Times New Roman"/>
          <w:sz w:val="28"/>
          <w:szCs w:val="28"/>
          <w:lang w:val="kk-KZ" w:eastAsia="ru-RU"/>
        </w:rPr>
        <w:t xml:space="preserve"> шектеу, яғни мұндай материалды жаңа жүзімдіктерге отырғызбау немесе оны қолданыстағы жүзімдіктерд</w:t>
      </w:r>
      <w:r w:rsidR="005771AD" w:rsidRPr="00951F00">
        <w:rPr>
          <w:rFonts w:ascii="Times New Roman" w:eastAsia="Times New Roman" w:hAnsi="Times New Roman" w:cs="Times New Roman"/>
          <w:sz w:val="28"/>
          <w:szCs w:val="28"/>
          <w:lang w:val="kk-KZ" w:eastAsia="ru-RU"/>
        </w:rPr>
        <w:t>і</w:t>
      </w:r>
      <w:r w:rsidR="001726B1" w:rsidRPr="00951F00">
        <w:rPr>
          <w:rFonts w:ascii="Times New Roman" w:eastAsia="Times New Roman" w:hAnsi="Times New Roman" w:cs="Times New Roman"/>
          <w:sz w:val="28"/>
          <w:szCs w:val="28"/>
          <w:lang w:val="kk-KZ" w:eastAsia="ru-RU"/>
        </w:rPr>
        <w:t xml:space="preserve"> алмастыру үшін пайдаланбау.</w:t>
      </w:r>
    </w:p>
    <w:p w14:paraId="5EB7787B" w14:textId="00976A9A" w:rsidR="00C12067" w:rsidRPr="00951F00" w:rsidRDefault="00C12067" w:rsidP="003933B6">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Жүзімнің саңырауқұлақтық аурулары</w:t>
      </w:r>
      <w:r w:rsidRPr="00951F00">
        <w:rPr>
          <w:rFonts w:ascii="Times New Roman" w:eastAsia="Calibri" w:hAnsi="Times New Roman" w:cs="Times New Roman"/>
          <w:sz w:val="28"/>
          <w:szCs w:val="28"/>
          <w:lang w:val="kk-KZ"/>
        </w:rPr>
        <w:t>. Бұл инфекциялар ретінде жіктелген ең көп таралған жүзім аурулары. Қоздырғышы</w:t>
      </w:r>
      <w:r w:rsidR="00537EEA"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саңырауқұлақтар. Бір қызығы, жоғары гастрономиялық қасиеттері бар сорттар инфекцияға өте сезімтал, ал тәттілігі азырақ (техникалық) сорттардың сезімталдығы орташа. Жүзімде саңырауқұлақ ауруларының белгілері әртүрлі және әрқашан өсімдікке қауіп төндіреді.</w:t>
      </w:r>
      <w:r w:rsidR="003933B6">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Жүзімдіктерде сонымен қатар </w:t>
      </w:r>
      <w:r w:rsidRPr="00951F00">
        <w:rPr>
          <w:rFonts w:ascii="Times New Roman" w:eastAsia="Calibri" w:hAnsi="Times New Roman" w:cs="Times New Roman"/>
          <w:i/>
          <w:iCs/>
          <w:sz w:val="28"/>
          <w:szCs w:val="28"/>
          <w:lang w:val="kk-KZ"/>
        </w:rPr>
        <w:t>микоплазмалық</w:t>
      </w:r>
      <w:r w:rsidRPr="00951F00">
        <w:rPr>
          <w:rFonts w:ascii="Times New Roman" w:eastAsia="Calibri" w:hAnsi="Times New Roman" w:cs="Times New Roman"/>
          <w:b/>
          <w:bCs/>
          <w:i/>
          <w:iCs/>
          <w:sz w:val="28"/>
          <w:szCs w:val="28"/>
          <w:lang w:val="kk-KZ"/>
        </w:rPr>
        <w:t xml:space="preserve">, </w:t>
      </w:r>
      <w:r w:rsidRPr="00951F00">
        <w:rPr>
          <w:rFonts w:ascii="Times New Roman" w:eastAsia="Calibri" w:hAnsi="Times New Roman" w:cs="Times New Roman"/>
          <w:i/>
          <w:iCs/>
          <w:sz w:val="28"/>
          <w:szCs w:val="28"/>
          <w:lang w:val="kk-KZ"/>
        </w:rPr>
        <w:t>инфекциялық еме</w:t>
      </w:r>
      <w:r w:rsidRPr="00951F00">
        <w:rPr>
          <w:rFonts w:ascii="Times New Roman" w:eastAsia="Calibri" w:hAnsi="Times New Roman" w:cs="Times New Roman"/>
          <w:b/>
          <w:bCs/>
          <w:i/>
          <w:iCs/>
          <w:sz w:val="28"/>
          <w:szCs w:val="28"/>
          <w:lang w:val="kk-KZ"/>
        </w:rPr>
        <w:t>с</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зиянкестерден туындайтын</w:t>
      </w:r>
      <w:r w:rsidRPr="00951F00">
        <w:rPr>
          <w:rFonts w:ascii="Times New Roman" w:eastAsia="Calibri" w:hAnsi="Times New Roman" w:cs="Times New Roman"/>
          <w:sz w:val="28"/>
          <w:szCs w:val="28"/>
          <w:lang w:val="kk-KZ"/>
        </w:rPr>
        <w:t xml:space="preserve"> аурулар да кездеседі.</w:t>
      </w:r>
    </w:p>
    <w:p w14:paraId="78AB6239" w14:textId="2041BFEC" w:rsidR="00C12067" w:rsidRPr="00951F00" w:rsidRDefault="00C12067" w:rsidP="00C12067">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Микоплазмалық.</w:t>
      </w:r>
      <w:r w:rsidRPr="00951F00">
        <w:rPr>
          <w:rFonts w:ascii="Times New Roman" w:eastAsia="Calibri" w:hAnsi="Times New Roman" w:cs="Times New Roman"/>
          <w:sz w:val="28"/>
          <w:szCs w:val="28"/>
          <w:lang w:val="kk-KZ"/>
        </w:rPr>
        <w:t xml:space="preserve"> Оларды жасуша ішілік микроскопиялық паразиттер тудырады. Оларды жәндіктер </w:t>
      </w:r>
      <w:r w:rsidR="00537EEA"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жапырақшалар тасымалдайды. Мұндай ауруларды жапырақтардың бұралуынан, олардың түсінің өзгеруінен (олар қызыл немесе сары болады), жетілмеген жұмсақ сабағы арқылы анықтауға болады.</w:t>
      </w:r>
      <w:r w:rsidR="003933B6">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Сонымен қатар, аурулардың тағы бір тобы бар - </w:t>
      </w:r>
      <w:r w:rsidRPr="00951F00">
        <w:rPr>
          <w:rFonts w:ascii="Times New Roman" w:eastAsia="Calibri" w:hAnsi="Times New Roman" w:cs="Times New Roman"/>
          <w:i/>
          <w:iCs/>
          <w:sz w:val="28"/>
          <w:szCs w:val="28"/>
          <w:lang w:val="kk-KZ"/>
        </w:rPr>
        <w:t>инфекциялық емес</w:t>
      </w:r>
      <w:r w:rsidRPr="00951F00">
        <w:rPr>
          <w:rFonts w:ascii="Times New Roman" w:eastAsia="Calibri" w:hAnsi="Times New Roman" w:cs="Times New Roman"/>
          <w:sz w:val="28"/>
          <w:szCs w:val="28"/>
          <w:lang w:val="kk-KZ"/>
        </w:rPr>
        <w:t xml:space="preserve">. Олардың пайда болуына ауа райының қолайсыз факторлары әсер етеді: бұршақ, құрғақшылық, қатты жауын-шашын. Әсіресе </w:t>
      </w:r>
      <w:r w:rsidRPr="00951F00">
        <w:rPr>
          <w:rFonts w:ascii="Times New Roman" w:eastAsia="Calibri" w:hAnsi="Times New Roman" w:cs="Times New Roman"/>
          <w:i/>
          <w:iCs/>
          <w:sz w:val="28"/>
          <w:szCs w:val="28"/>
          <w:lang w:val="kk-KZ"/>
        </w:rPr>
        <w:t>зиянкестерден</w:t>
      </w:r>
      <w:r w:rsidRPr="00951F00">
        <w:rPr>
          <w:rFonts w:ascii="Times New Roman" w:eastAsia="Calibri" w:hAnsi="Times New Roman" w:cs="Times New Roman"/>
          <w:sz w:val="28"/>
          <w:szCs w:val="28"/>
          <w:lang w:val="kk-KZ"/>
        </w:rPr>
        <w:t xml:space="preserve"> келетін аурулар өте </w:t>
      </w:r>
      <w:r w:rsidRPr="00951F00">
        <w:rPr>
          <w:rFonts w:ascii="Times New Roman" w:eastAsia="Calibri" w:hAnsi="Times New Roman" w:cs="Times New Roman"/>
          <w:sz w:val="28"/>
          <w:szCs w:val="28"/>
          <w:lang w:val="kk-KZ"/>
        </w:rPr>
        <w:lastRenderedPageBreak/>
        <w:t xml:space="preserve">қауіпті. Жәндіктер мен кенелер жүзім бұталарына және егіннің сапасына теріс әсер етеді, тіпті кей жағдайда бұтаның толық жойылуына әкеледі. </w:t>
      </w:r>
    </w:p>
    <w:p w14:paraId="1F3B7C43" w14:textId="77777777" w:rsidR="00694C5B" w:rsidRPr="00951F00" w:rsidRDefault="00694C5B" w:rsidP="004E291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 xml:space="preserve">Жүзімдікте кездесетін аурулардың жалпы белгілері. </w:t>
      </w:r>
      <w:r w:rsidRPr="00951F00">
        <w:rPr>
          <w:rFonts w:ascii="Times New Roman" w:eastAsia="Calibri" w:hAnsi="Times New Roman" w:cs="Times New Roman"/>
          <w:sz w:val="28"/>
          <w:szCs w:val="28"/>
          <w:lang w:val="kk-KZ"/>
        </w:rPr>
        <w:t xml:space="preserve">Жүзімнің аурулары өте көп және әрқайсысының өзіне тән белгілері бар. Алайда, жүзім бұтасының ауруға шалдыққанын анықтауға көмектесетін бірқатар ортақ симптомдарды бөліп көрсетуге болады: </w:t>
      </w:r>
    </w:p>
    <w:p w14:paraId="481AE0F8" w14:textId="7F935F97" w:rsidR="00694C5B" w:rsidRPr="00951F00" w:rsidRDefault="00694C5B" w:rsidP="005F352E">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Жапырақ түсінің өзгеруі. Егер жапырақтарда ақшыл немесе қызғылт-сары дақтар пайда болса </w:t>
      </w:r>
      <w:r w:rsidR="00EC0DE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бұл өсімдіктің ауруға шалдыққанын білдіретін алғашқы белгі болуы мүмкін. Мұндай өзгерістер көбіне саңырауқұлақтық инфекциялардың әсерінен туындайды.</w:t>
      </w:r>
    </w:p>
    <w:p w14:paraId="7CC91F2F" w14:textId="5C9F4778" w:rsidR="00694C5B" w:rsidRPr="00951F00" w:rsidRDefault="00694C5B" w:rsidP="004E2919">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sz w:val="28"/>
          <w:szCs w:val="28"/>
          <w:lang w:val="kk-KZ"/>
        </w:rPr>
        <w:t>Жидектердің шіруі. Шоқтағы кейбір жидектер жұмсарып, шіріп, көп жағдайда зеңмен қапталады. Бұл</w:t>
      </w:r>
      <w:r w:rsidR="00537EEA"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жүзімнің саңырауқұлақ тектес аурулармен зақымдалғанының айқын белгісі.</w:t>
      </w:r>
      <w:r w:rsidR="004E291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Сабақтың ойық жарасы немесе деформациялануы. Жүзім сабағында әртүрлі өскіндердің, қисайған жерлердің пайда болуы, әсіресе сулы жаралардың байқалуы</w:t>
      </w:r>
      <w:r w:rsidR="00EC0DE7"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 xml:space="preserve">бұл бактериялық немесе некрозды аурулардың сипатты белгісі. Жапырақтар мен гүлдердің түсуі. Жапырақтар, әдетте, саңырауқұлақтар немесе зиянкес жәндіктердің әсерінен зақымданады. Мұндай жағдайда жапырақтар бұратылып, қурап, ерте түсіп қалады. Сол сияқты гүлдердің де мерзімінен бұрын түсуі </w:t>
      </w:r>
      <w:r w:rsidR="00EC0DE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өсімдіктің әлсірегенін көрсетеді</w:t>
      </w:r>
      <w:r w:rsidR="00D949AE" w:rsidRPr="00951F00">
        <w:rPr>
          <w:rFonts w:ascii="Times New Roman" w:eastAsia="Calibri" w:hAnsi="Times New Roman" w:cs="Times New Roman"/>
          <w:sz w:val="28"/>
          <w:szCs w:val="28"/>
          <w:lang w:val="kk-KZ"/>
        </w:rPr>
        <w:t xml:space="preserve"> </w:t>
      </w:r>
      <w:r w:rsidR="00D949AE" w:rsidRPr="00951F00">
        <w:rPr>
          <w:rFonts w:ascii="Times New Roman" w:eastAsia="Times New Roman" w:hAnsi="Times New Roman" w:cs="Times New Roman"/>
          <w:sz w:val="28"/>
          <w:szCs w:val="28"/>
          <w:lang w:val="kk-KZ" w:eastAsia="ru-RU"/>
        </w:rPr>
        <w:t>[</w:t>
      </w:r>
      <w:r w:rsidR="000E554D" w:rsidRPr="00951F00">
        <w:rPr>
          <w:rFonts w:ascii="Times New Roman" w:eastAsia="Times New Roman" w:hAnsi="Times New Roman" w:cs="Times New Roman"/>
          <w:sz w:val="28"/>
          <w:szCs w:val="28"/>
          <w:lang w:val="kk-KZ" w:eastAsia="ru-RU"/>
        </w:rPr>
        <w:t>4</w:t>
      </w:r>
      <w:r w:rsidR="00CD70C8" w:rsidRPr="00951F00">
        <w:rPr>
          <w:rFonts w:ascii="Times New Roman" w:eastAsia="Times New Roman" w:hAnsi="Times New Roman" w:cs="Times New Roman"/>
          <w:sz w:val="28"/>
          <w:szCs w:val="28"/>
          <w:lang w:val="kk-KZ" w:eastAsia="ru-RU"/>
        </w:rPr>
        <w:t>8</w:t>
      </w:r>
      <w:r w:rsidR="00D949AE"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1AFAA20C" w14:textId="65CFFB10" w:rsidR="00180ACD" w:rsidRPr="00951F00" w:rsidRDefault="00180ACD" w:rsidP="004E291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Зерттеулер көрсеткендей, өсімдіктерді клондық микрокөбейту бактериалдық және саңырауқұлақ патогендерінен сауықтырғанымен вирустардан сауықтыра алмайды. Ал отырғызу материалын вирустық инфекциядан сауықтыру үш әдістің біріне (апикалдық меристема әдісі, термотерапия әдісі, химиотерапия әдісі) немесе олардың үйлесіміне негізделіп жүргізіледі. Вирустардан таза өсімдіктерді (</w:t>
      </w:r>
      <w:r w:rsidRPr="00596B3D">
        <w:rPr>
          <w:rFonts w:ascii="Times New Roman" w:eastAsia="Calibri" w:hAnsi="Times New Roman" w:cs="Times New Roman"/>
          <w:iCs/>
          <w:sz w:val="28"/>
          <w:szCs w:val="28"/>
          <w:lang w:val="kk-KZ"/>
        </w:rPr>
        <w:t>virus-free plants</w:t>
      </w:r>
      <w:r w:rsidRPr="00951F00">
        <w:rPr>
          <w:rFonts w:ascii="Times New Roman" w:eastAsia="Calibri" w:hAnsi="Times New Roman" w:cs="Times New Roman"/>
          <w:sz w:val="28"/>
          <w:szCs w:val="28"/>
          <w:lang w:val="kk-KZ"/>
        </w:rPr>
        <w:t>) алу жүзімді, картопты, жеміс -</w:t>
      </w:r>
      <w:r w:rsidR="00935AC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жидек, сәндік және орман өсімдіктерін клондық микрокөбейтудің негізгі мақсаты болып табылады.</w:t>
      </w:r>
    </w:p>
    <w:p w14:paraId="4ABE4356" w14:textId="77777777" w:rsidR="00694C5B" w:rsidRPr="00951F00" w:rsidRDefault="00694C5B" w:rsidP="00694C5B">
      <w:pPr>
        <w:spacing w:after="0" w:line="240" w:lineRule="auto"/>
        <w:jc w:val="both"/>
        <w:rPr>
          <w:rFonts w:ascii="Times New Roman" w:eastAsia="Calibri" w:hAnsi="Times New Roman" w:cs="Times New Roman"/>
          <w:sz w:val="28"/>
          <w:szCs w:val="28"/>
          <w:lang w:val="kk-KZ"/>
        </w:rPr>
      </w:pPr>
    </w:p>
    <w:p w14:paraId="002A1E6D" w14:textId="5475FF68" w:rsidR="00694C5B" w:rsidRPr="00951F00" w:rsidRDefault="00694C5B" w:rsidP="004E2919">
      <w:pPr>
        <w:spacing w:after="0" w:line="240" w:lineRule="auto"/>
        <w:ind w:firstLine="567"/>
        <w:jc w:val="both"/>
        <w:rPr>
          <w:rFonts w:ascii="Times New Roman" w:eastAsia="Calibri" w:hAnsi="Times New Roman" w:cs="Times New Roman"/>
          <w:b/>
          <w:bCs/>
          <w:sz w:val="28"/>
          <w:szCs w:val="28"/>
          <w:lang w:val="kk-KZ"/>
        </w:rPr>
      </w:pPr>
      <w:bookmarkStart w:id="21" w:name="_Hlk207120721"/>
      <w:r w:rsidRPr="00951F00">
        <w:rPr>
          <w:rFonts w:ascii="Times New Roman" w:eastAsia="Calibri" w:hAnsi="Times New Roman" w:cs="Times New Roman"/>
          <w:b/>
          <w:bCs/>
          <w:sz w:val="28"/>
          <w:szCs w:val="28"/>
          <w:lang w:val="kk-KZ"/>
        </w:rPr>
        <w:t>1.</w:t>
      </w:r>
      <w:r w:rsidR="00185711" w:rsidRPr="00951F00">
        <w:rPr>
          <w:rFonts w:ascii="Times New Roman" w:eastAsia="Calibri" w:hAnsi="Times New Roman" w:cs="Times New Roman"/>
          <w:b/>
          <w:bCs/>
          <w:sz w:val="28"/>
          <w:szCs w:val="28"/>
          <w:lang w:val="kk-KZ"/>
        </w:rPr>
        <w:t xml:space="preserve">3 </w:t>
      </w:r>
      <w:r w:rsidRPr="00951F00">
        <w:rPr>
          <w:rFonts w:ascii="Times New Roman" w:eastAsia="Calibri" w:hAnsi="Times New Roman" w:cs="Times New Roman"/>
          <w:b/>
          <w:bCs/>
          <w:sz w:val="28"/>
          <w:szCs w:val="28"/>
          <w:lang w:val="kk-KZ"/>
        </w:rPr>
        <w:t>Өсімдіктерді вирустық аурулардан сауықтырудың биотехнологиялық әдістері</w:t>
      </w:r>
    </w:p>
    <w:p w14:paraId="6ADDE974" w14:textId="0B839FAF"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bookmarkStart w:id="22" w:name="_Hlk206063815"/>
      <w:bookmarkEnd w:id="21"/>
      <w:bookmarkEnd w:id="22"/>
      <w:r w:rsidRPr="00951F00">
        <w:rPr>
          <w:rFonts w:ascii="Times New Roman" w:eastAsia="Calibri" w:hAnsi="Times New Roman" w:cs="Times New Roman"/>
          <w:i/>
          <w:iCs/>
          <w:sz w:val="28"/>
          <w:szCs w:val="28"/>
          <w:lang w:val="kk-KZ"/>
        </w:rPr>
        <w:t>Апикальды меристеманы бөліп алу әдісі.</w:t>
      </w:r>
      <w:r w:rsidRPr="00951F00">
        <w:rPr>
          <w:rFonts w:ascii="Times New Roman" w:eastAsia="Calibri" w:hAnsi="Times New Roman" w:cs="Times New Roman"/>
          <w:sz w:val="28"/>
          <w:szCs w:val="28"/>
          <w:lang w:val="kk-KZ"/>
        </w:rPr>
        <w:t xml:space="preserve"> Сауықтырылған көшеттік материалды алудың негізгі әдісі</w:t>
      </w:r>
      <w:r w:rsidR="00537EEA"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апикальды меристеманы бөліп алу әдісі. Өсімдіктерді вирустық инфекциядан қалпына келтіру үшін апикальды меристемаларды бөліп алып, өсіру әдісін қолдану өсімдіктің өсу шыңында вирустық бөлшектердің болмауы принципіне негізделген. 1952 жылы Морел мен Мартин асептикалық жағдайларда жасанды қоректік орталарда меристемалық клеткаларды өсіру арқылы тиімді нәтижелерге қол жеткізуге болатынын анықтады. Авторлар вирустар меристемалық клеткаларда өмір сүрмейтінін анықтады. Көп ұзамай ХХ ғасырдың 50 жылдарынан бастап өсу нүктесінен вирустардан таза өсімдік алу бойынша тәжірибелер оң нәтиже көрсетті</w:t>
      </w:r>
      <w:r w:rsidR="00D949AE" w:rsidRPr="00951F00">
        <w:rPr>
          <w:rFonts w:ascii="Times New Roman" w:eastAsia="Calibri" w:hAnsi="Times New Roman" w:cs="Times New Roman"/>
          <w:sz w:val="28"/>
          <w:szCs w:val="28"/>
          <w:lang w:val="kk-KZ"/>
        </w:rPr>
        <w:t xml:space="preserve"> </w:t>
      </w:r>
      <w:r w:rsidR="00D949AE"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4</w:t>
      </w:r>
      <w:r w:rsidR="003F3FEE" w:rsidRPr="00951F00">
        <w:rPr>
          <w:rFonts w:ascii="Times New Roman" w:eastAsia="Times New Roman" w:hAnsi="Times New Roman" w:cs="Times New Roman"/>
          <w:sz w:val="28"/>
          <w:szCs w:val="28"/>
          <w:lang w:val="kk-KZ" w:eastAsia="ru-RU"/>
        </w:rPr>
        <w:t>9</w:t>
      </w:r>
      <w:r w:rsidR="00BA0F79" w:rsidRPr="00951F00">
        <w:rPr>
          <w:rFonts w:ascii="Times New Roman" w:eastAsia="Times New Roman" w:hAnsi="Times New Roman" w:cs="Times New Roman"/>
          <w:sz w:val="28"/>
          <w:szCs w:val="28"/>
          <w:lang w:val="kk-KZ" w:eastAsia="ru-RU"/>
        </w:rPr>
        <w:t xml:space="preserve">, </w:t>
      </w:r>
      <w:r w:rsidR="003F3FEE" w:rsidRPr="00951F00">
        <w:rPr>
          <w:rFonts w:ascii="Times New Roman" w:eastAsia="Times New Roman" w:hAnsi="Times New Roman" w:cs="Times New Roman"/>
          <w:sz w:val="28"/>
          <w:szCs w:val="28"/>
          <w:lang w:val="kk-KZ" w:eastAsia="ru-RU"/>
        </w:rPr>
        <w:t>50</w:t>
      </w:r>
      <w:r w:rsidR="00D949AE" w:rsidRPr="00951F00">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Содан бері апикальды меристеманы бөліп алу арқылы өсімдікті сауықтыру қарқынды дами бастады. </w:t>
      </w:r>
      <w:r w:rsidRPr="00951F00">
        <w:rPr>
          <w:rFonts w:ascii="Times New Roman" w:eastAsia="Calibri" w:hAnsi="Times New Roman" w:cs="Times New Roman"/>
          <w:sz w:val="28"/>
          <w:szCs w:val="28"/>
          <w:lang w:val="kk-KZ" w:eastAsia="ru-RU"/>
        </w:rPr>
        <w:t xml:space="preserve">R. Galsy 1972 жылы жүзімнің апикальды меристемасын өсіруде оң нәтижелерді алды </w:t>
      </w:r>
      <w:r w:rsidR="00D949AE" w:rsidRPr="00951F00">
        <w:rPr>
          <w:rFonts w:ascii="Times New Roman" w:eastAsia="Times New Roman" w:hAnsi="Times New Roman" w:cs="Times New Roman"/>
          <w:sz w:val="28"/>
          <w:szCs w:val="28"/>
          <w:lang w:val="kk-KZ" w:eastAsia="ru-RU"/>
        </w:rPr>
        <w:t>[</w:t>
      </w:r>
      <w:r w:rsidR="003F3FEE" w:rsidRPr="00951F00">
        <w:rPr>
          <w:rFonts w:ascii="Times New Roman" w:eastAsia="Times New Roman" w:hAnsi="Times New Roman" w:cs="Times New Roman"/>
          <w:sz w:val="28"/>
          <w:szCs w:val="28"/>
          <w:lang w:val="kk-KZ" w:eastAsia="ru-RU"/>
        </w:rPr>
        <w:t>51</w:t>
      </w:r>
      <w:r w:rsidR="00D949AE" w:rsidRPr="00951F00">
        <w:rPr>
          <w:rFonts w:ascii="Times New Roman" w:eastAsia="Times New Roman" w:hAnsi="Times New Roman" w:cs="Times New Roman"/>
          <w:sz w:val="28"/>
          <w:szCs w:val="28"/>
          <w:lang w:val="kk-KZ" w:eastAsia="ru-RU"/>
        </w:rPr>
        <w:t>].</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 xml:space="preserve">Кейіннен апикальды меристемаларды қолдану </w:t>
      </w:r>
      <w:r w:rsidRPr="00951F00">
        <w:rPr>
          <w:rFonts w:ascii="Times New Roman" w:eastAsia="Calibri" w:hAnsi="Times New Roman" w:cs="Times New Roman"/>
          <w:sz w:val="28"/>
          <w:szCs w:val="28"/>
          <w:lang w:val="kk-KZ" w:eastAsia="ru-RU"/>
        </w:rPr>
        <w:lastRenderedPageBreak/>
        <w:t>арқылы өсімдіктерді вирсутардан сауықтыру әдістемесі белсенді түрде дами бастады. Бірақ он</w:t>
      </w:r>
      <w:r w:rsidRPr="00951F00">
        <w:rPr>
          <w:rFonts w:ascii="Times New Roman" w:eastAsia="Calibri" w:hAnsi="Times New Roman" w:cs="Times New Roman"/>
          <w:sz w:val="28"/>
          <w:szCs w:val="28"/>
          <w:lang w:val="kk-KZ"/>
        </w:rPr>
        <w:t>ың негізгі бір қиындығы - вирустардан және басқада аурулардан сауықтыру үшін генетикалық тұрақты объект ретінде көбінесе апикальды меристемамен қолданылатын өте кішкентай эксплантты қолданғанда ғана жүзеге асады. Кейіннен өте кішкентай өлшемдегі оқшауланған апикальды меристемадан (жүзім үшін бұл өлшем ≈100 мкм) толық жетілген өсімдікті алуға болады</w:t>
      </w:r>
      <w:r w:rsidR="00D949AE" w:rsidRPr="00951F00">
        <w:rPr>
          <w:rFonts w:ascii="Times New Roman" w:eastAsia="Calibri" w:hAnsi="Times New Roman" w:cs="Times New Roman"/>
          <w:sz w:val="28"/>
          <w:szCs w:val="28"/>
          <w:lang w:val="kk-KZ"/>
        </w:rPr>
        <w:t xml:space="preserve"> </w:t>
      </w:r>
      <w:r w:rsidR="00D949AE"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5</w:t>
      </w:r>
      <w:r w:rsidR="003F3FEE" w:rsidRPr="00951F00">
        <w:rPr>
          <w:rFonts w:ascii="Times New Roman" w:eastAsia="Times New Roman" w:hAnsi="Times New Roman" w:cs="Times New Roman"/>
          <w:sz w:val="28"/>
          <w:szCs w:val="28"/>
          <w:lang w:val="kk-KZ" w:eastAsia="ru-RU"/>
        </w:rPr>
        <w:t>2</w:t>
      </w:r>
      <w:r w:rsidR="00D949AE" w:rsidRPr="00951F00">
        <w:rPr>
          <w:rFonts w:ascii="Times New Roman" w:eastAsia="Times New Roman" w:hAnsi="Times New Roman" w:cs="Times New Roman"/>
          <w:sz w:val="28"/>
          <w:szCs w:val="28"/>
          <w:lang w:val="kk-KZ" w:eastAsia="ru-RU"/>
        </w:rPr>
        <w:t>].</w:t>
      </w:r>
      <w:r w:rsidR="000C1B6F"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Алайда қазіргі кезде электронды микроскоптардың көмегімен өсімдіктердің меристемалық клеткасында вирустардың бар екені дәлелденіп жатыр. Апикальды меристеманың құрылымының ерекшелігі өткізгіш жүйемен жылдам тасымалдау арқылы вирустың енуін болдырмайды, бірақ дегенмен вирустың меристемалық жасушаларды байланыстыратын плазмодесмалар арқылы баяу таралуына мүмкіндік береді. Осылайша, вирустар зақымдалған өсімдіктің өсу нүктесінде болуы және меристемалық тіндерде көбеюі мүмкін. Осыған сүйене отырып, өсімдіктерді вирустардан сауықтыруда апикальды меристема әдісін химиотерапиямен, термотерапиямен бірге қолдану айтарлықтай қызығушылық тудыруда. Өсімдіктің өсу меристемасымен химиотерапияны, термотерапияны біріктіре жүргізу арқылы вирустардан сауығу тиімділігін және сауыққан өсімдік коэффициентін арттыруға болады </w:t>
      </w:r>
      <w:r w:rsidR="00D949AE" w:rsidRPr="00951F00">
        <w:rPr>
          <w:rFonts w:ascii="Times New Roman" w:eastAsia="Times New Roman" w:hAnsi="Times New Roman" w:cs="Times New Roman"/>
          <w:sz w:val="28"/>
          <w:szCs w:val="28"/>
          <w:lang w:val="kk-KZ" w:eastAsia="ru-RU"/>
        </w:rPr>
        <w:t>[</w:t>
      </w:r>
      <w:r w:rsidR="003F3FEE" w:rsidRPr="00951F00">
        <w:rPr>
          <w:rFonts w:ascii="Times New Roman" w:eastAsia="Times New Roman" w:hAnsi="Times New Roman" w:cs="Times New Roman"/>
          <w:sz w:val="28"/>
          <w:szCs w:val="28"/>
          <w:lang w:val="kk-KZ" w:eastAsia="ru-RU"/>
        </w:rPr>
        <w:t>53</w:t>
      </w:r>
      <w:r w:rsidR="00D949AE" w:rsidRPr="00951F00">
        <w:rPr>
          <w:rFonts w:ascii="Times New Roman" w:eastAsia="Times New Roman" w:hAnsi="Times New Roman" w:cs="Times New Roman"/>
          <w:sz w:val="28"/>
          <w:szCs w:val="28"/>
          <w:lang w:val="kk-KZ" w:eastAsia="ru-RU"/>
        </w:rPr>
        <w:t xml:space="preserve">, </w:t>
      </w:r>
      <w:r w:rsidR="003F3FEE" w:rsidRPr="00951F00">
        <w:rPr>
          <w:rFonts w:ascii="Times New Roman" w:eastAsia="Times New Roman" w:hAnsi="Times New Roman" w:cs="Times New Roman"/>
          <w:sz w:val="28"/>
          <w:szCs w:val="28"/>
          <w:lang w:val="kk-KZ" w:eastAsia="ru-RU"/>
        </w:rPr>
        <w:t>54</w:t>
      </w:r>
      <w:r w:rsidR="00D949AE" w:rsidRPr="00951F00">
        <w:rPr>
          <w:rFonts w:ascii="Times New Roman" w:eastAsia="Times New Roman" w:hAnsi="Times New Roman" w:cs="Times New Roman"/>
          <w:sz w:val="28"/>
          <w:szCs w:val="28"/>
          <w:lang w:val="kk-KZ" w:eastAsia="ru-RU"/>
        </w:rPr>
        <w:t>].</w:t>
      </w:r>
      <w:r w:rsidR="00D701DE" w:rsidRPr="00951F00">
        <w:rPr>
          <w:rFonts w:ascii="Times New Roman" w:eastAsia="Calibri" w:hAnsi="Times New Roman" w:cs="Times New Roman"/>
          <w:sz w:val="28"/>
          <w:szCs w:val="28"/>
          <w:lang w:val="kk-KZ"/>
        </w:rPr>
        <w:t xml:space="preserve"> </w:t>
      </w:r>
    </w:p>
    <w:p w14:paraId="5E51E746" w14:textId="5391A82E"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Термотерапия</w:t>
      </w:r>
      <w:r w:rsidRPr="00951F00">
        <w:rPr>
          <w:rFonts w:ascii="Times New Roman" w:eastAsia="Calibri" w:hAnsi="Times New Roman" w:cs="Times New Roman"/>
          <w:sz w:val="28"/>
          <w:szCs w:val="28"/>
          <w:lang w:val="kk-KZ"/>
        </w:rPr>
        <w:t xml:space="preserve"> процесі кезінде вирустардан сауықтыру механизмін түсіндіру үшін әртүрлі болжамдар айтылуда. Олардың біріне сәйкес, жоғары температура вирустық бөлшектерге олардың рибонуклеин қышқылы мен белок қабығы арқылы тікелей әсер етіп, физикалық бұзылуды тудырады және вирустық бөлшектерге ауру жұғудан сақтайды. Екінші болжам бойынша жоғары температура өсімдіктің метоболизмі арқылы вирустарға әсерін береді. Жоғары температураның әсерінен вирустық бөлшектердің синтезі мен ыдырауы арасындағы тепе-теңдік бұзылады. Егер синтез басым болса, онда жұқтырған тіндерде вирустың концентрациясы жоғарылайды немесе керісінше болады. Термотерапияның ұзақтығы вирустың құрамы мен термотөзімділігіне байланысты. Мысалы қалампыр үшін 10-12 апталық жылумен әсер ету жеткілікті, ал хризантеманы Б вирусынан сауықтыру үшін 12 апта және оданда ұзақ уақыт керек. Дегенмен кейбір цимбидиум, раушан және</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т.б. өсімдіктер </w:t>
      </w:r>
      <w:r w:rsidRPr="00951F00">
        <w:rPr>
          <w:rFonts w:ascii="Times New Roman" w:eastAsia="Calibri" w:hAnsi="Times New Roman" w:cs="Times New Roman"/>
          <w:i/>
          <w:sz w:val="28"/>
          <w:szCs w:val="28"/>
          <w:lang w:val="kk-KZ"/>
        </w:rPr>
        <w:t>in vivo</w:t>
      </w:r>
      <w:r w:rsidRPr="00951F00">
        <w:rPr>
          <w:rFonts w:ascii="Times New Roman" w:eastAsia="Calibri" w:hAnsi="Times New Roman" w:cs="Times New Roman"/>
          <w:sz w:val="28"/>
          <w:szCs w:val="28"/>
          <w:lang w:val="kk-KZ"/>
        </w:rPr>
        <w:t xml:space="preserve"> термотерапия нәтижесінде өсуі бәсеңдейді. Мұндай өсімдіктер үшін </w:t>
      </w: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xml:space="preserve"> жағдайындағы регенерант-өсімдіктерге термотерапия жүргізген дұрысырақ. Термотерапияны пайдалану көбею коэффициентін 50-60% арттырады, пробиркалық өсімдіктердің топырақ жағдайына бейімделуін жоғарлатады, сонымен қатар сауықтырылған өсімдіктердің жоғары пайызын алуға мүмкіндік береді. Термотерапияны меристема культурасымен қатар пайдалану хмельдің 70%</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көп регенерант өсімдіктерін вирусты хлороздан, құлпынайдың 90% өсімдігін, қара және қызыл қарақаттың 25% өсімдігін, бүлдіргеннің 50% өсімдігін, картоптың 80% өсімдігін сауықтыруға мүмкіндік береді </w:t>
      </w:r>
      <w:r w:rsidR="00D949AE"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5</w:t>
      </w:r>
      <w:r w:rsidR="003F3FEE" w:rsidRPr="00951F00">
        <w:rPr>
          <w:rFonts w:ascii="Times New Roman" w:eastAsia="Times New Roman" w:hAnsi="Times New Roman" w:cs="Times New Roman"/>
          <w:sz w:val="28"/>
          <w:szCs w:val="28"/>
          <w:lang w:val="kk-KZ" w:eastAsia="ru-RU"/>
        </w:rPr>
        <w:t>5</w:t>
      </w:r>
      <w:r w:rsidR="00D949AE"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07225275" w14:textId="15EDE1FA"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Термотерапия әлі күнге дейін аналық жүзім бұталарының вирус ауруларын жұқтырған ұрпақтарын сауықтырудың жалғыз жолы болып табылады. Сауықтырудың</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бұл әдісі әдетте жүзім сорты немесе клоны бір немесе бірнеше вирустық аурулармен толықтай залалданған және селекция арқылы сау </w:t>
      </w:r>
      <w:r w:rsidRPr="00951F00">
        <w:rPr>
          <w:rFonts w:ascii="Times New Roman" w:eastAsia="Calibri" w:hAnsi="Times New Roman" w:cs="Times New Roman"/>
          <w:sz w:val="28"/>
          <w:szCs w:val="28"/>
          <w:lang w:val="kk-KZ"/>
        </w:rPr>
        <w:lastRenderedPageBreak/>
        <w:t>өсімдіктерді алу мүмкін болмаған жағдайларда қолданылады. Термотерапия әдістерінің бірі алдын-ала ыдыстарда тамырланған өсімдіктерді ыстық ауасы бар (38±1°С), температурасы, жарықтандыруы және ылғалдылығы реттелетін арнайы жылу камераларында ұзақ уақыт бойы өңдеуден тұрады. Термиялық өңдеу кезінде пайда болған ұзындығы 1-5 см болатын өскін ұштары мезгіл-мезгіл кесіліп, тұман жағдайында субстратқа немесе кран суы бар пробиркаларда тамырланады</w:t>
      </w:r>
      <w:r w:rsidR="00D949AE" w:rsidRPr="00951F00">
        <w:rPr>
          <w:rFonts w:ascii="Times New Roman" w:eastAsia="Calibri" w:hAnsi="Times New Roman" w:cs="Times New Roman"/>
          <w:sz w:val="28"/>
          <w:szCs w:val="28"/>
          <w:lang w:val="kk-KZ"/>
        </w:rPr>
        <w:t xml:space="preserve"> </w:t>
      </w:r>
      <w:r w:rsidR="00D949AE"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5</w:t>
      </w:r>
      <w:r w:rsidR="003F3FEE" w:rsidRPr="00951F00">
        <w:rPr>
          <w:rFonts w:ascii="Times New Roman" w:eastAsia="Times New Roman" w:hAnsi="Times New Roman" w:cs="Times New Roman"/>
          <w:sz w:val="28"/>
          <w:szCs w:val="28"/>
          <w:lang w:val="kk-KZ" w:eastAsia="ru-RU"/>
        </w:rPr>
        <w:t>6</w:t>
      </w:r>
      <w:r w:rsidR="00D949AE"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4AC206CE" w14:textId="7C6A0BDC" w:rsidR="00694C5B" w:rsidRPr="00951F00" w:rsidRDefault="00694C5B" w:rsidP="00634CDF">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Оң нәтижелер алғаш рет Францияда алынды </w:t>
      </w:r>
      <w:r w:rsidR="00D949AE"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5</w:t>
      </w:r>
      <w:r w:rsidR="003F3FEE" w:rsidRPr="00951F00">
        <w:rPr>
          <w:rFonts w:ascii="Times New Roman" w:eastAsia="Times New Roman" w:hAnsi="Times New Roman" w:cs="Times New Roman"/>
          <w:sz w:val="28"/>
          <w:szCs w:val="28"/>
          <w:lang w:val="kk-KZ" w:eastAsia="ru-RU"/>
        </w:rPr>
        <w:t>7</w:t>
      </w:r>
      <w:r w:rsidR="00D949AE"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 xml:space="preserve">Термиялық өңдеуден өткен жүзімнің өскін ұштарын жасанды қоректік ортада тамырлау әдісі 1976 жылдан бастап Молдова жүзім шаруашылығы және шарап жасау ғылыми-зерттеу институтында қолданылып келеді. Әзірленген әдіс бойынша көлемі 3 мм-ге жуық жүзім ұштарын натрий гуматын қосып, өзгертілген Готре жасанды қоректік ортаға отырғызады. Ұштардың тамырлануы орта есеппен 40% құрайды </w:t>
      </w:r>
      <w:r w:rsidR="00D949AE" w:rsidRPr="00951F00">
        <w:rPr>
          <w:rFonts w:ascii="Times New Roman" w:eastAsia="Times New Roman" w:hAnsi="Times New Roman" w:cs="Times New Roman"/>
          <w:sz w:val="28"/>
          <w:szCs w:val="28"/>
          <w:lang w:val="kk-KZ" w:eastAsia="ru-RU"/>
        </w:rPr>
        <w:t>[</w:t>
      </w:r>
      <w:r w:rsidR="003F3FEE" w:rsidRPr="00951F00">
        <w:rPr>
          <w:rFonts w:ascii="Times New Roman" w:eastAsia="Times New Roman" w:hAnsi="Times New Roman" w:cs="Times New Roman"/>
          <w:sz w:val="28"/>
          <w:szCs w:val="28"/>
          <w:lang w:val="kk-KZ" w:eastAsia="ru-RU"/>
        </w:rPr>
        <w:t>58</w:t>
      </w:r>
      <w:r w:rsidR="00D949AE"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67C7792F" w14:textId="77777777" w:rsid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Соңғы жылдары пробиркаларда асептикалық жағдайда өсірілген вируссыз индикаторлы сорттардың шламына немесе вируссыз сорттардан алынған көшеттерге термиялық өңдеуден өткен өркендердің ұшын егу де қолданылды. Әдістің басқа да модификациялары ұсынылды. Вируссыз сорттарға егілген ауру бұталардың ұйықтап жатқан бүршіктерін термиялық өңдеу әдісін ұсынды. Термотерапия аяқталғаннан кейін екпе аймағының үстінде орналасқан тамыр сабақтарын алып тастайды, ал өңделген бүршіктерден пайда болған өркендерді кесу арқылы көбейтеді, осылайша алынған өсімдіктер вирус тасымалдауға тексеріледі. Вирустан сауықтыру пайызының артуы импланттың көлемінің азаюына байланысты. 30°С-та қалемшелеу кезінде пайда болған ұсақ, жіңішке өсімдіктерді</w:t>
      </w:r>
      <w:r w:rsidR="00935AC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өсіру арқылы вируссыз материал алды</w:t>
      </w:r>
      <w:r w:rsidR="008E23C8" w:rsidRPr="00951F00">
        <w:rPr>
          <w:rFonts w:ascii="Times New Roman" w:eastAsia="Calibri" w:hAnsi="Times New Roman" w:cs="Times New Roman"/>
          <w:sz w:val="28"/>
          <w:szCs w:val="28"/>
          <w:lang w:val="kk-KZ"/>
        </w:rPr>
        <w:t xml:space="preserve"> </w:t>
      </w:r>
      <w:r w:rsidR="008E23C8"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5</w:t>
      </w:r>
      <w:r w:rsidR="003F3FEE" w:rsidRPr="00951F00">
        <w:rPr>
          <w:rFonts w:ascii="Times New Roman" w:eastAsia="Times New Roman" w:hAnsi="Times New Roman" w:cs="Times New Roman"/>
          <w:sz w:val="28"/>
          <w:szCs w:val="28"/>
          <w:lang w:val="kk-KZ" w:eastAsia="ru-RU"/>
        </w:rPr>
        <w:t>9</w:t>
      </w:r>
      <w:r w:rsidR="008E23C8" w:rsidRPr="00951F00">
        <w:rPr>
          <w:rFonts w:ascii="Times New Roman" w:eastAsia="Times New Roman" w:hAnsi="Times New Roman" w:cs="Times New Roman"/>
          <w:sz w:val="28"/>
          <w:szCs w:val="28"/>
          <w:lang w:val="kk-KZ" w:eastAsia="ru-RU"/>
        </w:rPr>
        <w:t>].</w:t>
      </w:r>
      <w:r w:rsidR="00555625" w:rsidRPr="00951F00">
        <w:rPr>
          <w:rFonts w:ascii="Times New Roman" w:eastAsia="Times New Roman" w:hAnsi="Times New Roman" w:cs="Times New Roman"/>
          <w:sz w:val="28"/>
          <w:szCs w:val="28"/>
          <w:lang w:val="kk-KZ" w:eastAsia="ru-RU"/>
        </w:rPr>
        <w:t xml:space="preserve"> </w:t>
      </w:r>
    </w:p>
    <w:p w14:paraId="46F79D67" w14:textId="77777777" w:rsid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Францияда жасалған термотерапияның тағы бір әдісі пробиркаларда өсірілген өсімдіктерді жасанды қоректік орталарда стерильді жағдайда 35°С температурада үш ай бойы өңдеуді қамтиды. Содан кейін оларды пробиркаларда қалемшелеп көбейтеді де топырағы бар горшокқа ауыстырады. Әдістемені жасау кезінде пробиркалардағы өсімдіктерді ыстық ауамен, кейінірек су моншасы типті термиялық камерада өңдеді, бұл ылғалдылықтың 100% деңгейінде сақталуын және термиялық өңдеудің барлық кезеңінде температураның тұрақты сақталуын</w:t>
      </w:r>
      <w:r w:rsidR="0065641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қамтамасыз етеді.</w:t>
      </w:r>
    </w:p>
    <w:p w14:paraId="108BDE70" w14:textId="0B90A431"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Кейіннен әдіс біршама өзгертілді: 35°С-та үш айлық өңдеуден кейін екінші, кейде үшінші өңдеу басталады, оны тек 35°С-та ғана емес, 38°С-та да жүргізуге болады. Өңдеу арасында өсімдіктер термотерапияның келесі кезеңіне төтеп беруге мүмкіндік беретін белгілі бір шарттарға қол жеткізгенше 20°C температурада пробиркаларда көбейтіледі. Термотерапия аяқталғаннан кейін өсімдіктердің тек апикальды бөліктері ғана арнайы қоректік ортасы бар пробиркаларға, содан кейін қоректік қоспасы бар горшоктарға тамырлану үшін отырғызылады. Қандай термотерапия әдісі қолданғанына қарамастан, алынған өсімдіктер міндетті түрде вирустық ауруларға тексеріледі </w:t>
      </w:r>
      <w:r w:rsidR="008E23C8" w:rsidRPr="00951F00">
        <w:rPr>
          <w:rFonts w:ascii="Times New Roman" w:eastAsia="Times New Roman" w:hAnsi="Times New Roman" w:cs="Times New Roman"/>
          <w:sz w:val="28"/>
          <w:szCs w:val="28"/>
          <w:lang w:val="kk-KZ" w:eastAsia="ru-RU"/>
        </w:rPr>
        <w:t>[</w:t>
      </w:r>
      <w:r w:rsidR="003F3FEE" w:rsidRPr="00951F00">
        <w:rPr>
          <w:rFonts w:ascii="Times New Roman" w:eastAsia="Times New Roman" w:hAnsi="Times New Roman" w:cs="Times New Roman"/>
          <w:sz w:val="28"/>
          <w:szCs w:val="28"/>
          <w:lang w:val="kk-KZ" w:eastAsia="ru-RU"/>
        </w:rPr>
        <w:t>60</w:t>
      </w:r>
      <w:r w:rsidR="008E23C8"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36CBE3BC" w14:textId="7000F3E9"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Соңғы жылдары Испанияда термотерапия мен егу арқылы индекстеуді біріктіретін әдіс әзірленді.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өсірілген индикатор сорттарының </w:t>
      </w:r>
      <w:r w:rsidRPr="00951F00">
        <w:rPr>
          <w:rFonts w:ascii="Times New Roman" w:eastAsia="Calibri" w:hAnsi="Times New Roman" w:cs="Times New Roman"/>
          <w:sz w:val="28"/>
          <w:szCs w:val="28"/>
          <w:lang w:val="kk-KZ"/>
        </w:rPr>
        <w:lastRenderedPageBreak/>
        <w:t xml:space="preserve">бір көзді жасыл сабақ кесінділеріне сауықтырылған сорттардың ұштарын егеді де ауру белгілері пайда болуын тездететін арнайы климаттық жағдайларға орналастырады: 22°С-та 1,5 ай, 32°С-та 1 ай, 20°С-та 1-2 ай. Сауықтыру нәтижелері микроегуден кейін 6 айдан кейін алынады </w:t>
      </w:r>
      <w:r w:rsidR="008E23C8" w:rsidRPr="00951F00">
        <w:rPr>
          <w:rFonts w:ascii="Times New Roman" w:eastAsia="Times New Roman" w:hAnsi="Times New Roman" w:cs="Times New Roman"/>
          <w:sz w:val="28"/>
          <w:szCs w:val="28"/>
          <w:lang w:val="kk-KZ" w:eastAsia="ru-RU"/>
        </w:rPr>
        <w:t>[</w:t>
      </w:r>
      <w:r w:rsidR="003F3FEE" w:rsidRPr="00951F00">
        <w:rPr>
          <w:rFonts w:ascii="Times New Roman" w:eastAsia="Times New Roman" w:hAnsi="Times New Roman" w:cs="Times New Roman"/>
          <w:sz w:val="28"/>
          <w:szCs w:val="28"/>
          <w:lang w:val="kk-KZ" w:eastAsia="ru-RU"/>
        </w:rPr>
        <w:t>61</w:t>
      </w:r>
      <w:r w:rsidR="008E23C8"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 xml:space="preserve">Жалпы алғанда, термотерапия жүзімнің көптеген вирустары мен вирустық ауруларынан сауықтыруға мүмкіндік береді, дегенмен кейбір вирустар ыстыққа төзімді болып келеді. Осындай вирустардың бірі, қызыл жапырақ дақтары 700 күндік термотерапиядан кейін де және сары дақ - 396 күннен кейін де барлық апекстерден жойылмады </w:t>
      </w:r>
      <w:r w:rsidR="008E23C8"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6</w:t>
      </w:r>
      <w:r w:rsidR="003F3FEE" w:rsidRPr="00951F00">
        <w:rPr>
          <w:rFonts w:ascii="Times New Roman" w:eastAsia="Times New Roman" w:hAnsi="Times New Roman" w:cs="Times New Roman"/>
          <w:sz w:val="28"/>
          <w:szCs w:val="28"/>
          <w:lang w:val="kk-KZ" w:eastAsia="ru-RU"/>
        </w:rPr>
        <w:t>2</w:t>
      </w:r>
      <w:r w:rsidR="008E23C8" w:rsidRPr="00951F00">
        <w:rPr>
          <w:rFonts w:ascii="Times New Roman" w:eastAsia="Times New Roman" w:hAnsi="Times New Roman" w:cs="Times New Roman"/>
          <w:sz w:val="28"/>
          <w:szCs w:val="28"/>
          <w:lang w:val="kk-KZ" w:eastAsia="ru-RU"/>
        </w:rPr>
        <w:t>].</w:t>
      </w:r>
    </w:p>
    <w:p w14:paraId="46EC6EAD" w14:textId="6795C943"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Көптеген зерттеулер жүзімнің саны мен сапасын арттыруға термотерапияның пайдалы әсерін көрсетті </w:t>
      </w:r>
      <w:r w:rsidR="008E23C8"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6</w:t>
      </w:r>
      <w:r w:rsidR="003F3FEE" w:rsidRPr="00951F00">
        <w:rPr>
          <w:rFonts w:ascii="Times New Roman" w:eastAsia="Times New Roman" w:hAnsi="Times New Roman" w:cs="Times New Roman"/>
          <w:sz w:val="28"/>
          <w:szCs w:val="28"/>
          <w:lang w:val="kk-KZ" w:eastAsia="ru-RU"/>
        </w:rPr>
        <w:t>3</w:t>
      </w:r>
      <w:r w:rsidR="008E23C8" w:rsidRPr="00951F00">
        <w:rPr>
          <w:rFonts w:ascii="Times New Roman" w:eastAsia="Times New Roman" w:hAnsi="Times New Roman" w:cs="Times New Roman"/>
          <w:sz w:val="28"/>
          <w:szCs w:val="28"/>
          <w:lang w:val="kk-KZ" w:eastAsia="ru-RU"/>
        </w:rPr>
        <w:t>].</w:t>
      </w:r>
      <w:r w:rsidR="00AE0F0D">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Термотерапияның артықшылықтарымен қатар, әсіресе тіндік культурамен біріктірілгенде, кейбір кемшіліктер де атап өтіледі - жапырақтар мен өскіндердегі морфологиялық өзгерістердің болуы. Бұл өзгерістер термотерапиядан емес, экспланттарды жасанды қоректік ортада өсіруден туындады деген пікір бар. Қазіргі уақытта осы морфологиялық өзгерістерді жоюға мүмкіндік беретін арнайы әдіс әзірленуде. Сондай-ақ кейбір сорттарда 38°C температурада ұзақ уақыт әсер ету 32°C-та өсірілген өсімдіктерде байқалмайтын жапырақтардың әртүрлі деформациясын немесе хлорозды тудыратыны анықталған. Сондықтан, көбінесе, термиялық өңдеуден өткен сорттар өндіріске енбес бұрын егіннің саны мен сапасына, өнімнің типтілігіне және бастапқы үлгінің сәйкестігіне сыналады</w:t>
      </w:r>
      <w:r w:rsidRPr="00951F00">
        <w:rPr>
          <w:rFonts w:ascii="Times New Roman" w:eastAsia="Calibri" w:hAnsi="Times New Roman" w:cs="Times New Roman"/>
          <w:sz w:val="28"/>
          <w:szCs w:val="28"/>
          <w:shd w:val="clear" w:color="auto" w:fill="FFFFFF"/>
          <w:lang w:val="kk-KZ"/>
        </w:rPr>
        <w:t xml:space="preserve"> </w:t>
      </w:r>
      <w:r w:rsidR="008E23C8"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6</w:t>
      </w:r>
      <w:r w:rsidR="003F3FEE" w:rsidRPr="00951F00">
        <w:rPr>
          <w:rFonts w:ascii="Times New Roman" w:eastAsia="Times New Roman" w:hAnsi="Times New Roman" w:cs="Times New Roman"/>
          <w:sz w:val="28"/>
          <w:szCs w:val="28"/>
          <w:lang w:val="kk-KZ" w:eastAsia="ru-RU"/>
        </w:rPr>
        <w:t>4</w:t>
      </w:r>
      <w:r w:rsidR="008E23C8" w:rsidRPr="00951F00">
        <w:rPr>
          <w:rFonts w:ascii="Times New Roman" w:eastAsia="Times New Roman" w:hAnsi="Times New Roman" w:cs="Times New Roman"/>
          <w:sz w:val="28"/>
          <w:szCs w:val="28"/>
          <w:lang w:val="kk-KZ" w:eastAsia="ru-RU"/>
        </w:rPr>
        <w:t>].</w:t>
      </w:r>
      <w:r w:rsidR="000A6F8A" w:rsidRPr="00951F00">
        <w:rPr>
          <w:rFonts w:ascii="Times New Roman" w:eastAsia="Times New Roman" w:hAnsi="Times New Roman" w:cs="Times New Roman"/>
          <w:sz w:val="28"/>
          <w:szCs w:val="28"/>
          <w:lang w:val="kk-KZ" w:eastAsia="ru-RU"/>
        </w:rPr>
        <w:t xml:space="preserve"> </w:t>
      </w:r>
    </w:p>
    <w:p w14:paraId="06ECCF76" w14:textId="2483FC60"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Өсімдіктерді вирустардан сауықтыру үшін қолданылатын тағы бір тәсіл - </w:t>
      </w:r>
      <w:r w:rsidRPr="00951F00">
        <w:rPr>
          <w:rFonts w:ascii="Times New Roman" w:eastAsia="Calibri" w:hAnsi="Times New Roman" w:cs="Times New Roman"/>
          <w:i/>
          <w:iCs/>
          <w:sz w:val="28"/>
          <w:szCs w:val="28"/>
          <w:lang w:val="kk-KZ"/>
        </w:rPr>
        <w:t>химиотерапия</w:t>
      </w:r>
      <w:r w:rsidRPr="00951F00">
        <w:rPr>
          <w:rFonts w:ascii="Times New Roman" w:eastAsia="Calibri" w:hAnsi="Times New Roman" w:cs="Times New Roman"/>
          <w:sz w:val="28"/>
          <w:szCs w:val="28"/>
          <w:lang w:val="kk-KZ"/>
        </w:rPr>
        <w:t xml:space="preserve">. Оның бірқатар артықшылықтары бар: күрделі және көп еңбекті қажет ететін термотерапия процедурасын қолданудың қажеті жоқ; салыстырмалы түрде үлкен бастапқы экспланттарды (1 мм-ден астам) пайдалану мүмкін болады; микроөсімдіктерді өсіру кезеңдерін терапиямен біріктірудің арқасында қалпына келтіру уақыты қысқарады, вируссыз сауықтырылған регенеранттардың жоғары шығымдылығын қамтамасыз етіледі </w:t>
      </w:r>
      <w:r w:rsidR="008E23C8"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6</w:t>
      </w:r>
      <w:r w:rsidR="003F3FEE" w:rsidRPr="00951F00">
        <w:rPr>
          <w:rFonts w:ascii="Times New Roman" w:eastAsia="Times New Roman" w:hAnsi="Times New Roman" w:cs="Times New Roman"/>
          <w:sz w:val="28"/>
          <w:szCs w:val="28"/>
          <w:lang w:val="kk-KZ" w:eastAsia="ru-RU"/>
        </w:rPr>
        <w:t>5</w:t>
      </w:r>
      <w:r w:rsidR="008E23C8"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 xml:space="preserve">Еуропалық өсімдіктерді қорғау ұйымы қабылдаған стандартты сауықтыру схемасына вирусқа қарсы препарат ретінде рибавиринді кіргізген. Бірақ оның адам үшін де, өсімдіктер үшін де қауіпті мутагендік қасиеті бар. Сондықтан экологиялық таза вирусқа қарсы препараттарды іздеу өзекті болып табылады. </w:t>
      </w:r>
      <w:r w:rsidRPr="00951F00">
        <w:rPr>
          <w:rFonts w:ascii="Times New Roman" w:eastAsia="Calibri" w:hAnsi="Times New Roman" w:cs="Times New Roman"/>
          <w:sz w:val="28"/>
          <w:szCs w:val="28"/>
          <w:lang w:val="kk-KZ" w:eastAsia="ru-RU"/>
        </w:rPr>
        <w:t xml:space="preserve">Химиотерапия кезінде қоректік ортаға әртүрлі вирусқа қарсы препараттар, </w:t>
      </w:r>
      <w:r w:rsidRPr="00951F00">
        <w:rPr>
          <w:rFonts w:ascii="Times New Roman" w:eastAsia="Calibri" w:hAnsi="Times New Roman" w:cs="Times New Roman"/>
          <w:sz w:val="28"/>
          <w:szCs w:val="28"/>
          <w:lang w:val="kk-KZ"/>
        </w:rPr>
        <w:t xml:space="preserve">фенолды қосылыстарды қолдану перспективалы болып шықты. </w:t>
      </w:r>
      <w:r w:rsidRPr="00951F00">
        <w:rPr>
          <w:rFonts w:ascii="Times New Roman" w:eastAsia="Calibri" w:hAnsi="Times New Roman" w:cs="Times New Roman"/>
          <w:sz w:val="28"/>
          <w:szCs w:val="28"/>
          <w:lang w:val="kk-KZ" w:eastAsia="ru-RU"/>
        </w:rPr>
        <w:t>Упадышев М.Т. өсімдікті сауықтыруды 80%-дан 100%-ға дейін қамтамасыз ететін салицил, галий немесе сирен қышқылдарын ұсынады.</w:t>
      </w:r>
      <w:r w:rsidRPr="00951F00">
        <w:rPr>
          <w:rFonts w:ascii="Times New Roman" w:eastAsia="Calibri" w:hAnsi="Times New Roman" w:cs="Times New Roman"/>
          <w:sz w:val="28"/>
          <w:szCs w:val="28"/>
          <w:lang w:val="kk-KZ"/>
        </w:rPr>
        <w:t xml:space="preserve"> М.Т.Упадышев пен А.Д.Петрова </w:t>
      </w:r>
      <w:r w:rsidR="008E23C8"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6</w:t>
      </w:r>
      <w:r w:rsidR="003F3FEE" w:rsidRPr="00951F00">
        <w:rPr>
          <w:rFonts w:ascii="Times New Roman" w:eastAsia="Times New Roman" w:hAnsi="Times New Roman" w:cs="Times New Roman"/>
          <w:sz w:val="28"/>
          <w:szCs w:val="28"/>
          <w:lang w:val="kk-KZ" w:eastAsia="ru-RU"/>
        </w:rPr>
        <w:t>6</w:t>
      </w:r>
      <w:r w:rsidR="008E23C8"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жұмыстарында олар химиотерапия процесінде жидек және жеміс-жидек дақылдарындағы әртүрлі вирустарға қарсы салицил қышқылының вирусқа қарсы белсенділігінің жоғарлағанын анықтады.</w:t>
      </w:r>
      <w:r w:rsidR="00935AC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Салицил</w:t>
      </w:r>
      <w:r w:rsidR="00935AC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қышқылының концентрациясының жоғарылауымен өсімдіктердің орташа ұзындығының және көбею коэффициентінің төмендеуі де байқалды. Авторлар вирусқа қарсы агентті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химиотерапиясы үшін пайдаланған кезде, одан әрі микроклондық көбейтуде және тіршілікке қабілетті регенерацияланған өсімдіктерді алуды қамтамасыз ететін төмен концентрацияларды (30 мг/л) таңдауды ұсынады. </w:t>
      </w:r>
      <w:r w:rsidRPr="00951F00">
        <w:rPr>
          <w:rFonts w:ascii="Times New Roman" w:eastAsia="Calibri" w:hAnsi="Times New Roman" w:cs="Times New Roman"/>
          <w:sz w:val="28"/>
          <w:szCs w:val="28"/>
          <w:lang w:val="kk-KZ"/>
        </w:rPr>
        <w:lastRenderedPageBreak/>
        <w:t xml:space="preserve">Салицил қышқылының оңтайлы концентрациясы төмен </w:t>
      </w:r>
      <w:r w:rsidR="00062090" w:rsidRPr="00951F00">
        <w:rPr>
          <w:rFonts w:ascii="Times New Roman" w:eastAsia="Calibri" w:hAnsi="Times New Roman" w:cs="Times New Roman"/>
          <w:sz w:val="28"/>
          <w:szCs w:val="28"/>
          <w:lang w:val="kk-KZ"/>
        </w:rPr>
        <w:t>уыттылығы</w:t>
      </w:r>
      <w:r w:rsidRPr="00951F00">
        <w:rPr>
          <w:rFonts w:ascii="Times New Roman" w:eastAsia="Calibri" w:hAnsi="Times New Roman" w:cs="Times New Roman"/>
          <w:sz w:val="28"/>
          <w:szCs w:val="28"/>
          <w:lang w:val="kk-KZ"/>
        </w:rPr>
        <w:t>мен сипатталады және өсімдіктердегі органогенез процестерін ынталандырушы ретінде әсер етеді, көбею жылдамдығы мен ризогендік қабілеттілігін арттырады. Сондай-ақ салицил қышқылының вирусқа қарсы белсенділігін ескере отырып, оны меристемалық культурамен қоса өсімдіктерді вирустардан сауықтыру</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үшін қолдануға болады </w:t>
      </w:r>
      <w:r w:rsidR="008E23C8"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6</w:t>
      </w:r>
      <w:r w:rsidR="003F3FEE" w:rsidRPr="00951F00">
        <w:rPr>
          <w:rFonts w:ascii="Times New Roman" w:eastAsia="Times New Roman" w:hAnsi="Times New Roman" w:cs="Times New Roman"/>
          <w:sz w:val="28"/>
          <w:szCs w:val="28"/>
          <w:lang w:val="kk-KZ" w:eastAsia="ru-RU"/>
        </w:rPr>
        <w:t>7</w:t>
      </w:r>
      <w:r w:rsidR="008E23C8"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 xml:space="preserve">Сонымен қатар олар қоректік ортаға 20, 40 және 80 мг/л концентрациядағы рибавирин, кагоцел және арбидол препараттарын қосу арқылы </w:t>
      </w:r>
      <w:r w:rsidRPr="00951F00">
        <w:rPr>
          <w:rFonts w:ascii="Times New Roman" w:eastAsia="Calibri" w:hAnsi="Times New Roman" w:cs="Times New Roman"/>
          <w:i/>
          <w:sz w:val="28"/>
          <w:szCs w:val="28"/>
          <w:lang w:val="kk-KZ" w:eastAsia="ru-RU"/>
        </w:rPr>
        <w:t>in vitro</w:t>
      </w:r>
      <w:r w:rsidRPr="00951F00">
        <w:rPr>
          <w:rFonts w:ascii="Times New Roman" w:eastAsia="Calibri" w:hAnsi="Times New Roman" w:cs="Times New Roman"/>
          <w:sz w:val="28"/>
          <w:szCs w:val="28"/>
          <w:lang w:val="kk-KZ" w:eastAsia="ru-RU"/>
        </w:rPr>
        <w:t xml:space="preserve"> жағдайында химиотерапия жүргізіп таңқурайды вирустардан сауықтыруды жүзеге асырды. Л.А. Лукичева және т.б. вирус ингибиторлары </w:t>
      </w:r>
      <w:r w:rsidR="00192AFD">
        <w:rPr>
          <w:rFonts w:ascii="Times New Roman" w:eastAsia="Calibri" w:hAnsi="Times New Roman" w:cs="Times New Roman"/>
          <w:sz w:val="28"/>
          <w:szCs w:val="28"/>
          <w:lang w:val="kk-KZ" w:eastAsia="ru-RU"/>
        </w:rPr>
        <w:t>-</w:t>
      </w:r>
      <w:r w:rsidRPr="00951F00">
        <w:rPr>
          <w:rFonts w:ascii="Times New Roman" w:eastAsia="Calibri" w:hAnsi="Times New Roman" w:cs="Times New Roman"/>
          <w:sz w:val="28"/>
          <w:szCs w:val="28"/>
          <w:lang w:val="kk-KZ" w:eastAsia="ru-RU"/>
        </w:rPr>
        <w:t xml:space="preserve"> вироцидтер: 1-50 мг/л концентрациядағы виразол және 50-100 мг/л концентрациядағы HEO-DHT-ті қоректік ортаға тікелей енгізу арқылы химиотерапия жүргізді </w:t>
      </w:r>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6</w:t>
      </w:r>
      <w:r w:rsidR="003F3FEE" w:rsidRPr="00951F00">
        <w:rPr>
          <w:rFonts w:ascii="Times New Roman" w:eastAsia="Times New Roman" w:hAnsi="Times New Roman" w:cs="Times New Roman"/>
          <w:sz w:val="28"/>
          <w:szCs w:val="28"/>
          <w:lang w:val="kk-KZ" w:eastAsia="ru-RU"/>
        </w:rPr>
        <w:t>8</w:t>
      </w:r>
      <w:r w:rsidR="00B226DC" w:rsidRPr="00951F00">
        <w:rPr>
          <w:rFonts w:ascii="Times New Roman" w:eastAsia="Times New Roman" w:hAnsi="Times New Roman" w:cs="Times New Roman"/>
          <w:sz w:val="28"/>
          <w:szCs w:val="28"/>
          <w:lang w:val="kk-KZ" w:eastAsia="ru-RU"/>
        </w:rPr>
        <w:t>].</w:t>
      </w:r>
    </w:p>
    <w:p w14:paraId="45DF8E26" w14:textId="2CB7DD61"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Осы мақсатта зерттеушілер жасанды қоректік ортада оқшауланған экспланттарды өсіру үшін арнайы стерильді жағдайларды (</w:t>
      </w: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жасауға негізделген биотехнологиялық әдістерді ойлап тапты.</w:t>
      </w:r>
      <w:r w:rsidRPr="00951F00">
        <w:rPr>
          <w:rFonts w:ascii="Calibri" w:eastAsia="Calibri" w:hAnsi="Calibri" w:cs="Times New Roman"/>
          <w:sz w:val="28"/>
          <w:szCs w:val="28"/>
          <w:lang w:val="kk-KZ"/>
        </w:rPr>
        <w:t xml:space="preserve"> </w:t>
      </w:r>
      <w:r w:rsidRPr="00951F00">
        <w:rPr>
          <w:rFonts w:ascii="Times New Roman" w:eastAsia="Calibri" w:hAnsi="Times New Roman" w:cs="Times New Roman"/>
          <w:sz w:val="28"/>
          <w:szCs w:val="28"/>
          <w:lang w:val="kk-KZ"/>
        </w:rPr>
        <w:t xml:space="preserve">Мұндай қоректік ортада өсімдіктерге қажетті барлық негізгі қоректік заттар, макро- және микроэлементтер, көміртек көзі (көбінесе сахароза), кейбір витаминдер мен амин қышқылдары бар, әсіресе фитогормондар онда ерекше рөл атқарады. Фитогормондардың экзогенді инициациясы </w:t>
      </w: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xml:space="preserve"> жағдайында морфогенез процесін басқаратын негізгі факторлардың бірі</w:t>
      </w:r>
      <w:bookmarkStart w:id="23" w:name="InR2"/>
      <w:bookmarkEnd w:id="23"/>
      <w:r w:rsidRPr="00951F00">
        <w:rPr>
          <w:rFonts w:ascii="Times New Roman" w:eastAsia="Calibri" w:hAnsi="Times New Roman" w:cs="Times New Roman"/>
          <w:sz w:val="28"/>
          <w:szCs w:val="28"/>
          <w:lang w:val="kk-KZ"/>
        </w:rPr>
        <w:t xml:space="preserve"> </w:t>
      </w:r>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6</w:t>
      </w:r>
      <w:r w:rsidR="003F3FEE" w:rsidRPr="00951F00">
        <w:rPr>
          <w:rFonts w:ascii="Times New Roman" w:eastAsia="Times New Roman" w:hAnsi="Times New Roman" w:cs="Times New Roman"/>
          <w:sz w:val="28"/>
          <w:szCs w:val="28"/>
          <w:lang w:val="kk-KZ" w:eastAsia="ru-RU"/>
        </w:rPr>
        <w:t>9</w:t>
      </w:r>
      <w:r w:rsidR="00B226DC"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 xml:space="preserve">Меристеманың бастапқы өсу сатысында </w:t>
      </w: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xml:space="preserve"> қоректік ортасында дамуы үшін және апикальды басымдылықты алып тастау үшін цитокининдер тобының фитогормондары (жүзім үшін жиі қолданылатын 6</w:t>
      </w:r>
      <w:r w:rsidR="00956642" w:rsidRPr="00951F00">
        <w:rPr>
          <w:rFonts w:ascii="Times New Roman" w:eastAsia="Calibri" w:hAnsi="Times New Roman" w:cs="Times New Roman"/>
          <w:sz w:val="28"/>
          <w:szCs w:val="28"/>
          <w:lang w:val="kk-KZ"/>
        </w:rPr>
        <w:t>-бензиламинопурин (6</w:t>
      </w:r>
      <w:r w:rsidRPr="00951F00">
        <w:rPr>
          <w:rFonts w:ascii="Times New Roman" w:eastAsia="Calibri" w:hAnsi="Times New Roman" w:cs="Times New Roman"/>
          <w:sz w:val="28"/>
          <w:szCs w:val="28"/>
          <w:lang w:val="kk-KZ"/>
        </w:rPr>
        <w:t>-БАП</w:t>
      </w:r>
      <w:r w:rsidR="00956642"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пайдаланылады. Ары қарай керек болған жағдайда өскінде буынаралықтарының ұзындығын арттыру үшін гибберелиндер, ал тамырлану үшін ауксиндер қолданылады. Фитогормондардың ерекше маңыздылығын ескере отырып көптеген зерттеушілер биотехнологиялық әдістерді жетілдіру үшін гормондық реттелу мәселесіне көп көңіл бөліп отыр </w:t>
      </w:r>
      <w:r w:rsidR="00B226DC" w:rsidRPr="00951F00">
        <w:rPr>
          <w:rFonts w:ascii="Times New Roman" w:eastAsia="Times New Roman" w:hAnsi="Times New Roman" w:cs="Times New Roman"/>
          <w:sz w:val="28"/>
          <w:szCs w:val="28"/>
          <w:lang w:val="kk-KZ" w:eastAsia="ru-RU"/>
        </w:rPr>
        <w:t>[</w:t>
      </w:r>
      <w:r w:rsidR="003F3FEE" w:rsidRPr="00951F00">
        <w:rPr>
          <w:rFonts w:ascii="Times New Roman" w:eastAsia="Times New Roman" w:hAnsi="Times New Roman" w:cs="Times New Roman"/>
          <w:sz w:val="28"/>
          <w:szCs w:val="28"/>
          <w:lang w:val="kk-KZ" w:eastAsia="ru-RU"/>
        </w:rPr>
        <w:t>70</w:t>
      </w:r>
      <w:r w:rsidR="00B226DC" w:rsidRPr="00951F00">
        <w:rPr>
          <w:rFonts w:ascii="Times New Roman" w:eastAsia="Times New Roman" w:hAnsi="Times New Roman" w:cs="Times New Roman"/>
          <w:sz w:val="28"/>
          <w:szCs w:val="28"/>
          <w:lang w:val="kk-KZ" w:eastAsia="ru-RU"/>
        </w:rPr>
        <w:t>].</w:t>
      </w:r>
    </w:p>
    <w:p w14:paraId="2C5D2F0F" w14:textId="419D6879" w:rsidR="00694C5B"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xml:space="preserve"> жағдайында өсу кезінде арнайы талапты қажет ететін өсімдіктің әр түрлі түрлері мен сорттары үшін гормондардың түрі мен тиімді концентрациясы, сонымен қатар олардың сәйкестігі мен арақатынасы таңдап алынады. Анда-санда ғана қоректік орта құрамындағы минеральды тұздар (макро және микроэлементтер) құрамы өзгереді. Бұл ең бастысы алынған эксперименттің қиындығына байланысты қоректік орта құрамындағы макротұздар концентрациясын өзгерту кезінде өсімдіктің оны сіңіру ерекшелігін ескерген дұрыс. Сонымен қатар жүзімді микроклондау аймағы бойынша көптеген зерттеушілер базалық минералдық негізі ретінде </w:t>
      </w:r>
      <w:r w:rsidR="00F34B7E" w:rsidRPr="00951F00">
        <w:rPr>
          <w:rFonts w:ascii="Times New Roman" w:eastAsia="Calibri" w:hAnsi="Times New Roman" w:cs="Times New Roman"/>
          <w:sz w:val="28"/>
          <w:szCs w:val="28"/>
          <w:lang w:val="kk-KZ"/>
        </w:rPr>
        <w:t>Мурасиге-Скуг</w:t>
      </w:r>
      <w:r w:rsidRPr="00951F00">
        <w:rPr>
          <w:rFonts w:ascii="Times New Roman" w:eastAsia="Calibri" w:hAnsi="Times New Roman" w:cs="Times New Roman"/>
          <w:sz w:val="28"/>
          <w:szCs w:val="28"/>
          <w:lang w:val="kk-KZ"/>
        </w:rPr>
        <w:t xml:space="preserve"> (МС) қоректік ортасының құрамын пайдаланған </w:t>
      </w:r>
      <w:r w:rsidR="00B226DC" w:rsidRPr="00951F00">
        <w:rPr>
          <w:rFonts w:ascii="Times New Roman" w:eastAsia="Times New Roman" w:hAnsi="Times New Roman" w:cs="Times New Roman"/>
          <w:sz w:val="28"/>
          <w:szCs w:val="28"/>
          <w:lang w:val="kk-KZ" w:eastAsia="ru-RU"/>
        </w:rPr>
        <w:t>[</w:t>
      </w:r>
      <w:r w:rsidR="003F3FEE" w:rsidRPr="00951F00">
        <w:rPr>
          <w:rFonts w:ascii="Times New Roman" w:eastAsia="Times New Roman" w:hAnsi="Times New Roman" w:cs="Times New Roman"/>
          <w:sz w:val="28"/>
          <w:szCs w:val="28"/>
          <w:lang w:val="kk-KZ" w:eastAsia="ru-RU"/>
        </w:rPr>
        <w:t>71</w:t>
      </w:r>
      <w:r w:rsidR="00B226DC"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 xml:space="preserve">Өсімдікті микроклондау бойынша көптеген ғылыми жұмыстарда зерттеушілер МС қоректік ортасын пайдалануды дұрыс деп санайды. Алайда бұл қоректік ортаның темекі каллусын өсіру үшін жасап шығарылғанына байланысты, тұздардың жоғары концентрациясы </w:t>
      </w:r>
      <w:r w:rsidR="00EC0DE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4,7 г/л сияқты</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бірқатар кемшіліктеріде бар. МС қоректік ортасының минеральдық негізінде N, K және Cl және басқада элементтер бойынша үлкен айырмашылық байқалад</w:t>
      </w:r>
      <w:bookmarkStart w:id="24" w:name="InR15"/>
      <w:bookmarkStart w:id="25" w:name="InR20"/>
      <w:bookmarkStart w:id="26" w:name="InR14"/>
      <w:bookmarkEnd w:id="24"/>
      <w:bookmarkEnd w:id="25"/>
      <w:bookmarkEnd w:id="26"/>
      <w:r w:rsidRPr="00951F00">
        <w:rPr>
          <w:rFonts w:ascii="Times New Roman" w:eastAsia="Calibri" w:hAnsi="Times New Roman" w:cs="Times New Roman"/>
          <w:sz w:val="28"/>
          <w:szCs w:val="28"/>
          <w:lang w:val="kk-KZ"/>
        </w:rPr>
        <w:t>ы; аммоний формасы (NH</w:t>
      </w:r>
      <w:r w:rsidRPr="00951F00">
        <w:rPr>
          <w:rFonts w:ascii="Times New Roman" w:eastAsia="Calibri" w:hAnsi="Times New Roman" w:cs="Times New Roman"/>
          <w:sz w:val="28"/>
          <w:szCs w:val="28"/>
          <w:vertAlign w:val="subscript"/>
          <w:lang w:val="kk-KZ"/>
        </w:rPr>
        <w:t>4</w:t>
      </w:r>
      <w:r w:rsidRPr="00951F00">
        <w:rPr>
          <w:rFonts w:ascii="Times New Roman" w:eastAsia="Calibri" w:hAnsi="Times New Roman" w:cs="Times New Roman"/>
          <w:sz w:val="28"/>
          <w:szCs w:val="28"/>
          <w:lang w:val="kk-KZ"/>
        </w:rPr>
        <w:t>)</w:t>
      </w:r>
      <w:r w:rsidR="009750BB"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түріндегі азот</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көп, ал өсімдік нитратты </w:t>
      </w:r>
      <w:r w:rsidRPr="00951F00">
        <w:rPr>
          <w:rFonts w:ascii="Times New Roman" w:eastAsia="Calibri" w:hAnsi="Times New Roman" w:cs="Times New Roman"/>
          <w:sz w:val="28"/>
          <w:szCs w:val="28"/>
          <w:lang w:val="kk-KZ"/>
        </w:rPr>
        <w:lastRenderedPageBreak/>
        <w:t>формасын (NO</w:t>
      </w:r>
      <w:r w:rsidRPr="00951F00">
        <w:rPr>
          <w:rFonts w:ascii="Times New Roman" w:eastAsia="Calibri" w:hAnsi="Times New Roman" w:cs="Times New Roman"/>
          <w:sz w:val="28"/>
          <w:szCs w:val="28"/>
          <w:vertAlign w:val="subscript"/>
          <w:lang w:val="kk-KZ"/>
        </w:rPr>
        <w:t>3</w:t>
      </w:r>
      <w:r w:rsidRPr="00951F00">
        <w:rPr>
          <w:rFonts w:ascii="Times New Roman" w:eastAsia="Calibri" w:hAnsi="Times New Roman" w:cs="Times New Roman"/>
          <w:sz w:val="28"/>
          <w:szCs w:val="28"/>
          <w:lang w:val="kk-KZ"/>
        </w:rPr>
        <w:t>) жақсы сіңіреді, сондықтан NO</w:t>
      </w:r>
      <w:r w:rsidRPr="00951F00">
        <w:rPr>
          <w:rFonts w:ascii="Times New Roman" w:eastAsia="Calibri" w:hAnsi="Times New Roman" w:cs="Times New Roman"/>
          <w:sz w:val="28"/>
          <w:szCs w:val="28"/>
          <w:vertAlign w:val="subscript"/>
          <w:lang w:val="kk-KZ"/>
        </w:rPr>
        <w:t xml:space="preserve">3 </w:t>
      </w:r>
      <w:r w:rsidRPr="00951F00">
        <w:rPr>
          <w:rFonts w:ascii="Times New Roman" w:eastAsia="Calibri" w:hAnsi="Times New Roman" w:cs="Times New Roman"/>
          <w:sz w:val="28"/>
          <w:szCs w:val="28"/>
          <w:lang w:val="kk-KZ"/>
        </w:rPr>
        <w:t>қоректік ортаға сіңу кезінде NH</w:t>
      </w:r>
      <w:r w:rsidRPr="00951F00">
        <w:rPr>
          <w:rFonts w:ascii="Times New Roman" w:eastAsia="Calibri" w:hAnsi="Times New Roman" w:cs="Times New Roman"/>
          <w:sz w:val="28"/>
          <w:szCs w:val="28"/>
          <w:vertAlign w:val="subscript"/>
          <w:lang w:val="kk-KZ"/>
        </w:rPr>
        <w:t>4</w:t>
      </w:r>
      <w:r w:rsidRPr="00951F00">
        <w:rPr>
          <w:rFonts w:ascii="Times New Roman" w:eastAsia="Calibri" w:hAnsi="Times New Roman" w:cs="Times New Roman"/>
          <w:sz w:val="28"/>
          <w:szCs w:val="28"/>
          <w:lang w:val="kk-KZ"/>
        </w:rPr>
        <w:t xml:space="preserve"> қоректік ортада қалады, ал</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CaCl </w:t>
      </w:r>
      <w:r w:rsidRPr="00951F00">
        <w:rPr>
          <w:rFonts w:ascii="Times New Roman" w:eastAsia="Calibri" w:hAnsi="Times New Roman" w:cs="Times New Roman"/>
          <w:sz w:val="28"/>
          <w:szCs w:val="28"/>
          <w:vertAlign w:val="subscript"/>
          <w:lang w:val="kk-KZ"/>
        </w:rPr>
        <w:t>2</w:t>
      </w:r>
      <w:r w:rsidRPr="00951F00">
        <w:rPr>
          <w:rFonts w:ascii="Times New Roman" w:eastAsia="Calibri" w:hAnsi="Times New Roman" w:cs="Times New Roman"/>
          <w:sz w:val="28"/>
          <w:szCs w:val="28"/>
          <w:lang w:val="kk-KZ"/>
        </w:rPr>
        <w:t> - ден Ca сіңіру кезінде өте көп Cl сіңбей қалады, нәтижесінде қоректік орта қышқылданады. Ортаның қышқылдығы 5,0 (рН) төмен болуы өз кезегінде фосфор мен магнидің сіңуіне кері әсерін тигізеді, сонымен қатар кейбір микроэлементтерді өсімдік үшін қауіпті етеді. Мүмкін бұл МС қоректік ортасын қолдану барысында өсімдік конгломераттарының</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пролиферация кезеңінде жиі қоректік ортаны ауыстырып тұрудағы факторлардың бірі болар </w:t>
      </w:r>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7</w:t>
      </w:r>
      <w:r w:rsidR="00EC2868" w:rsidRPr="00951F00">
        <w:rPr>
          <w:rFonts w:ascii="Times New Roman" w:eastAsia="Times New Roman" w:hAnsi="Times New Roman" w:cs="Times New Roman"/>
          <w:sz w:val="28"/>
          <w:szCs w:val="28"/>
          <w:lang w:val="kk-KZ" w:eastAsia="ru-RU"/>
        </w:rPr>
        <w:t>2</w:t>
      </w:r>
      <w:r w:rsidR="00B226DC" w:rsidRPr="00951F00">
        <w:rPr>
          <w:rFonts w:ascii="Times New Roman" w:eastAsia="Times New Roman" w:hAnsi="Times New Roman" w:cs="Times New Roman"/>
          <w:sz w:val="28"/>
          <w:szCs w:val="28"/>
          <w:lang w:val="kk-KZ" w:eastAsia="ru-RU"/>
        </w:rPr>
        <w:t>].</w:t>
      </w:r>
      <w:r w:rsidR="006714BE" w:rsidRPr="00951F00">
        <w:rPr>
          <w:rFonts w:ascii="Times New Roman" w:eastAsia="Times New Roman" w:hAnsi="Times New Roman" w:cs="Times New Roman"/>
          <w:sz w:val="28"/>
          <w:szCs w:val="28"/>
          <w:lang w:val="kk-KZ" w:eastAsia="ru-RU"/>
        </w:rPr>
        <w:t xml:space="preserve"> </w:t>
      </w:r>
    </w:p>
    <w:p w14:paraId="3ED390AA" w14:textId="305D0427" w:rsidR="001A4B1A" w:rsidRPr="001A4B1A" w:rsidRDefault="00F7550B" w:rsidP="001A4B1A">
      <w:pPr>
        <w:spacing w:after="0" w:line="240" w:lineRule="auto"/>
        <w:ind w:firstLine="567"/>
        <w:jc w:val="both"/>
        <w:rPr>
          <w:rFonts w:ascii="Times New Roman" w:eastAsia="Calibri" w:hAnsi="Times New Roman" w:cs="Times New Roman"/>
          <w:sz w:val="28"/>
          <w:szCs w:val="28"/>
          <w:lang w:val="kk-KZ"/>
        </w:rPr>
      </w:pPr>
      <w:r w:rsidRPr="00F7550B">
        <w:rPr>
          <w:rFonts w:ascii="Times New Roman" w:eastAsia="Calibri" w:hAnsi="Times New Roman" w:cs="Times New Roman"/>
          <w:sz w:val="28"/>
          <w:szCs w:val="28"/>
          <w:lang w:val="kk-KZ"/>
        </w:rPr>
        <w:t>Өсімдіктерді вирустық аурулардан сауықтырудың биотехнологиялық әдістері ауыл шаруашылығы дақылдарының өнімділігін арттыруда және сапалы отырғызу материалын алуда маңызды ғылыми-тәжірибелік мәнге ие. Вирустық инфекциялар өсімдіктердің өсуі мен дамуына кері әсер етіп, өнімнің сапасы мен мөлшерін төмендететіндіктен, олардан сауықтыру заманауи биотехнологияның негізгі бағыттарының бірі болып табылады.</w:t>
      </w:r>
      <w:r w:rsidRPr="00F7550B">
        <w:rPr>
          <w:lang w:val="kk-KZ"/>
        </w:rPr>
        <w:t xml:space="preserve"> </w:t>
      </w:r>
      <w:r w:rsidRPr="00F7550B">
        <w:rPr>
          <w:rFonts w:ascii="Times New Roman" w:eastAsia="Calibri" w:hAnsi="Times New Roman" w:cs="Times New Roman"/>
          <w:sz w:val="28"/>
          <w:szCs w:val="28"/>
          <w:lang w:val="kk-KZ"/>
        </w:rPr>
        <w:t>Биотехнологиялық сауықтыру әдістерін қолдану нәтижесінде вируссыз, генетикалық біркелкі және жоғары өнімді өсімдік материалдарын алуға мүмкіндік туады. Бұл өз кезегінде питомниктерде және өндірістік жағдайда сапалы отырғызу материалын көбейтіп, ауыл шаруашылығы дақылдарының өнімділігі мен төзімділігін арттыруға ықпал етеді.</w:t>
      </w:r>
      <w:r w:rsidR="001A4B1A" w:rsidRPr="001A4B1A">
        <w:rPr>
          <w:lang w:val="kk-KZ"/>
        </w:rPr>
        <w:t xml:space="preserve"> </w:t>
      </w:r>
    </w:p>
    <w:p w14:paraId="22B93200" w14:textId="77777777" w:rsidR="00F7550B" w:rsidRPr="00F7550B" w:rsidRDefault="00F7550B" w:rsidP="00F7550B">
      <w:pPr>
        <w:spacing w:after="0" w:line="240" w:lineRule="auto"/>
        <w:ind w:firstLine="567"/>
        <w:jc w:val="both"/>
        <w:rPr>
          <w:rFonts w:ascii="Times New Roman" w:eastAsia="Calibri" w:hAnsi="Times New Roman" w:cs="Times New Roman"/>
          <w:sz w:val="28"/>
          <w:szCs w:val="28"/>
          <w:lang w:val="kk-KZ"/>
        </w:rPr>
      </w:pPr>
    </w:p>
    <w:p w14:paraId="5B21D2DA" w14:textId="2BFBD162" w:rsidR="00694C5B" w:rsidRPr="00951F00" w:rsidRDefault="00694C5B" w:rsidP="004E2919">
      <w:pPr>
        <w:spacing w:after="0" w:line="240" w:lineRule="auto"/>
        <w:ind w:firstLine="567"/>
        <w:contextualSpacing/>
        <w:jc w:val="both"/>
        <w:rPr>
          <w:rFonts w:ascii="Times New Roman" w:eastAsia="Times New Roman" w:hAnsi="Times New Roman" w:cs="Times New Roman"/>
          <w:b/>
          <w:bCs/>
          <w:sz w:val="28"/>
          <w:szCs w:val="28"/>
          <w:lang w:val="kk-KZ" w:eastAsia="ru-RU"/>
        </w:rPr>
      </w:pPr>
      <w:r w:rsidRPr="00951F00">
        <w:rPr>
          <w:rFonts w:ascii="Times New Roman" w:eastAsia="Calibri" w:hAnsi="Times New Roman" w:cs="Times New Roman"/>
          <w:b/>
          <w:bCs/>
          <w:sz w:val="28"/>
          <w:szCs w:val="28"/>
          <w:lang w:val="kk-KZ"/>
        </w:rPr>
        <w:t>1.</w:t>
      </w:r>
      <w:r w:rsidR="00185711" w:rsidRPr="00951F00">
        <w:rPr>
          <w:rFonts w:ascii="Times New Roman" w:eastAsia="Calibri" w:hAnsi="Times New Roman" w:cs="Times New Roman"/>
          <w:b/>
          <w:bCs/>
          <w:sz w:val="28"/>
          <w:szCs w:val="28"/>
          <w:lang w:val="kk-KZ"/>
        </w:rPr>
        <w:t>4</w:t>
      </w:r>
      <w:r w:rsidRPr="00951F00">
        <w:rPr>
          <w:rFonts w:ascii="Times New Roman" w:eastAsia="Calibri" w:hAnsi="Times New Roman" w:cs="Times New Roman"/>
          <w:b/>
          <w:bCs/>
          <w:sz w:val="28"/>
          <w:szCs w:val="28"/>
          <w:lang w:val="kk-KZ"/>
        </w:rPr>
        <w:t xml:space="preserve"> Вирустық аурулардан сауықтырудың терм</w:t>
      </w:r>
      <w:r w:rsidR="00FA55B1">
        <w:rPr>
          <w:rFonts w:ascii="Times New Roman" w:eastAsia="Calibri" w:hAnsi="Times New Roman" w:cs="Times New Roman"/>
          <w:b/>
          <w:bCs/>
          <w:sz w:val="28"/>
          <w:szCs w:val="28"/>
          <w:lang w:val="kk-KZ"/>
        </w:rPr>
        <w:t>отерапияға негізделген әдістері</w:t>
      </w:r>
    </w:p>
    <w:p w14:paraId="3BA2E01E" w14:textId="6111E02D" w:rsidR="00694C5B" w:rsidRPr="00951F00" w:rsidRDefault="00694C5B" w:rsidP="004E2919">
      <w:pPr>
        <w:spacing w:after="0" w:line="240" w:lineRule="auto"/>
        <w:ind w:firstLine="567"/>
        <w:contextualSpacing/>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өсімдіктерді өсіру әдістері вируссыз таза өсімдіктерді алу үшін ең тиімді әдістердің бірі болып табылады </w:t>
      </w:r>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7</w:t>
      </w:r>
      <w:r w:rsidR="00EC2868" w:rsidRPr="00951F00">
        <w:rPr>
          <w:rFonts w:ascii="Times New Roman" w:eastAsia="Times New Roman" w:hAnsi="Times New Roman" w:cs="Times New Roman"/>
          <w:sz w:val="28"/>
          <w:szCs w:val="28"/>
          <w:lang w:val="kk-KZ" w:eastAsia="ru-RU"/>
        </w:rPr>
        <w:t>3</w:t>
      </w:r>
      <w:r w:rsidR="00B226DC"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Қазіргі таңда өсімдікті вирустық аурулардан сауықтыруға бағытталған әртүрлі әдістер әзірленген. Оларға апикальды меристема (меристема культурасы)</w:t>
      </w:r>
      <w:r w:rsidR="00B226DC" w:rsidRPr="00951F00">
        <w:rPr>
          <w:rFonts w:ascii="Times New Roman" w:eastAsia="Times New Roman" w:hAnsi="Times New Roman" w:cs="Times New Roman"/>
          <w:sz w:val="28"/>
          <w:szCs w:val="28"/>
          <w:lang w:val="kk-KZ" w:eastAsia="ru-RU"/>
        </w:rPr>
        <w:t xml:space="preserve"> [</w:t>
      </w:r>
      <w:r w:rsidR="00BA0F79" w:rsidRPr="00951F00">
        <w:rPr>
          <w:rFonts w:ascii="Times New Roman" w:eastAsia="Times New Roman" w:hAnsi="Times New Roman" w:cs="Times New Roman"/>
          <w:sz w:val="28"/>
          <w:szCs w:val="28"/>
          <w:lang w:val="kk-KZ" w:eastAsia="ru-RU"/>
        </w:rPr>
        <w:t>7</w:t>
      </w:r>
      <w:r w:rsidR="00EC2868" w:rsidRPr="00951F00">
        <w:rPr>
          <w:rFonts w:ascii="Times New Roman" w:eastAsia="Times New Roman" w:hAnsi="Times New Roman" w:cs="Times New Roman"/>
          <w:sz w:val="28"/>
          <w:szCs w:val="28"/>
          <w:lang w:val="kk-KZ" w:eastAsia="ru-RU"/>
        </w:rPr>
        <w:t>4</w:t>
      </w:r>
      <w:r w:rsidR="003C6F06" w:rsidRPr="00951F00">
        <w:rPr>
          <w:rFonts w:ascii="Times New Roman" w:eastAsia="Times New Roman" w:hAnsi="Times New Roman" w:cs="Times New Roman"/>
          <w:sz w:val="28"/>
          <w:szCs w:val="28"/>
          <w:lang w:val="kk-KZ" w:eastAsia="ru-RU"/>
        </w:rPr>
        <w:t xml:space="preserve">, </w:t>
      </w:r>
      <w:r w:rsidR="00BA0F79" w:rsidRPr="00951F00">
        <w:rPr>
          <w:rFonts w:ascii="Times New Roman" w:eastAsia="Times New Roman" w:hAnsi="Times New Roman" w:cs="Times New Roman"/>
          <w:sz w:val="28"/>
          <w:szCs w:val="28"/>
          <w:lang w:val="kk-KZ" w:eastAsia="ru-RU"/>
        </w:rPr>
        <w:t>7</w:t>
      </w:r>
      <w:r w:rsidR="00EC2868" w:rsidRPr="00951F00">
        <w:rPr>
          <w:rFonts w:ascii="Times New Roman" w:eastAsia="Times New Roman" w:hAnsi="Times New Roman" w:cs="Times New Roman"/>
          <w:sz w:val="28"/>
          <w:szCs w:val="28"/>
          <w:lang w:val="kk-KZ" w:eastAsia="ru-RU"/>
        </w:rPr>
        <w:t>5</w:t>
      </w:r>
      <w:r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микроегу, химиотерапия </w:t>
      </w:r>
      <w:bookmarkStart w:id="27" w:name="_Hlk207782100"/>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7</w:t>
      </w:r>
      <w:r w:rsidR="00EC2868" w:rsidRPr="00951F00">
        <w:rPr>
          <w:rFonts w:ascii="Times New Roman" w:eastAsia="Times New Roman" w:hAnsi="Times New Roman" w:cs="Times New Roman"/>
          <w:sz w:val="28"/>
          <w:szCs w:val="28"/>
          <w:lang w:val="kk-KZ" w:eastAsia="ru-RU"/>
        </w:rPr>
        <w:t>6</w:t>
      </w:r>
      <w:r w:rsidR="00B226DC"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термотерапия </w:t>
      </w:r>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7</w:t>
      </w:r>
      <w:r w:rsidR="00EC2868" w:rsidRPr="00951F00">
        <w:rPr>
          <w:rFonts w:ascii="Times New Roman" w:eastAsia="Times New Roman" w:hAnsi="Times New Roman" w:cs="Times New Roman"/>
          <w:sz w:val="28"/>
          <w:szCs w:val="28"/>
          <w:lang w:val="kk-KZ" w:eastAsia="ru-RU"/>
        </w:rPr>
        <w:t>7</w:t>
      </w:r>
      <w:r w:rsidR="00B226DC"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және төбе бүршіктерінің криотерапиясы </w:t>
      </w:r>
      <w:bookmarkEnd w:id="27"/>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7</w:t>
      </w:r>
      <w:r w:rsidR="00EC2868" w:rsidRPr="00951F00">
        <w:rPr>
          <w:rFonts w:ascii="Times New Roman" w:eastAsia="Times New Roman" w:hAnsi="Times New Roman" w:cs="Times New Roman"/>
          <w:sz w:val="28"/>
          <w:szCs w:val="28"/>
          <w:lang w:val="kk-KZ" w:eastAsia="ru-RU"/>
        </w:rPr>
        <w:t>8</w:t>
      </w:r>
      <w:r w:rsidR="00BA0F79" w:rsidRPr="00951F00">
        <w:rPr>
          <w:rFonts w:ascii="Times New Roman" w:eastAsia="Times New Roman" w:hAnsi="Times New Roman" w:cs="Times New Roman"/>
          <w:sz w:val="28"/>
          <w:szCs w:val="28"/>
          <w:lang w:val="kk-KZ" w:eastAsia="ru-RU"/>
        </w:rPr>
        <w:t>, 7</w:t>
      </w:r>
      <w:r w:rsidR="00EC2868" w:rsidRPr="00951F00">
        <w:rPr>
          <w:rFonts w:ascii="Times New Roman" w:eastAsia="Times New Roman" w:hAnsi="Times New Roman" w:cs="Times New Roman"/>
          <w:sz w:val="28"/>
          <w:szCs w:val="28"/>
          <w:lang w:val="kk-KZ" w:eastAsia="ru-RU"/>
        </w:rPr>
        <w:t>9</w:t>
      </w:r>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жатады. Жинақталған ғылыми деректер термотерапияны осы әдістердің әрқайсысымен біріктіріп қолдану әдістерді жеке қолданғанға қарағанда анағұрлым тиімді жоятындығын көрсетті.</w:t>
      </w:r>
      <w:r w:rsidR="00EC0DE7"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Мысалы, төбе бүршіктерінің криотерапиясы таңқурайдың бұталы ергежейлі вирусын (RBDV) </w:t>
      </w:r>
      <w:bookmarkStart w:id="28" w:name="_Hlk207782178"/>
      <w:r w:rsidR="00B226DC" w:rsidRPr="00951F00">
        <w:rPr>
          <w:rFonts w:ascii="Times New Roman" w:eastAsia="Times New Roman" w:hAnsi="Times New Roman" w:cs="Times New Roman"/>
          <w:sz w:val="28"/>
          <w:szCs w:val="28"/>
          <w:lang w:val="kk-KZ" w:eastAsia="ru-RU"/>
        </w:rPr>
        <w:t>[</w:t>
      </w:r>
      <w:r w:rsidR="00EC2868" w:rsidRPr="00951F00">
        <w:rPr>
          <w:rFonts w:ascii="Times New Roman" w:eastAsia="Times New Roman" w:hAnsi="Times New Roman" w:cs="Times New Roman"/>
          <w:sz w:val="28"/>
          <w:szCs w:val="28"/>
          <w:lang w:val="kk-KZ" w:eastAsia="ru-RU"/>
        </w:rPr>
        <w:t>80</w:t>
      </w:r>
      <w:r w:rsidR="00B226DC"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және алма ағашы сабақ ойық вирусын (ASGV)</w:t>
      </w:r>
      <w:r w:rsidR="00B226DC" w:rsidRPr="00951F00">
        <w:rPr>
          <w:rFonts w:ascii="Times New Roman" w:eastAsia="Times New Roman" w:hAnsi="Times New Roman" w:cs="Times New Roman"/>
          <w:sz w:val="28"/>
          <w:szCs w:val="28"/>
          <w:lang w:val="kk-KZ" w:eastAsia="ru-RU"/>
        </w:rPr>
        <w:t xml:space="preserve"> [</w:t>
      </w:r>
      <w:r w:rsidR="00EC2868" w:rsidRPr="00951F00">
        <w:rPr>
          <w:rFonts w:ascii="Times New Roman" w:eastAsia="Times New Roman" w:hAnsi="Times New Roman" w:cs="Times New Roman"/>
          <w:sz w:val="28"/>
          <w:szCs w:val="28"/>
          <w:lang w:val="kk-KZ" w:eastAsia="ru-RU"/>
        </w:rPr>
        <w:t>81</w:t>
      </w:r>
      <w:r w:rsidR="00B226DC" w:rsidRPr="00951F00">
        <w:rPr>
          <w:rFonts w:ascii="Times New Roman" w:eastAsia="Times New Roman" w:hAnsi="Times New Roman" w:cs="Times New Roman"/>
          <w:sz w:val="28"/>
          <w:szCs w:val="28"/>
          <w:lang w:val="kk-KZ" w:eastAsia="ru-RU"/>
        </w:rPr>
        <w:t>]</w:t>
      </w:r>
      <w:bookmarkEnd w:id="28"/>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толықтай жоя алмады. Алайда термотерапия мен криотерапияны біріктіре қолдану нәтижесінде тиісінше RBDV</w:t>
      </w:r>
      <w:r w:rsidRPr="00951F00">
        <w:rPr>
          <w:rFonts w:ascii="Times New Roman" w:eastAsia="Times New Roman" w:hAnsi="Times New Roman" w:cs="Times New Roman"/>
          <w:i/>
          <w:iCs/>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вирусынан </w:t>
      </w:r>
      <w:r w:rsidR="0049512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33%, ал ASGV вирусынан</w:t>
      </w:r>
      <w:r w:rsidR="00EC0DE7"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 xml:space="preserve">100% таза өсімдіктер алуға мүмкіндік берді </w:t>
      </w:r>
      <w:r w:rsidR="00B226DC" w:rsidRPr="00951F00">
        <w:rPr>
          <w:rFonts w:ascii="Times New Roman" w:eastAsia="Times New Roman" w:hAnsi="Times New Roman" w:cs="Times New Roman"/>
          <w:sz w:val="28"/>
          <w:szCs w:val="28"/>
          <w:lang w:val="kk-KZ" w:eastAsia="ru-RU"/>
        </w:rPr>
        <w:t>[</w:t>
      </w:r>
      <w:r w:rsidR="00BA0F79" w:rsidRPr="00951F00">
        <w:rPr>
          <w:rFonts w:ascii="Times New Roman" w:eastAsia="Times New Roman" w:hAnsi="Times New Roman" w:cs="Times New Roman"/>
          <w:sz w:val="28"/>
          <w:szCs w:val="28"/>
          <w:lang w:val="kk-KZ" w:eastAsia="ru-RU"/>
        </w:rPr>
        <w:t>8</w:t>
      </w:r>
      <w:r w:rsidR="00EC2868" w:rsidRPr="00951F00">
        <w:rPr>
          <w:rFonts w:ascii="Times New Roman" w:eastAsia="Times New Roman" w:hAnsi="Times New Roman" w:cs="Times New Roman"/>
          <w:sz w:val="28"/>
          <w:szCs w:val="28"/>
          <w:lang w:val="kk-KZ" w:eastAsia="ru-RU"/>
        </w:rPr>
        <w:t>2</w:t>
      </w:r>
      <w:r w:rsidR="00BA0F79" w:rsidRPr="00951F00">
        <w:rPr>
          <w:rFonts w:ascii="Times New Roman" w:eastAsia="Times New Roman" w:hAnsi="Times New Roman" w:cs="Times New Roman"/>
          <w:sz w:val="28"/>
          <w:szCs w:val="28"/>
          <w:lang w:val="kk-KZ" w:eastAsia="ru-RU"/>
        </w:rPr>
        <w:t>, 8</w:t>
      </w:r>
      <w:r w:rsidR="00EC2868" w:rsidRPr="00951F00">
        <w:rPr>
          <w:rFonts w:ascii="Times New Roman" w:eastAsia="Times New Roman" w:hAnsi="Times New Roman" w:cs="Times New Roman"/>
          <w:sz w:val="28"/>
          <w:szCs w:val="28"/>
          <w:lang w:val="kk-KZ" w:eastAsia="ru-RU"/>
        </w:rPr>
        <w:t>3</w:t>
      </w:r>
      <w:r w:rsidR="00B226DC" w:rsidRPr="00951F00">
        <w:rPr>
          <w:rFonts w:ascii="Times New Roman" w:eastAsia="Times New Roman" w:hAnsi="Times New Roman" w:cs="Times New Roman"/>
          <w:sz w:val="28"/>
          <w:szCs w:val="28"/>
          <w:lang w:val="kk-KZ" w:eastAsia="ru-RU"/>
        </w:rPr>
        <w:t>].</w:t>
      </w:r>
      <w:r w:rsidR="006714BE" w:rsidRPr="00951F00">
        <w:rPr>
          <w:rFonts w:ascii="Times New Roman" w:eastAsia="Times New Roman" w:hAnsi="Times New Roman" w:cs="Times New Roman"/>
          <w:sz w:val="28"/>
          <w:szCs w:val="28"/>
          <w:lang w:val="kk-KZ" w:eastAsia="ru-RU"/>
        </w:rPr>
        <w:t xml:space="preserve">  </w:t>
      </w:r>
    </w:p>
    <w:p w14:paraId="194918B8" w14:textId="77777777" w:rsidR="001A4B1A" w:rsidRPr="00951F00" w:rsidRDefault="00694C5B" w:rsidP="001A4B1A">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Термотерапияға негізделген вирустардан сауықтыру әдістері</w:t>
      </w:r>
      <w:r w:rsidRPr="00951F00">
        <w:rPr>
          <w:rFonts w:ascii="Times New Roman" w:eastAsia="Times New Roman" w:hAnsi="Times New Roman" w:cs="Times New Roman"/>
          <w:sz w:val="28"/>
          <w:szCs w:val="28"/>
          <w:lang w:val="kk-KZ" w:eastAsia="ru-RU"/>
        </w:rPr>
        <w:t xml:space="preserve">. </w:t>
      </w:r>
      <w:r w:rsidR="001A4B1A" w:rsidRPr="00951F00">
        <w:rPr>
          <w:rFonts w:ascii="Times New Roman" w:eastAsia="Times New Roman" w:hAnsi="Times New Roman" w:cs="Times New Roman"/>
          <w:sz w:val="28"/>
          <w:szCs w:val="28"/>
          <w:lang w:val="kk-KZ" w:eastAsia="ru-RU"/>
        </w:rPr>
        <w:t xml:space="preserve">Жалпы алғанда, температура неғұрлым жоғары және әсер ету уақыты неғұрлым ұзақ болса, вирустардың жойылу жиілігі соғұрлым жоғары болады. Көптеген өсімдіктерге термотерапия 35-42°C температурада 4-6 апта бойы қолданылады. Бұл көрсеткіштер вирус түріне, өсімдік түріне, сондай-ақ вирус пен иесінің өзара әрекеттесуіне байланысты өзгеріп отырады [75, 76]. Термотерапия режимі өңделген өсімдіктің тірі қалуын қамтамасыз етіп, сонымен қатар вирусты инактивациялай алатындай болуы қажет. Бұл өз кезегінде вирустардан таза өсімдіктер алуға мүмкіндік береді. </w:t>
      </w:r>
    </w:p>
    <w:p w14:paraId="727CC074" w14:textId="20ED4FA6"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lastRenderedPageBreak/>
        <w:t xml:space="preserve">Термотерапияға негізделген әдістерде вирустармен зақымданған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өсімдіктер алдымен жылумен өңдеуге ұшырайды, содан кейін төменде сипатталғандай белгілі бір процедура орындалады (</w:t>
      </w:r>
      <w:r w:rsidR="00017121" w:rsidRPr="00951F00">
        <w:rPr>
          <w:rFonts w:ascii="Times New Roman" w:eastAsia="Times New Roman" w:hAnsi="Times New Roman" w:cs="Times New Roman"/>
          <w:sz w:val="28"/>
          <w:szCs w:val="28"/>
          <w:lang w:val="kk-KZ" w:eastAsia="ru-RU"/>
        </w:rPr>
        <w:t>5</w:t>
      </w:r>
      <w:r w:rsidR="00394D3D"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w:t>
      </w:r>
      <w:r w:rsidR="00394D3D"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сурет). </w:t>
      </w:r>
    </w:p>
    <w:p w14:paraId="35448246" w14:textId="10B117A5" w:rsidR="00694C5B" w:rsidRPr="00951F00" w:rsidRDefault="001A4B1A" w:rsidP="00694C5B">
      <w:pPr>
        <w:spacing w:after="0" w:line="240" w:lineRule="auto"/>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noProof/>
          <w:sz w:val="28"/>
          <w:szCs w:val="28"/>
          <w:lang w:eastAsia="ru-RU"/>
        </w:rPr>
        <w:drawing>
          <wp:anchor distT="0" distB="0" distL="114300" distR="114300" simplePos="0" relativeHeight="251663360" behindDoc="0" locked="0" layoutInCell="1" allowOverlap="1" wp14:anchorId="5742027E" wp14:editId="74E4C006">
            <wp:simplePos x="0" y="0"/>
            <wp:positionH relativeFrom="margin">
              <wp:align>center</wp:align>
            </wp:positionH>
            <wp:positionV relativeFrom="paragraph">
              <wp:posOffset>78740</wp:posOffset>
            </wp:positionV>
            <wp:extent cx="4625163" cy="4027696"/>
            <wp:effectExtent l="0" t="0" r="444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25163" cy="4027696"/>
                    </a:xfrm>
                    <a:prstGeom prst="rect">
                      <a:avLst/>
                    </a:prstGeom>
                    <a:noFill/>
                  </pic:spPr>
                </pic:pic>
              </a:graphicData>
            </a:graphic>
            <wp14:sizeRelH relativeFrom="page">
              <wp14:pctWidth>0</wp14:pctWidth>
            </wp14:sizeRelH>
            <wp14:sizeRelV relativeFrom="page">
              <wp14:pctHeight>0</wp14:pctHeight>
            </wp14:sizeRelV>
          </wp:anchor>
        </w:drawing>
      </w:r>
    </w:p>
    <w:p w14:paraId="204683DC" w14:textId="3E384B64"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4C3D4CE3" w14:textId="26AD0D1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66BB829E" w14:textId="08190BD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428EE5A7"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7F0D13FA"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33C455A2"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0E15EC6A"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7A1B59B3"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064D14E7"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5627928C" w14:textId="77777777" w:rsidR="00694C5B" w:rsidRPr="00951F00" w:rsidRDefault="00694C5B" w:rsidP="00694C5B">
      <w:pPr>
        <w:spacing w:after="0" w:line="240" w:lineRule="auto"/>
        <w:jc w:val="both"/>
        <w:rPr>
          <w:rFonts w:ascii="Times New Roman" w:hAnsi="Times New Roman" w:cs="Times New Roman"/>
          <w:sz w:val="28"/>
          <w:szCs w:val="28"/>
          <w:shd w:val="clear" w:color="auto" w:fill="FFFCF0"/>
          <w:lang w:val="kk-KZ"/>
        </w:rPr>
      </w:pPr>
    </w:p>
    <w:p w14:paraId="472DDA47" w14:textId="77777777" w:rsidR="00694C5B" w:rsidRPr="00951F00" w:rsidRDefault="00694C5B" w:rsidP="00694C5B">
      <w:pPr>
        <w:spacing w:after="0" w:line="240" w:lineRule="auto"/>
        <w:jc w:val="both"/>
        <w:rPr>
          <w:rFonts w:ascii="Times New Roman" w:hAnsi="Times New Roman" w:cs="Times New Roman"/>
          <w:sz w:val="28"/>
          <w:szCs w:val="28"/>
          <w:shd w:val="clear" w:color="auto" w:fill="FFFCF0"/>
          <w:lang w:val="kk-KZ"/>
        </w:rPr>
      </w:pPr>
    </w:p>
    <w:p w14:paraId="451BB254" w14:textId="77777777" w:rsidR="00694C5B" w:rsidRPr="00951F00" w:rsidRDefault="00694C5B" w:rsidP="00694C5B">
      <w:pPr>
        <w:spacing w:after="0" w:line="240" w:lineRule="auto"/>
        <w:jc w:val="both"/>
        <w:rPr>
          <w:rFonts w:ascii="Times New Roman" w:hAnsi="Times New Roman" w:cs="Times New Roman"/>
          <w:sz w:val="28"/>
          <w:szCs w:val="28"/>
          <w:shd w:val="clear" w:color="auto" w:fill="FFFCF0"/>
          <w:lang w:val="kk-KZ"/>
        </w:rPr>
      </w:pPr>
    </w:p>
    <w:p w14:paraId="529526DE" w14:textId="77777777" w:rsidR="00694C5B" w:rsidRPr="00951F00" w:rsidRDefault="00694C5B" w:rsidP="00694C5B">
      <w:pPr>
        <w:spacing w:after="0" w:line="240" w:lineRule="auto"/>
        <w:jc w:val="both"/>
        <w:rPr>
          <w:rFonts w:ascii="Times New Roman" w:hAnsi="Times New Roman" w:cs="Times New Roman"/>
          <w:sz w:val="28"/>
          <w:szCs w:val="28"/>
          <w:shd w:val="clear" w:color="auto" w:fill="FFFCF0"/>
          <w:lang w:val="kk-KZ"/>
        </w:rPr>
      </w:pPr>
    </w:p>
    <w:p w14:paraId="3F00F122" w14:textId="77777777" w:rsidR="00694C5B" w:rsidRPr="00951F00" w:rsidRDefault="00694C5B" w:rsidP="00694C5B">
      <w:pPr>
        <w:spacing w:after="0" w:line="240" w:lineRule="auto"/>
        <w:jc w:val="both"/>
        <w:rPr>
          <w:rFonts w:ascii="Times New Roman" w:hAnsi="Times New Roman" w:cs="Times New Roman"/>
          <w:sz w:val="28"/>
          <w:szCs w:val="28"/>
          <w:shd w:val="clear" w:color="auto" w:fill="FFFCF0"/>
          <w:lang w:val="kk-KZ"/>
        </w:rPr>
      </w:pPr>
    </w:p>
    <w:p w14:paraId="222F8111" w14:textId="77777777" w:rsidR="00694C5B" w:rsidRPr="00951F00" w:rsidRDefault="00694C5B" w:rsidP="00694C5B">
      <w:pPr>
        <w:spacing w:after="0" w:line="240" w:lineRule="auto"/>
        <w:jc w:val="both"/>
        <w:rPr>
          <w:rFonts w:ascii="Times New Roman" w:hAnsi="Times New Roman" w:cs="Times New Roman"/>
          <w:sz w:val="28"/>
          <w:szCs w:val="28"/>
          <w:shd w:val="clear" w:color="auto" w:fill="FFFCF0"/>
          <w:lang w:val="kk-KZ"/>
        </w:rPr>
      </w:pPr>
    </w:p>
    <w:p w14:paraId="78337586" w14:textId="77777777" w:rsidR="001A4B1A" w:rsidRDefault="001A4B1A" w:rsidP="009E1662">
      <w:pPr>
        <w:spacing w:after="0" w:line="240" w:lineRule="auto"/>
        <w:jc w:val="center"/>
        <w:rPr>
          <w:rFonts w:ascii="Times New Roman" w:eastAsia="Times New Roman" w:hAnsi="Times New Roman" w:cs="Times New Roman"/>
          <w:sz w:val="28"/>
          <w:szCs w:val="28"/>
          <w:lang w:val="kk-KZ" w:eastAsia="ru-RU"/>
        </w:rPr>
      </w:pPr>
      <w:bookmarkStart w:id="29" w:name="_Hlk216260530"/>
    </w:p>
    <w:p w14:paraId="08600BF0" w14:textId="77777777" w:rsidR="001A4B1A" w:rsidRDefault="001A4B1A" w:rsidP="009E1662">
      <w:pPr>
        <w:spacing w:after="0" w:line="240" w:lineRule="auto"/>
        <w:jc w:val="center"/>
        <w:rPr>
          <w:rFonts w:ascii="Times New Roman" w:eastAsia="Times New Roman" w:hAnsi="Times New Roman" w:cs="Times New Roman"/>
          <w:sz w:val="28"/>
          <w:szCs w:val="28"/>
          <w:lang w:val="kk-KZ" w:eastAsia="ru-RU"/>
        </w:rPr>
      </w:pPr>
    </w:p>
    <w:p w14:paraId="66190A9C" w14:textId="77777777" w:rsidR="001A4B1A" w:rsidRDefault="001A4B1A" w:rsidP="009E1662">
      <w:pPr>
        <w:spacing w:after="0" w:line="240" w:lineRule="auto"/>
        <w:jc w:val="center"/>
        <w:rPr>
          <w:rFonts w:ascii="Times New Roman" w:eastAsia="Times New Roman" w:hAnsi="Times New Roman" w:cs="Times New Roman"/>
          <w:sz w:val="28"/>
          <w:szCs w:val="28"/>
          <w:lang w:val="kk-KZ" w:eastAsia="ru-RU"/>
        </w:rPr>
      </w:pPr>
    </w:p>
    <w:p w14:paraId="74D3750B" w14:textId="77777777" w:rsidR="001A4B1A" w:rsidRDefault="001A4B1A" w:rsidP="009E1662">
      <w:pPr>
        <w:spacing w:after="0" w:line="240" w:lineRule="auto"/>
        <w:jc w:val="center"/>
        <w:rPr>
          <w:rFonts w:ascii="Times New Roman" w:eastAsia="Times New Roman" w:hAnsi="Times New Roman" w:cs="Times New Roman"/>
          <w:sz w:val="28"/>
          <w:szCs w:val="28"/>
          <w:lang w:val="kk-KZ" w:eastAsia="ru-RU"/>
        </w:rPr>
      </w:pPr>
    </w:p>
    <w:p w14:paraId="3B95A22E" w14:textId="77777777" w:rsidR="001A4B1A" w:rsidRDefault="001A4B1A" w:rsidP="009E1662">
      <w:pPr>
        <w:spacing w:after="0" w:line="240" w:lineRule="auto"/>
        <w:jc w:val="center"/>
        <w:rPr>
          <w:rFonts w:ascii="Times New Roman" w:eastAsia="Times New Roman" w:hAnsi="Times New Roman" w:cs="Times New Roman"/>
          <w:sz w:val="28"/>
          <w:szCs w:val="28"/>
          <w:lang w:val="kk-KZ" w:eastAsia="ru-RU"/>
        </w:rPr>
      </w:pPr>
    </w:p>
    <w:p w14:paraId="5F4099FD" w14:textId="30BF30FC" w:rsidR="009316C6" w:rsidRPr="00951F00" w:rsidRDefault="002C5A1B" w:rsidP="009E1662">
      <w:pPr>
        <w:spacing w:after="0" w:line="240" w:lineRule="auto"/>
        <w:jc w:val="center"/>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Сурет </w:t>
      </w:r>
      <w:r w:rsidR="00017121" w:rsidRPr="00951F00">
        <w:rPr>
          <w:rFonts w:ascii="Times New Roman" w:eastAsia="Times New Roman" w:hAnsi="Times New Roman" w:cs="Times New Roman"/>
          <w:sz w:val="28"/>
          <w:szCs w:val="28"/>
          <w:lang w:val="kk-KZ" w:eastAsia="ru-RU"/>
        </w:rPr>
        <w:t xml:space="preserve">5 </w:t>
      </w:r>
      <w:r w:rsidR="0022708D" w:rsidRPr="0022708D">
        <w:rPr>
          <w:rFonts w:ascii="Times New Roman" w:eastAsia="Times New Roman" w:hAnsi="Times New Roman" w:cs="Times New Roman"/>
          <w:sz w:val="28"/>
          <w:szCs w:val="28"/>
          <w:lang w:val="kk-KZ" w:eastAsia="ru-RU"/>
        </w:rPr>
        <w:t>–</w:t>
      </w:r>
      <w:r w:rsidR="000F015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Өсімдіктерді вирустық аурулардан сауықтыруға арналған термотерапия әдістері </w:t>
      </w:r>
      <w:r w:rsidR="00BA0F79" w:rsidRPr="00951F00">
        <w:rPr>
          <w:rFonts w:ascii="Times New Roman" w:eastAsia="Times New Roman" w:hAnsi="Times New Roman" w:cs="Times New Roman"/>
          <w:sz w:val="28"/>
          <w:szCs w:val="28"/>
          <w:lang w:val="kk-KZ" w:eastAsia="ru-RU"/>
        </w:rPr>
        <w:t>[8</w:t>
      </w:r>
      <w:r w:rsidR="00EC2868" w:rsidRPr="00951F00">
        <w:rPr>
          <w:rFonts w:ascii="Times New Roman" w:eastAsia="Times New Roman" w:hAnsi="Times New Roman" w:cs="Times New Roman"/>
          <w:sz w:val="28"/>
          <w:szCs w:val="28"/>
          <w:lang w:val="kk-KZ" w:eastAsia="ru-RU"/>
        </w:rPr>
        <w:t>4</w:t>
      </w:r>
      <w:r w:rsidRPr="00951F00">
        <w:rPr>
          <w:rFonts w:ascii="Times New Roman" w:eastAsia="Times New Roman" w:hAnsi="Times New Roman" w:cs="Times New Roman"/>
          <w:sz w:val="28"/>
          <w:szCs w:val="28"/>
          <w:lang w:val="kk-KZ" w:eastAsia="ru-RU"/>
        </w:rPr>
        <w:t>]</w:t>
      </w:r>
      <w:r w:rsidR="00336461" w:rsidRPr="00951F00">
        <w:rPr>
          <w:rFonts w:ascii="Times New Roman" w:eastAsia="Times New Roman" w:hAnsi="Times New Roman" w:cs="Times New Roman"/>
          <w:sz w:val="28"/>
          <w:szCs w:val="28"/>
          <w:lang w:val="kk-KZ" w:eastAsia="ru-RU"/>
        </w:rPr>
        <w:t xml:space="preserve"> </w:t>
      </w:r>
    </w:p>
    <w:p w14:paraId="355ABD31" w14:textId="20D8053A" w:rsidR="00EC0DE7" w:rsidRPr="00951F00" w:rsidRDefault="00EC0DE7" w:rsidP="009E1662">
      <w:pPr>
        <w:spacing w:after="0" w:line="240" w:lineRule="auto"/>
        <w:jc w:val="center"/>
        <w:rPr>
          <w:rFonts w:ascii="Times New Roman" w:eastAsia="Times New Roman" w:hAnsi="Times New Roman" w:cs="Times New Roman"/>
          <w:sz w:val="28"/>
          <w:szCs w:val="28"/>
          <w:lang w:val="kk-KZ" w:eastAsia="ru-RU"/>
        </w:rPr>
      </w:pPr>
    </w:p>
    <w:bookmarkEnd w:id="29"/>
    <w:p w14:paraId="74916BBF" w14:textId="77777777" w:rsidR="003933B6" w:rsidRDefault="00694C5B" w:rsidP="006B444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Термотерапияны өркеннің төбе бүршіктерін өсірумен қатар пайдалану.</w:t>
      </w:r>
      <w:r w:rsidRPr="00951F00">
        <w:rPr>
          <w:rFonts w:ascii="Times New Roman" w:eastAsia="Times New Roman" w:hAnsi="Times New Roman" w:cs="Times New Roman"/>
          <w:sz w:val="28"/>
          <w:szCs w:val="28"/>
          <w:lang w:val="kk-KZ" w:eastAsia="ru-RU"/>
        </w:rPr>
        <w:t xml:space="preserve"> Аталған әдіс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вирустық аурулармен зақымданған өркендерді термотерапияға ұшыратып, кейіннен олардың төбе бүршіктерін бөліп алудан тұрады.</w:t>
      </w:r>
      <w:r w:rsidR="0031297A"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Скиада және авторлар</w:t>
      </w:r>
      <w:r w:rsidR="002C5A1B"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жүзім жапырағының ширатылуымен байланысты вирус 1-ді (GLRaV-1)</w:t>
      </w:r>
      <w:r w:rsidR="00495129"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жойылуы жеңіл вирус және жүзімнің тамыр сабағы шұңқырымен байланысты вирус</w:t>
      </w:r>
      <w:r w:rsidR="003A3ED5" w:rsidRPr="00951F00">
        <w:rPr>
          <w:rFonts w:ascii="Times New Roman" w:eastAsia="Times New Roman" w:hAnsi="Times New Roman" w:cs="Times New Roman"/>
          <w:sz w:val="28"/>
          <w:szCs w:val="28"/>
          <w:lang w:val="kk-KZ" w:eastAsia="ru-RU"/>
        </w:rPr>
        <w:t>ты</w:t>
      </w:r>
      <w:r w:rsidRPr="00951F00">
        <w:rPr>
          <w:rFonts w:ascii="Times New Roman" w:eastAsia="Times New Roman" w:hAnsi="Times New Roman" w:cs="Times New Roman"/>
          <w:sz w:val="28"/>
          <w:szCs w:val="28"/>
          <w:lang w:val="kk-KZ" w:eastAsia="ru-RU"/>
        </w:rPr>
        <w:t xml:space="preserve"> (GRSPaV)</w:t>
      </w:r>
      <w:r w:rsidR="00495129"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 xml:space="preserve">жойылуы қиын вирус ретінде сипаттап, оларды жою мақсатында термотерапия мен төбе бүршіктерін өсіру әдісін қолдану нәтижелері туралы мәлімдеген. Бұл тәжірибелер </w:t>
      </w:r>
      <w:r w:rsidRPr="00951F00">
        <w:rPr>
          <w:rFonts w:ascii="Times New Roman" w:eastAsia="Times New Roman" w:hAnsi="Times New Roman" w:cs="Times New Roman"/>
          <w:i/>
          <w:iCs/>
          <w:sz w:val="28"/>
          <w:szCs w:val="28"/>
          <w:lang w:val="kk-KZ" w:eastAsia="ru-RU"/>
        </w:rPr>
        <w:t>'Agiorgitiko'</w:t>
      </w:r>
      <w:r w:rsidRPr="00951F00">
        <w:rPr>
          <w:rFonts w:ascii="Times New Roman" w:eastAsia="Times New Roman" w:hAnsi="Times New Roman" w:cs="Times New Roman"/>
          <w:sz w:val="28"/>
          <w:szCs w:val="28"/>
          <w:lang w:val="kk-KZ" w:eastAsia="ru-RU"/>
        </w:rPr>
        <w:t xml:space="preserve"> сортының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жағдайындағы GLRaV-</w:t>
      </w:r>
      <w:r w:rsidRPr="00951F00">
        <w:rPr>
          <w:rFonts w:ascii="Times New Roman" w:eastAsia="Times New Roman" w:hAnsi="Times New Roman" w:cs="Times New Roman"/>
          <w:i/>
          <w:iCs/>
          <w:sz w:val="28"/>
          <w:szCs w:val="28"/>
          <w:lang w:val="kk-KZ" w:eastAsia="ru-RU"/>
        </w:rPr>
        <w:t>1</w:t>
      </w:r>
      <w:r w:rsidRPr="00951F00">
        <w:rPr>
          <w:rFonts w:ascii="Times New Roman" w:eastAsia="Times New Roman" w:hAnsi="Times New Roman" w:cs="Times New Roman"/>
          <w:sz w:val="28"/>
          <w:szCs w:val="28"/>
          <w:lang w:val="kk-KZ" w:eastAsia="ru-RU"/>
        </w:rPr>
        <w:t xml:space="preserve"> және GRSPaV вирустарымен аралас инфекцияланған өркендерінде жүргізілген.</w:t>
      </w:r>
      <w:r w:rsidR="006B4441"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Өркендер 6 апта бойы 40°C/37°C (күн/түн) ауыспалы температурада термоөңдеуден өтіп, кейін төбе бүршіктері бөлініп</w:t>
      </w:r>
      <w:r w:rsidR="006B4441"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алынған</w:t>
      </w:r>
      <w:r w:rsidR="002C5A1B" w:rsidRPr="00951F00">
        <w:rPr>
          <w:rFonts w:ascii="Times New Roman" w:eastAsia="Times New Roman" w:hAnsi="Times New Roman" w:cs="Times New Roman"/>
          <w:sz w:val="28"/>
          <w:szCs w:val="28"/>
          <w:lang w:val="kk-KZ" w:eastAsia="ru-RU"/>
        </w:rPr>
        <w:t xml:space="preserve"> [</w:t>
      </w:r>
      <w:r w:rsidR="00C963A9" w:rsidRPr="00951F00">
        <w:rPr>
          <w:rFonts w:ascii="Times New Roman" w:eastAsia="Times New Roman" w:hAnsi="Times New Roman" w:cs="Times New Roman"/>
          <w:sz w:val="28"/>
          <w:szCs w:val="28"/>
          <w:lang w:val="kk-KZ" w:eastAsia="ru-RU"/>
        </w:rPr>
        <w:t>8</w:t>
      </w:r>
      <w:r w:rsidR="00EC2868" w:rsidRPr="00951F00">
        <w:rPr>
          <w:rFonts w:ascii="Times New Roman" w:eastAsia="Times New Roman" w:hAnsi="Times New Roman" w:cs="Times New Roman"/>
          <w:sz w:val="28"/>
          <w:szCs w:val="28"/>
          <w:lang w:val="kk-KZ" w:eastAsia="ru-RU"/>
        </w:rPr>
        <w:t>5</w:t>
      </w:r>
      <w:r w:rsidR="002C5A1B" w:rsidRPr="00951F00">
        <w:rPr>
          <w:rFonts w:ascii="Times New Roman" w:eastAsia="Times New Roman" w:hAnsi="Times New Roman" w:cs="Times New Roman"/>
          <w:sz w:val="28"/>
          <w:szCs w:val="28"/>
          <w:lang w:val="kk-KZ" w:eastAsia="ru-RU"/>
        </w:rPr>
        <w:t xml:space="preserve">]. </w:t>
      </w:r>
    </w:p>
    <w:p w14:paraId="57F5AA16" w14:textId="4785D6E2" w:rsidR="00694C5B" w:rsidRPr="00951F00" w:rsidRDefault="00694C5B" w:rsidP="006B444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Нәтижесінде, жылумен өңделген өркендердің шамамен 53%-ы тірі қалған, төбе бүршіктерінің 56%-ы қайта өсіп шыққан, ал GLRaV-1 және GRSPaV-сыз өсімдіктердің пайызы сәйкесінше 91% және 74% болған. Сондай-ақ, бұл әдіс вируспен зақымданған картоптың Y вирусы</w:t>
      </w:r>
      <w:r w:rsidR="000B399D" w:rsidRPr="00951F00">
        <w:rPr>
          <w:rFonts w:ascii="Times New Roman" w:eastAsia="Times New Roman" w:hAnsi="Times New Roman" w:cs="Times New Roman"/>
          <w:sz w:val="28"/>
          <w:szCs w:val="28"/>
          <w:lang w:val="kk-KZ" w:eastAsia="ru-RU"/>
        </w:rPr>
        <w:t>н</w:t>
      </w:r>
      <w:r w:rsidRPr="00951F00">
        <w:rPr>
          <w:rFonts w:ascii="Times New Roman" w:eastAsia="Times New Roman" w:hAnsi="Times New Roman" w:cs="Times New Roman"/>
          <w:sz w:val="28"/>
          <w:szCs w:val="28"/>
          <w:lang w:val="kk-KZ" w:eastAsia="ru-RU"/>
        </w:rPr>
        <w:t xml:space="preserve"> (PVY)</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жою үшін де тиімді болғаны туралы хабарланған</w:t>
      </w:r>
      <w:r w:rsidR="00F077E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Вируспен зақымданған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өркендер 37°C тұрақты </w:t>
      </w:r>
      <w:r w:rsidRPr="00951F00">
        <w:rPr>
          <w:rFonts w:ascii="Times New Roman" w:eastAsia="Times New Roman" w:hAnsi="Times New Roman" w:cs="Times New Roman"/>
          <w:sz w:val="28"/>
          <w:szCs w:val="28"/>
          <w:lang w:val="kk-KZ" w:eastAsia="ru-RU"/>
        </w:rPr>
        <w:lastRenderedPageBreak/>
        <w:t>температурада 40 күн бойы термоөңдеуден өтіп, кейін 0,1</w:t>
      </w:r>
      <w:r w:rsidR="0049512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0,3 мм көлеміндегі апикальды меристемалары бөлініп алынған. 0,1 мм көлеміндегі апикальды меристемаларды қолдану нәтижесінде өңделген өркендердің шамамен 88%-ы тірі қалып, екі картоп сорты бойынша вируссыз өсімдіктердің пайызы 75</w:t>
      </w:r>
      <w:r w:rsidR="0049512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81% құраған. Ал ірілеу апикальды меристемаларды қолдану вирус жойылу жиілігінің төмендеуіне әкелген</w:t>
      </w:r>
      <w:r w:rsidR="00555625" w:rsidRPr="00951F00">
        <w:rPr>
          <w:rFonts w:ascii="Times New Roman" w:eastAsia="Times New Roman" w:hAnsi="Times New Roman" w:cs="Times New Roman"/>
          <w:sz w:val="28"/>
          <w:szCs w:val="28"/>
          <w:lang w:val="kk-KZ" w:eastAsia="ru-RU"/>
        </w:rPr>
        <w:t xml:space="preserve"> </w:t>
      </w:r>
      <w:bookmarkStart w:id="30" w:name="_Hlk207782330"/>
      <w:r w:rsidR="00F077E9" w:rsidRPr="00951F00">
        <w:rPr>
          <w:rFonts w:ascii="Times New Roman" w:eastAsia="Times New Roman" w:hAnsi="Times New Roman" w:cs="Times New Roman"/>
          <w:sz w:val="28"/>
          <w:szCs w:val="28"/>
          <w:lang w:val="kk-KZ" w:eastAsia="ru-RU"/>
        </w:rPr>
        <w:t>[</w:t>
      </w:r>
      <w:r w:rsidR="00C963A9" w:rsidRPr="00951F00">
        <w:rPr>
          <w:rFonts w:ascii="Times New Roman" w:eastAsia="Times New Roman" w:hAnsi="Times New Roman" w:cs="Times New Roman"/>
          <w:sz w:val="28"/>
          <w:szCs w:val="28"/>
          <w:lang w:val="kk-KZ" w:eastAsia="ru-RU"/>
        </w:rPr>
        <w:t>8</w:t>
      </w:r>
      <w:r w:rsidR="00EC2868" w:rsidRPr="00951F00">
        <w:rPr>
          <w:rFonts w:ascii="Times New Roman" w:eastAsia="Times New Roman" w:hAnsi="Times New Roman" w:cs="Times New Roman"/>
          <w:sz w:val="28"/>
          <w:szCs w:val="28"/>
          <w:lang w:val="kk-KZ" w:eastAsia="ru-RU"/>
        </w:rPr>
        <w:t>6</w:t>
      </w:r>
      <w:r w:rsidR="00F077E9" w:rsidRPr="00951F00">
        <w:rPr>
          <w:rFonts w:ascii="Times New Roman" w:eastAsia="Times New Roman" w:hAnsi="Times New Roman" w:cs="Times New Roman"/>
          <w:sz w:val="28"/>
          <w:szCs w:val="28"/>
          <w:lang w:val="kk-KZ" w:eastAsia="ru-RU"/>
        </w:rPr>
        <w:t>].</w:t>
      </w:r>
      <w:r w:rsidR="00336461" w:rsidRPr="00951F00">
        <w:rPr>
          <w:rFonts w:ascii="Times New Roman" w:eastAsia="Times New Roman" w:hAnsi="Times New Roman" w:cs="Times New Roman"/>
          <w:sz w:val="28"/>
          <w:szCs w:val="28"/>
          <w:lang w:val="kk-KZ" w:eastAsia="ru-RU"/>
        </w:rPr>
        <w:t xml:space="preserve"> </w:t>
      </w:r>
    </w:p>
    <w:bookmarkEnd w:id="30"/>
    <w:p w14:paraId="12B2399E" w14:textId="77777777" w:rsidR="003933B6" w:rsidRDefault="00694C5B" w:rsidP="00F234B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Химиотерапияны термотерапия және апикальды меристемамен біріктіру.</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Бұл әдісте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жағдайындағы вирустық аурулармен зақымдалған өркендер құрамында антивирустық химиялық заттар бар ортада өсіріліп, кейін термоөңдеуден өткізіліп, одан кейін апикальды меристемалары бөлініп алынды. Кейбір жағдайларда, керісінше,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өркендер алдымен термотерапияға ұшырап, содан кейін антивирустық заттар қосылған ортада өсіріліп, ары қарай апикальды</w:t>
      </w:r>
      <w:r w:rsidR="00656417"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меристемалары бөлініп алынды </w:t>
      </w:r>
      <w:r w:rsidR="00F077E9" w:rsidRPr="00951F00">
        <w:rPr>
          <w:rFonts w:ascii="Times New Roman" w:eastAsia="Times New Roman" w:hAnsi="Times New Roman" w:cs="Times New Roman"/>
          <w:sz w:val="28"/>
          <w:szCs w:val="28"/>
          <w:lang w:val="kk-KZ" w:eastAsia="ru-RU"/>
        </w:rPr>
        <w:t>[</w:t>
      </w:r>
      <w:r w:rsidR="00C963A9" w:rsidRPr="00951F00">
        <w:rPr>
          <w:rFonts w:ascii="Times New Roman" w:eastAsia="Times New Roman" w:hAnsi="Times New Roman" w:cs="Times New Roman"/>
          <w:sz w:val="28"/>
          <w:szCs w:val="28"/>
          <w:lang w:val="kk-KZ" w:eastAsia="ru-RU"/>
        </w:rPr>
        <w:t>8</w:t>
      </w:r>
      <w:r w:rsidR="00EC2868" w:rsidRPr="00951F00">
        <w:rPr>
          <w:rFonts w:ascii="Times New Roman" w:eastAsia="Times New Roman" w:hAnsi="Times New Roman" w:cs="Times New Roman"/>
          <w:sz w:val="28"/>
          <w:szCs w:val="28"/>
          <w:lang w:val="kk-KZ" w:eastAsia="ru-RU"/>
        </w:rPr>
        <w:t>7</w:t>
      </w:r>
      <w:r w:rsidR="00F077E9" w:rsidRPr="00951F00">
        <w:rPr>
          <w:rFonts w:ascii="Times New Roman" w:eastAsia="Times New Roman" w:hAnsi="Times New Roman" w:cs="Times New Roman"/>
          <w:sz w:val="28"/>
          <w:szCs w:val="28"/>
          <w:lang w:val="kk-KZ" w:eastAsia="ru-RU"/>
        </w:rPr>
        <w:t>].</w:t>
      </w:r>
    </w:p>
    <w:p w14:paraId="068AF95E" w14:textId="65E388C4" w:rsidR="00694C5B" w:rsidRPr="008E694C" w:rsidRDefault="00694C5B" w:rsidP="00F234B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Термотерапия мен микроекпені біріктіру.</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Микроекпе - бұл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жағдайда өсірілген өсімдіктің ұшына шағын меристема немесе микроөркеннің бөлігі орналастырылатын әдіс </w:t>
      </w:r>
      <w:bookmarkStart w:id="31" w:name="_Hlk207782757"/>
      <w:r w:rsidR="00F077E9" w:rsidRPr="00951F00">
        <w:rPr>
          <w:rFonts w:ascii="Times New Roman" w:eastAsia="Times New Roman" w:hAnsi="Times New Roman" w:cs="Times New Roman"/>
          <w:sz w:val="28"/>
          <w:szCs w:val="28"/>
          <w:lang w:val="kk-KZ" w:eastAsia="ru-RU"/>
        </w:rPr>
        <w:t>[</w:t>
      </w:r>
      <w:r w:rsidR="00C963A9" w:rsidRPr="00951F00">
        <w:rPr>
          <w:rFonts w:ascii="Times New Roman" w:eastAsia="Times New Roman" w:hAnsi="Times New Roman" w:cs="Times New Roman"/>
          <w:sz w:val="28"/>
          <w:szCs w:val="28"/>
          <w:lang w:val="kk-KZ" w:eastAsia="ru-RU"/>
        </w:rPr>
        <w:t>8</w:t>
      </w:r>
      <w:r w:rsidR="00EC2868" w:rsidRPr="00951F00">
        <w:rPr>
          <w:rFonts w:ascii="Times New Roman" w:eastAsia="Times New Roman" w:hAnsi="Times New Roman" w:cs="Times New Roman"/>
          <w:sz w:val="28"/>
          <w:szCs w:val="28"/>
          <w:lang w:val="kk-KZ" w:eastAsia="ru-RU"/>
        </w:rPr>
        <w:t>8</w:t>
      </w:r>
      <w:r w:rsidR="00F077E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Микроегуді </w:t>
      </w:r>
      <w:r w:rsidRPr="008E694C">
        <w:rPr>
          <w:rFonts w:ascii="Times New Roman" w:eastAsia="Times New Roman" w:hAnsi="Times New Roman" w:cs="Times New Roman"/>
          <w:sz w:val="28"/>
          <w:szCs w:val="28"/>
          <w:lang w:val="kk-KZ" w:eastAsia="ru-RU"/>
        </w:rPr>
        <w:t xml:space="preserve">алғашқылардың бірі болып Мурасиге және т.б. </w:t>
      </w:r>
      <w:r w:rsidR="00F077E9" w:rsidRPr="008E694C">
        <w:rPr>
          <w:rFonts w:ascii="Times New Roman" w:eastAsia="Times New Roman" w:hAnsi="Times New Roman" w:cs="Times New Roman"/>
          <w:sz w:val="28"/>
          <w:szCs w:val="28"/>
          <w:lang w:val="kk-KZ" w:eastAsia="ru-RU"/>
        </w:rPr>
        <w:t>[</w:t>
      </w:r>
      <w:r w:rsidR="003C6F06" w:rsidRPr="008E694C">
        <w:rPr>
          <w:rFonts w:ascii="Times New Roman" w:eastAsia="Times New Roman" w:hAnsi="Times New Roman" w:cs="Times New Roman"/>
          <w:sz w:val="28"/>
          <w:szCs w:val="28"/>
          <w:lang w:val="kk-KZ" w:eastAsia="ru-RU"/>
        </w:rPr>
        <w:t>8</w:t>
      </w:r>
      <w:r w:rsidR="00EC2868" w:rsidRPr="008E694C">
        <w:rPr>
          <w:rFonts w:ascii="Times New Roman" w:eastAsia="Times New Roman" w:hAnsi="Times New Roman" w:cs="Times New Roman"/>
          <w:sz w:val="28"/>
          <w:szCs w:val="28"/>
          <w:lang w:val="kk-KZ" w:eastAsia="ru-RU"/>
        </w:rPr>
        <w:t>9</w:t>
      </w:r>
      <w:r w:rsidR="00F077E9" w:rsidRPr="008E694C">
        <w:rPr>
          <w:rFonts w:ascii="Times New Roman" w:eastAsia="Times New Roman" w:hAnsi="Times New Roman" w:cs="Times New Roman"/>
          <w:sz w:val="28"/>
          <w:szCs w:val="28"/>
          <w:lang w:val="kk-KZ" w:eastAsia="ru-RU"/>
        </w:rPr>
        <w:t>],</w:t>
      </w:r>
      <w:r w:rsidR="000C1B6F"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сондай-ақ Наварро және т.б. [</w:t>
      </w:r>
      <w:r w:rsidR="00EC2868" w:rsidRPr="008E694C">
        <w:rPr>
          <w:rFonts w:ascii="Times New Roman" w:eastAsia="Times New Roman" w:hAnsi="Times New Roman" w:cs="Times New Roman"/>
          <w:sz w:val="28"/>
          <w:szCs w:val="28"/>
          <w:lang w:val="kk-KZ" w:eastAsia="ru-RU"/>
        </w:rPr>
        <w:t>90</w:t>
      </w:r>
      <w:r w:rsidR="006F67AA" w:rsidRPr="008E694C">
        <w:rPr>
          <w:rFonts w:ascii="Times New Roman" w:eastAsia="Times New Roman" w:hAnsi="Times New Roman" w:cs="Times New Roman"/>
          <w:sz w:val="28"/>
          <w:szCs w:val="28"/>
          <w:lang w:val="kk-KZ" w:eastAsia="ru-RU"/>
        </w:rPr>
        <w:t>]</w:t>
      </w:r>
      <w:bookmarkEnd w:id="31"/>
      <w:r w:rsidR="000C1B6F"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 xml:space="preserve">цитрус дақылдарынан </w:t>
      </w:r>
      <w:r w:rsidRPr="008E694C">
        <w:rPr>
          <w:rFonts w:ascii="Times New Roman" w:eastAsia="Times New Roman" w:hAnsi="Times New Roman" w:cs="Times New Roman"/>
          <w:i/>
          <w:iCs/>
          <w:sz w:val="28"/>
          <w:szCs w:val="28"/>
          <w:lang w:val="kk-KZ" w:eastAsia="ru-RU"/>
        </w:rPr>
        <w:t>in vitro</w:t>
      </w:r>
      <w:r w:rsidRPr="008E694C">
        <w:rPr>
          <w:rFonts w:ascii="Times New Roman" w:eastAsia="Times New Roman" w:hAnsi="Times New Roman" w:cs="Times New Roman"/>
          <w:sz w:val="28"/>
          <w:szCs w:val="28"/>
          <w:lang w:val="kk-KZ" w:eastAsia="ru-RU"/>
        </w:rPr>
        <w:t xml:space="preserve"> әдісі арқылы вирустарды жою үшін қолданған. Содан бері микроегу арқылы вирустарды жоюға арналған бірқатар зерттеулер жарияланды</w:t>
      </w:r>
      <w:r w:rsidR="00555625"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w:t>
      </w:r>
      <w:r w:rsidR="00C963A9" w:rsidRPr="008E694C">
        <w:rPr>
          <w:rFonts w:ascii="Times New Roman" w:eastAsia="Times New Roman" w:hAnsi="Times New Roman" w:cs="Times New Roman"/>
          <w:sz w:val="28"/>
          <w:szCs w:val="28"/>
          <w:lang w:val="kk-KZ" w:eastAsia="ru-RU"/>
        </w:rPr>
        <w:t>7</w:t>
      </w:r>
      <w:r w:rsidR="00CE30B5" w:rsidRPr="008E694C">
        <w:rPr>
          <w:rFonts w:ascii="Times New Roman" w:eastAsia="Times New Roman" w:hAnsi="Times New Roman" w:cs="Times New Roman"/>
          <w:sz w:val="28"/>
          <w:szCs w:val="28"/>
          <w:lang w:val="kk-KZ" w:eastAsia="ru-RU"/>
        </w:rPr>
        <w:t>5</w:t>
      </w:r>
      <w:r w:rsidR="00C963A9" w:rsidRPr="008E694C">
        <w:rPr>
          <w:rFonts w:ascii="Times New Roman" w:eastAsia="Times New Roman" w:hAnsi="Times New Roman" w:cs="Times New Roman"/>
          <w:sz w:val="28"/>
          <w:szCs w:val="28"/>
          <w:lang w:val="kk-KZ" w:eastAsia="ru-RU"/>
        </w:rPr>
        <w:t xml:space="preserve">, </w:t>
      </w:r>
      <w:r w:rsidR="007645E2" w:rsidRPr="008E694C">
        <w:rPr>
          <w:rFonts w:ascii="Times New Roman" w:eastAsia="Times New Roman" w:hAnsi="Times New Roman" w:cs="Times New Roman"/>
          <w:sz w:val="28"/>
          <w:szCs w:val="28"/>
          <w:lang w:val="kk-KZ" w:eastAsia="ru-RU"/>
        </w:rPr>
        <w:t>бет №</w:t>
      </w:r>
      <w:r w:rsidR="00940362" w:rsidRPr="008E694C">
        <w:rPr>
          <w:rFonts w:ascii="Times New Roman" w:eastAsia="Times New Roman" w:hAnsi="Times New Roman" w:cs="Times New Roman"/>
          <w:sz w:val="28"/>
          <w:szCs w:val="28"/>
          <w:lang w:val="kk-KZ" w:eastAsia="ru-RU"/>
        </w:rPr>
        <w:t>620</w:t>
      </w:r>
      <w:r w:rsidR="007645E2" w:rsidRPr="008E694C">
        <w:rPr>
          <w:rFonts w:ascii="Times New Roman" w:eastAsia="Times New Roman" w:hAnsi="Times New Roman" w:cs="Times New Roman"/>
          <w:sz w:val="28"/>
          <w:szCs w:val="28"/>
          <w:lang w:val="kk-KZ" w:eastAsia="ru-RU"/>
        </w:rPr>
        <w:t xml:space="preserve">; </w:t>
      </w:r>
      <w:r w:rsidR="00C963A9" w:rsidRPr="008E694C">
        <w:rPr>
          <w:rFonts w:ascii="Times New Roman" w:eastAsia="Times New Roman" w:hAnsi="Times New Roman" w:cs="Times New Roman"/>
          <w:sz w:val="28"/>
          <w:szCs w:val="28"/>
          <w:lang w:val="kk-KZ" w:eastAsia="ru-RU"/>
        </w:rPr>
        <w:t>7</w:t>
      </w:r>
      <w:r w:rsidR="00CE30B5" w:rsidRPr="008E694C">
        <w:rPr>
          <w:rFonts w:ascii="Times New Roman" w:eastAsia="Times New Roman" w:hAnsi="Times New Roman" w:cs="Times New Roman"/>
          <w:sz w:val="28"/>
          <w:szCs w:val="28"/>
          <w:lang w:val="kk-KZ" w:eastAsia="ru-RU"/>
        </w:rPr>
        <w:t>6</w:t>
      </w:r>
      <w:r w:rsidR="007645E2" w:rsidRPr="008E694C">
        <w:rPr>
          <w:rFonts w:ascii="Times New Roman" w:eastAsia="Times New Roman" w:hAnsi="Times New Roman" w:cs="Times New Roman"/>
          <w:sz w:val="28"/>
          <w:szCs w:val="28"/>
          <w:lang w:val="kk-KZ" w:eastAsia="ru-RU"/>
        </w:rPr>
        <w:t>, бет №</w:t>
      </w:r>
      <w:r w:rsidR="00940362" w:rsidRPr="008E694C">
        <w:rPr>
          <w:rFonts w:ascii="Times New Roman" w:eastAsia="Times New Roman" w:hAnsi="Times New Roman" w:cs="Times New Roman"/>
          <w:sz w:val="28"/>
          <w:szCs w:val="28"/>
          <w:lang w:val="kk-KZ" w:eastAsia="ru-RU"/>
        </w:rPr>
        <w:t>106</w:t>
      </w:r>
      <w:r w:rsidRPr="008E694C">
        <w:rPr>
          <w:rFonts w:ascii="Times New Roman" w:eastAsia="Times New Roman" w:hAnsi="Times New Roman" w:cs="Times New Roman"/>
          <w:sz w:val="28"/>
          <w:szCs w:val="28"/>
          <w:lang w:val="kk-KZ" w:eastAsia="ru-RU"/>
        </w:rPr>
        <w:t xml:space="preserve">]. Вирустарды жою үшін термотерапияны микроегумен біріктіріп қолданған зерттеулер саны аз </w:t>
      </w:r>
      <w:r w:rsidR="00F077E9" w:rsidRPr="008E694C">
        <w:rPr>
          <w:rFonts w:ascii="Times New Roman" w:eastAsia="Times New Roman" w:hAnsi="Times New Roman" w:cs="Times New Roman"/>
          <w:sz w:val="28"/>
          <w:szCs w:val="28"/>
          <w:lang w:val="kk-KZ" w:eastAsia="ru-RU"/>
        </w:rPr>
        <w:t>[</w:t>
      </w:r>
      <w:r w:rsidR="00EC2868" w:rsidRPr="008E694C">
        <w:rPr>
          <w:rFonts w:ascii="Times New Roman" w:eastAsia="Times New Roman" w:hAnsi="Times New Roman" w:cs="Times New Roman"/>
          <w:sz w:val="28"/>
          <w:szCs w:val="28"/>
          <w:lang w:val="kk-KZ" w:eastAsia="ru-RU"/>
        </w:rPr>
        <w:t>91</w:t>
      </w:r>
      <w:r w:rsidR="00F077E9" w:rsidRPr="008E694C">
        <w:rPr>
          <w:rFonts w:ascii="Times New Roman" w:eastAsia="Times New Roman" w:hAnsi="Times New Roman" w:cs="Times New Roman"/>
          <w:sz w:val="28"/>
          <w:szCs w:val="28"/>
          <w:lang w:val="kk-KZ" w:eastAsia="ru-RU"/>
        </w:rPr>
        <w:t>].</w:t>
      </w:r>
    </w:p>
    <w:p w14:paraId="1C8D49CA" w14:textId="775CBB06"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8E694C">
        <w:rPr>
          <w:rFonts w:ascii="Times New Roman" w:eastAsia="Times New Roman" w:hAnsi="Times New Roman" w:cs="Times New Roman"/>
          <w:i/>
          <w:iCs/>
          <w:sz w:val="28"/>
          <w:szCs w:val="28"/>
          <w:lang w:val="kk-KZ" w:eastAsia="ru-RU"/>
        </w:rPr>
        <w:t>Өскін ұштарын криотерапиялау әдісі мен термотерапияны біріктіру.</w:t>
      </w:r>
      <w:r w:rsidRPr="008E694C">
        <w:rPr>
          <w:rFonts w:ascii="Times New Roman" w:eastAsia="Times New Roman" w:hAnsi="Times New Roman" w:cs="Times New Roman"/>
          <w:b/>
          <w:bCs/>
          <w:sz w:val="28"/>
          <w:szCs w:val="28"/>
          <w:lang w:val="kk-KZ" w:eastAsia="ru-RU"/>
        </w:rPr>
        <w:t xml:space="preserve"> </w:t>
      </w:r>
      <w:r w:rsidRPr="008E694C">
        <w:rPr>
          <w:rFonts w:ascii="Times New Roman" w:eastAsia="Times New Roman" w:hAnsi="Times New Roman" w:cs="Times New Roman"/>
          <w:sz w:val="28"/>
          <w:szCs w:val="28"/>
          <w:lang w:val="kk-KZ" w:eastAsia="ru-RU"/>
        </w:rPr>
        <w:t>Өскін ұштарының криотерапиясы</w:t>
      </w:r>
      <w:r w:rsidR="00495129" w:rsidRPr="008E694C">
        <w:rPr>
          <w:rFonts w:ascii="Times New Roman" w:eastAsia="Times New Roman" w:hAnsi="Times New Roman" w:cs="Times New Roman"/>
          <w:sz w:val="28"/>
          <w:szCs w:val="28"/>
          <w:lang w:val="kk-KZ" w:eastAsia="ru-RU"/>
        </w:rPr>
        <w:t xml:space="preserve"> - </w:t>
      </w:r>
      <w:r w:rsidRPr="008E694C">
        <w:rPr>
          <w:rFonts w:ascii="Times New Roman" w:eastAsia="Times New Roman" w:hAnsi="Times New Roman" w:cs="Times New Roman"/>
          <w:sz w:val="28"/>
          <w:szCs w:val="28"/>
          <w:lang w:val="kk-KZ" w:eastAsia="ru-RU"/>
        </w:rPr>
        <w:t>вирус жұқтырылған өсімдік материалдарын қысқа уақытқа сұйық азотқа (LN) батырып өңдеу арқылы вирус жұққан өсімдіктерді сауықтыруда қолданылатын криосақтау хаттамаларына негізделген әдіс [</w:t>
      </w:r>
      <w:r w:rsidR="00C963A9" w:rsidRPr="008E694C">
        <w:rPr>
          <w:rFonts w:ascii="Times New Roman" w:eastAsia="Times New Roman" w:hAnsi="Times New Roman" w:cs="Times New Roman"/>
          <w:sz w:val="28"/>
          <w:szCs w:val="28"/>
          <w:lang w:val="kk-KZ" w:eastAsia="ru-RU"/>
        </w:rPr>
        <w:t>7</w:t>
      </w:r>
      <w:r w:rsidR="00CE30B5" w:rsidRPr="008E694C">
        <w:rPr>
          <w:rFonts w:ascii="Times New Roman" w:eastAsia="Times New Roman" w:hAnsi="Times New Roman" w:cs="Times New Roman"/>
          <w:sz w:val="28"/>
          <w:szCs w:val="28"/>
          <w:lang w:val="kk-KZ" w:eastAsia="ru-RU"/>
        </w:rPr>
        <w:t>8</w:t>
      </w:r>
      <w:r w:rsidR="00C963A9" w:rsidRPr="008E694C">
        <w:rPr>
          <w:rFonts w:ascii="Times New Roman" w:eastAsia="Times New Roman" w:hAnsi="Times New Roman" w:cs="Times New Roman"/>
          <w:sz w:val="28"/>
          <w:szCs w:val="28"/>
          <w:lang w:val="kk-KZ" w:eastAsia="ru-RU"/>
        </w:rPr>
        <w:t>,</w:t>
      </w:r>
      <w:r w:rsidR="007645E2" w:rsidRPr="008E694C">
        <w:rPr>
          <w:rFonts w:ascii="Times New Roman" w:eastAsia="Times New Roman" w:hAnsi="Times New Roman" w:cs="Times New Roman"/>
          <w:sz w:val="28"/>
          <w:szCs w:val="28"/>
          <w:lang w:val="kk-KZ" w:eastAsia="ru-RU"/>
        </w:rPr>
        <w:t xml:space="preserve"> бет №</w:t>
      </w:r>
      <w:r w:rsidR="00940362" w:rsidRPr="008E694C">
        <w:rPr>
          <w:rFonts w:ascii="Times New Roman" w:eastAsia="Times New Roman" w:hAnsi="Times New Roman" w:cs="Times New Roman"/>
          <w:sz w:val="28"/>
          <w:szCs w:val="28"/>
          <w:lang w:val="kk-KZ" w:eastAsia="ru-RU"/>
        </w:rPr>
        <w:t>331</w:t>
      </w:r>
      <w:r w:rsidR="007645E2" w:rsidRPr="008E694C">
        <w:rPr>
          <w:rFonts w:ascii="Times New Roman" w:eastAsia="Times New Roman" w:hAnsi="Times New Roman" w:cs="Times New Roman"/>
          <w:sz w:val="28"/>
          <w:szCs w:val="28"/>
          <w:lang w:val="kk-KZ" w:eastAsia="ru-RU"/>
        </w:rPr>
        <w:t xml:space="preserve">; </w:t>
      </w:r>
      <w:r w:rsidR="00C963A9" w:rsidRPr="008E694C">
        <w:rPr>
          <w:rFonts w:ascii="Times New Roman" w:eastAsia="Times New Roman" w:hAnsi="Times New Roman" w:cs="Times New Roman"/>
          <w:sz w:val="28"/>
          <w:szCs w:val="28"/>
          <w:lang w:val="kk-KZ" w:eastAsia="ru-RU"/>
        </w:rPr>
        <w:t>7</w:t>
      </w:r>
      <w:r w:rsidR="00CE30B5" w:rsidRPr="008E694C">
        <w:rPr>
          <w:rFonts w:ascii="Times New Roman" w:eastAsia="Times New Roman" w:hAnsi="Times New Roman" w:cs="Times New Roman"/>
          <w:sz w:val="28"/>
          <w:szCs w:val="28"/>
          <w:lang w:val="kk-KZ" w:eastAsia="ru-RU"/>
        </w:rPr>
        <w:t>9</w:t>
      </w:r>
      <w:r w:rsidR="007645E2" w:rsidRPr="008E694C">
        <w:rPr>
          <w:rFonts w:ascii="Times New Roman" w:eastAsia="Times New Roman" w:hAnsi="Times New Roman" w:cs="Times New Roman"/>
          <w:sz w:val="28"/>
          <w:szCs w:val="28"/>
          <w:lang w:val="kk-KZ" w:eastAsia="ru-RU"/>
        </w:rPr>
        <w:t xml:space="preserve">, </w:t>
      </w:r>
      <w:r w:rsidR="00FA55B1" w:rsidRPr="008E694C">
        <w:rPr>
          <w:rFonts w:ascii="Times New Roman" w:eastAsia="Times New Roman" w:hAnsi="Times New Roman" w:cs="Times New Roman"/>
          <w:sz w:val="28"/>
          <w:szCs w:val="28"/>
          <w:lang w:val="kk-KZ" w:eastAsia="ru-RU"/>
        </w:rPr>
        <w:t>бет</w:t>
      </w:r>
      <w:r w:rsidR="007645E2" w:rsidRPr="008E694C">
        <w:rPr>
          <w:rFonts w:ascii="Times New Roman" w:eastAsia="Times New Roman" w:hAnsi="Times New Roman" w:cs="Times New Roman"/>
          <w:sz w:val="28"/>
          <w:szCs w:val="28"/>
          <w:lang w:val="kk-KZ" w:eastAsia="ru-RU"/>
        </w:rPr>
        <w:t xml:space="preserve"> №</w:t>
      </w:r>
      <w:r w:rsidR="00940362" w:rsidRPr="008E694C">
        <w:rPr>
          <w:rFonts w:ascii="Times New Roman" w:eastAsia="Times New Roman" w:hAnsi="Times New Roman" w:cs="Times New Roman"/>
          <w:sz w:val="28"/>
          <w:szCs w:val="28"/>
          <w:lang w:val="kk-KZ" w:eastAsia="ru-RU"/>
        </w:rPr>
        <w:t>390</w:t>
      </w:r>
      <w:r w:rsidRPr="008E694C">
        <w:rPr>
          <w:rFonts w:ascii="Times New Roman" w:eastAsia="Times New Roman" w:hAnsi="Times New Roman" w:cs="Times New Roman"/>
          <w:sz w:val="28"/>
          <w:szCs w:val="28"/>
          <w:lang w:val="kk-KZ" w:eastAsia="ru-RU"/>
        </w:rPr>
        <w:t>]</w:t>
      </w:r>
      <w:r w:rsidR="00F077E9" w:rsidRPr="008E694C">
        <w:rPr>
          <w:rFonts w:ascii="Times New Roman" w:eastAsia="Times New Roman" w:hAnsi="Times New Roman" w:cs="Times New Roman"/>
          <w:sz w:val="28"/>
          <w:szCs w:val="28"/>
          <w:lang w:val="kk-KZ" w:eastAsia="ru-RU"/>
        </w:rPr>
        <w:t>.</w:t>
      </w:r>
      <w:r w:rsidRPr="008E694C">
        <w:rPr>
          <w:rFonts w:ascii="Times New Roman" w:eastAsia="Times New Roman" w:hAnsi="Times New Roman" w:cs="Times New Roman"/>
          <w:sz w:val="28"/>
          <w:szCs w:val="28"/>
          <w:lang w:val="kk-KZ" w:eastAsia="ru-RU"/>
        </w:rPr>
        <w:t xml:space="preserve"> Өскін ұштары LN-ге салынған кезде, апикальді меристеманың жоғарғы бөлігіндегі жасушалар ғана тірі қалып, төменгі бөліктегі жасушалар жойылады [</w:t>
      </w:r>
      <w:r w:rsidR="00C963A9" w:rsidRPr="008E694C">
        <w:rPr>
          <w:rFonts w:ascii="Times New Roman" w:eastAsia="Times New Roman" w:hAnsi="Times New Roman" w:cs="Times New Roman"/>
          <w:sz w:val="28"/>
          <w:szCs w:val="28"/>
          <w:lang w:val="kk-KZ" w:eastAsia="ru-RU"/>
        </w:rPr>
        <w:t>8</w:t>
      </w:r>
      <w:r w:rsidR="00CE30B5" w:rsidRPr="008E694C">
        <w:rPr>
          <w:rFonts w:ascii="Times New Roman" w:eastAsia="Times New Roman" w:hAnsi="Times New Roman" w:cs="Times New Roman"/>
          <w:sz w:val="28"/>
          <w:szCs w:val="28"/>
          <w:lang w:val="kk-KZ" w:eastAsia="ru-RU"/>
        </w:rPr>
        <w:t>3</w:t>
      </w:r>
      <w:r w:rsidR="00C963A9" w:rsidRPr="008E694C">
        <w:rPr>
          <w:rFonts w:ascii="Times New Roman" w:eastAsia="Times New Roman" w:hAnsi="Times New Roman" w:cs="Times New Roman"/>
          <w:sz w:val="28"/>
          <w:szCs w:val="28"/>
          <w:lang w:val="kk-KZ" w:eastAsia="ru-RU"/>
        </w:rPr>
        <w:t xml:space="preserve">, </w:t>
      </w:r>
      <w:r w:rsidR="007645E2" w:rsidRPr="008E694C">
        <w:rPr>
          <w:rFonts w:ascii="Times New Roman" w:eastAsia="Times New Roman" w:hAnsi="Times New Roman" w:cs="Times New Roman"/>
          <w:sz w:val="28"/>
          <w:szCs w:val="28"/>
          <w:lang w:val="kk-KZ" w:eastAsia="ru-RU"/>
        </w:rPr>
        <w:t>бет №</w:t>
      </w:r>
      <w:r w:rsidR="008E694C" w:rsidRPr="008E694C">
        <w:rPr>
          <w:rFonts w:ascii="Times New Roman" w:eastAsia="Times New Roman" w:hAnsi="Times New Roman" w:cs="Times New Roman"/>
          <w:sz w:val="28"/>
          <w:szCs w:val="28"/>
          <w:lang w:val="kk-KZ" w:eastAsia="ru-RU"/>
        </w:rPr>
        <w:t>90</w:t>
      </w:r>
      <w:r w:rsidR="007645E2" w:rsidRPr="008E694C">
        <w:rPr>
          <w:rFonts w:ascii="Times New Roman" w:eastAsia="Times New Roman" w:hAnsi="Times New Roman" w:cs="Times New Roman"/>
          <w:sz w:val="28"/>
          <w:szCs w:val="28"/>
          <w:lang w:val="kk-KZ" w:eastAsia="ru-RU"/>
        </w:rPr>
        <w:t xml:space="preserve">; </w:t>
      </w:r>
      <w:r w:rsidR="00C963A9" w:rsidRPr="008E694C">
        <w:rPr>
          <w:rFonts w:ascii="Times New Roman" w:eastAsia="Times New Roman" w:hAnsi="Times New Roman" w:cs="Times New Roman"/>
          <w:sz w:val="28"/>
          <w:szCs w:val="28"/>
          <w:lang w:val="kk-KZ" w:eastAsia="ru-RU"/>
        </w:rPr>
        <w:t>8</w:t>
      </w:r>
      <w:r w:rsidR="00CE30B5" w:rsidRPr="008E694C">
        <w:rPr>
          <w:rFonts w:ascii="Times New Roman" w:eastAsia="Times New Roman" w:hAnsi="Times New Roman" w:cs="Times New Roman"/>
          <w:sz w:val="28"/>
          <w:szCs w:val="28"/>
          <w:lang w:val="kk-KZ" w:eastAsia="ru-RU"/>
        </w:rPr>
        <w:t>7</w:t>
      </w:r>
      <w:r w:rsidR="007645E2" w:rsidRPr="008E694C">
        <w:rPr>
          <w:rFonts w:ascii="Times New Roman" w:eastAsia="Times New Roman" w:hAnsi="Times New Roman" w:cs="Times New Roman"/>
          <w:sz w:val="28"/>
          <w:szCs w:val="28"/>
          <w:lang w:val="kk-KZ" w:eastAsia="ru-RU"/>
        </w:rPr>
        <w:t>,</w:t>
      </w:r>
      <w:r w:rsidR="008E694C" w:rsidRPr="008E694C">
        <w:rPr>
          <w:rFonts w:ascii="Times New Roman" w:eastAsia="Times New Roman" w:hAnsi="Times New Roman" w:cs="Times New Roman"/>
          <w:sz w:val="28"/>
          <w:szCs w:val="28"/>
          <w:lang w:val="kk-KZ" w:eastAsia="ru-RU"/>
        </w:rPr>
        <w:t xml:space="preserve"> </w:t>
      </w:r>
      <w:r w:rsidR="00FA55B1" w:rsidRPr="008E694C">
        <w:rPr>
          <w:rFonts w:ascii="Times New Roman" w:eastAsia="Times New Roman" w:hAnsi="Times New Roman" w:cs="Times New Roman"/>
          <w:sz w:val="28"/>
          <w:szCs w:val="28"/>
          <w:lang w:val="kk-KZ" w:eastAsia="ru-RU"/>
        </w:rPr>
        <w:t>бет</w:t>
      </w:r>
      <w:r w:rsidR="007645E2" w:rsidRPr="008E694C">
        <w:rPr>
          <w:rFonts w:ascii="Times New Roman" w:eastAsia="Times New Roman" w:hAnsi="Times New Roman" w:cs="Times New Roman"/>
          <w:sz w:val="28"/>
          <w:szCs w:val="28"/>
          <w:lang w:val="kk-KZ" w:eastAsia="ru-RU"/>
        </w:rPr>
        <w:t xml:space="preserve"> №</w:t>
      </w:r>
      <w:r w:rsidR="008E694C" w:rsidRPr="008E694C">
        <w:rPr>
          <w:rFonts w:ascii="Times New Roman" w:eastAsia="Times New Roman" w:hAnsi="Times New Roman" w:cs="Times New Roman"/>
          <w:sz w:val="28"/>
          <w:szCs w:val="28"/>
          <w:lang w:val="kk-KZ" w:eastAsia="ru-RU"/>
        </w:rPr>
        <w:t>180</w:t>
      </w:r>
      <w:r w:rsidRPr="008E694C">
        <w:rPr>
          <w:rFonts w:ascii="Times New Roman" w:eastAsia="Times New Roman" w:hAnsi="Times New Roman" w:cs="Times New Roman"/>
          <w:sz w:val="28"/>
          <w:szCs w:val="28"/>
          <w:lang w:val="kk-KZ" w:eastAsia="ru-RU"/>
        </w:rPr>
        <w:t>]. Вирустар өсімдік ішінде біркелкі таралмайды: вирустың концентрациясы апикальды меристемадан алыстаған сайын артады; ал апикальды меристема аймағында вирус мөлшері өте аз немесе мүлде болмайды. Сондықтан өскін ұштарының криотерапиясы арқылы қалпына келтірілген өсімдіктер вируссыз болуы мүмкін [</w:t>
      </w:r>
      <w:r w:rsidR="00C963A9" w:rsidRPr="008E694C">
        <w:rPr>
          <w:rFonts w:ascii="Times New Roman" w:eastAsia="Times New Roman" w:hAnsi="Times New Roman" w:cs="Times New Roman"/>
          <w:sz w:val="28"/>
          <w:szCs w:val="28"/>
          <w:lang w:val="kk-KZ" w:eastAsia="ru-RU"/>
        </w:rPr>
        <w:t>7</w:t>
      </w:r>
      <w:r w:rsidR="00CE30B5" w:rsidRPr="008E694C">
        <w:rPr>
          <w:rFonts w:ascii="Times New Roman" w:eastAsia="Times New Roman" w:hAnsi="Times New Roman" w:cs="Times New Roman"/>
          <w:sz w:val="28"/>
          <w:szCs w:val="28"/>
          <w:lang w:val="kk-KZ" w:eastAsia="ru-RU"/>
        </w:rPr>
        <w:t>8</w:t>
      </w:r>
      <w:r w:rsidR="00C963A9" w:rsidRPr="008E694C">
        <w:rPr>
          <w:rFonts w:ascii="Times New Roman" w:eastAsia="Times New Roman" w:hAnsi="Times New Roman" w:cs="Times New Roman"/>
          <w:sz w:val="28"/>
          <w:szCs w:val="28"/>
          <w:lang w:val="kk-KZ" w:eastAsia="ru-RU"/>
        </w:rPr>
        <w:t>,</w:t>
      </w:r>
      <w:r w:rsidR="007645E2" w:rsidRPr="008E694C">
        <w:rPr>
          <w:rFonts w:ascii="Times New Roman" w:eastAsia="Times New Roman" w:hAnsi="Times New Roman" w:cs="Times New Roman"/>
          <w:sz w:val="28"/>
          <w:szCs w:val="28"/>
          <w:lang w:val="kk-KZ" w:eastAsia="ru-RU"/>
        </w:rPr>
        <w:t xml:space="preserve"> бет №</w:t>
      </w:r>
      <w:r w:rsidR="008E694C" w:rsidRPr="008E694C">
        <w:rPr>
          <w:rFonts w:ascii="Times New Roman" w:eastAsia="Times New Roman" w:hAnsi="Times New Roman" w:cs="Times New Roman"/>
          <w:sz w:val="28"/>
          <w:szCs w:val="28"/>
          <w:lang w:val="kk-KZ" w:eastAsia="ru-RU"/>
        </w:rPr>
        <w:t>335</w:t>
      </w:r>
      <w:r w:rsidR="007645E2" w:rsidRPr="008E694C">
        <w:rPr>
          <w:rFonts w:ascii="Times New Roman" w:eastAsia="Times New Roman" w:hAnsi="Times New Roman" w:cs="Times New Roman"/>
          <w:sz w:val="28"/>
          <w:szCs w:val="28"/>
          <w:lang w:val="kk-KZ" w:eastAsia="ru-RU"/>
        </w:rPr>
        <w:t>;</w:t>
      </w:r>
      <w:r w:rsidR="00C963A9" w:rsidRPr="008E694C">
        <w:rPr>
          <w:rFonts w:ascii="Times New Roman" w:eastAsia="Times New Roman" w:hAnsi="Times New Roman" w:cs="Times New Roman"/>
          <w:sz w:val="28"/>
          <w:szCs w:val="28"/>
          <w:lang w:val="kk-KZ" w:eastAsia="ru-RU"/>
        </w:rPr>
        <w:t xml:space="preserve"> 7</w:t>
      </w:r>
      <w:r w:rsidR="00CE30B5" w:rsidRPr="008E694C">
        <w:rPr>
          <w:rFonts w:ascii="Times New Roman" w:eastAsia="Times New Roman" w:hAnsi="Times New Roman" w:cs="Times New Roman"/>
          <w:sz w:val="28"/>
          <w:szCs w:val="28"/>
          <w:lang w:val="kk-KZ" w:eastAsia="ru-RU"/>
        </w:rPr>
        <w:t>9</w:t>
      </w:r>
      <w:r w:rsidR="007645E2" w:rsidRPr="008E694C">
        <w:rPr>
          <w:rFonts w:ascii="Times New Roman" w:eastAsia="Times New Roman" w:hAnsi="Times New Roman" w:cs="Times New Roman"/>
          <w:sz w:val="28"/>
          <w:szCs w:val="28"/>
          <w:lang w:val="kk-KZ" w:eastAsia="ru-RU"/>
        </w:rPr>
        <w:t xml:space="preserve">, </w:t>
      </w:r>
      <w:r w:rsidR="00FA55B1" w:rsidRPr="008E694C">
        <w:rPr>
          <w:rFonts w:ascii="Times New Roman" w:eastAsia="Times New Roman" w:hAnsi="Times New Roman" w:cs="Times New Roman"/>
          <w:sz w:val="28"/>
          <w:szCs w:val="28"/>
          <w:lang w:val="kk-KZ" w:eastAsia="ru-RU"/>
        </w:rPr>
        <w:t>бет</w:t>
      </w:r>
      <w:r w:rsidR="007645E2">
        <w:rPr>
          <w:rFonts w:ascii="Times New Roman" w:eastAsia="Times New Roman" w:hAnsi="Times New Roman" w:cs="Times New Roman"/>
          <w:sz w:val="28"/>
          <w:szCs w:val="28"/>
          <w:lang w:val="kk-KZ" w:eastAsia="ru-RU"/>
        </w:rPr>
        <w:t xml:space="preserve"> №</w:t>
      </w:r>
      <w:r w:rsidR="008E694C">
        <w:rPr>
          <w:rFonts w:ascii="Times New Roman" w:eastAsia="Times New Roman" w:hAnsi="Times New Roman" w:cs="Times New Roman"/>
          <w:sz w:val="28"/>
          <w:szCs w:val="28"/>
          <w:lang w:val="kk-KZ" w:eastAsia="ru-RU"/>
        </w:rPr>
        <w:t>391</w:t>
      </w:r>
      <w:r w:rsidRPr="00951F00">
        <w:rPr>
          <w:rFonts w:ascii="Times New Roman" w:eastAsia="Times New Roman" w:hAnsi="Times New Roman" w:cs="Times New Roman"/>
          <w:sz w:val="28"/>
          <w:szCs w:val="28"/>
          <w:lang w:val="kk-KZ" w:eastAsia="ru-RU"/>
        </w:rPr>
        <w:t xml:space="preserve">]. Өркендердің меристемалық жасушаларын залалдамайтын вирустардан сауықтыру үшін пайдаланатын өркендердің ұштарын өсіру сияқты дәстүрлі әдістермен салыстырғанда өскін </w:t>
      </w:r>
      <w:r w:rsidRPr="008E694C">
        <w:rPr>
          <w:rFonts w:ascii="Times New Roman" w:eastAsia="Times New Roman" w:hAnsi="Times New Roman" w:cs="Times New Roman"/>
          <w:sz w:val="28"/>
          <w:szCs w:val="28"/>
          <w:lang w:val="kk-KZ" w:eastAsia="ru-RU"/>
        </w:rPr>
        <w:t>ұштарының криотерапиясы</w:t>
      </w:r>
      <w:r w:rsidR="00A47586" w:rsidRPr="008E694C">
        <w:rPr>
          <w:rFonts w:ascii="Times New Roman" w:eastAsia="Times New Roman" w:hAnsi="Times New Roman" w:cs="Times New Roman"/>
          <w:sz w:val="28"/>
          <w:szCs w:val="28"/>
          <w:lang w:val="kk-KZ" w:eastAsia="ru-RU"/>
        </w:rPr>
        <w:t xml:space="preserve"> - </w:t>
      </w:r>
      <w:r w:rsidRPr="008E694C">
        <w:rPr>
          <w:rFonts w:ascii="Times New Roman" w:eastAsia="Times New Roman" w:hAnsi="Times New Roman" w:cs="Times New Roman"/>
          <w:sz w:val="28"/>
          <w:szCs w:val="28"/>
          <w:lang w:val="kk-KZ" w:eastAsia="ru-RU"/>
        </w:rPr>
        <w:t>вирустарды жоюда әлдеқайда тиімді әдіс екені дәлелденген</w:t>
      </w:r>
      <w:r w:rsidR="006F67AA"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w:t>
      </w:r>
      <w:r w:rsidR="003C6F06" w:rsidRPr="008E694C">
        <w:rPr>
          <w:rFonts w:ascii="Times New Roman" w:eastAsia="Times New Roman" w:hAnsi="Times New Roman" w:cs="Times New Roman"/>
          <w:sz w:val="28"/>
          <w:szCs w:val="28"/>
          <w:lang w:val="kk-KZ" w:eastAsia="ru-RU"/>
        </w:rPr>
        <w:t>7</w:t>
      </w:r>
      <w:r w:rsidR="00CE30B5" w:rsidRPr="008E694C">
        <w:rPr>
          <w:rFonts w:ascii="Times New Roman" w:eastAsia="Times New Roman" w:hAnsi="Times New Roman" w:cs="Times New Roman"/>
          <w:sz w:val="28"/>
          <w:szCs w:val="28"/>
          <w:lang w:val="kk-KZ" w:eastAsia="ru-RU"/>
        </w:rPr>
        <w:t>8</w:t>
      </w:r>
      <w:r w:rsidR="00C963A9" w:rsidRPr="008E694C">
        <w:rPr>
          <w:rFonts w:ascii="Times New Roman" w:eastAsia="Times New Roman" w:hAnsi="Times New Roman" w:cs="Times New Roman"/>
          <w:sz w:val="28"/>
          <w:szCs w:val="28"/>
          <w:lang w:val="kk-KZ" w:eastAsia="ru-RU"/>
        </w:rPr>
        <w:t>,</w:t>
      </w:r>
      <w:r w:rsidR="007645E2" w:rsidRPr="008E694C">
        <w:rPr>
          <w:rFonts w:ascii="Times New Roman" w:eastAsia="Times New Roman" w:hAnsi="Times New Roman" w:cs="Times New Roman"/>
          <w:sz w:val="28"/>
          <w:szCs w:val="28"/>
          <w:lang w:val="kk-KZ" w:eastAsia="ru-RU"/>
        </w:rPr>
        <w:t xml:space="preserve"> бет №</w:t>
      </w:r>
      <w:r w:rsidR="008E694C" w:rsidRPr="008E694C">
        <w:rPr>
          <w:rFonts w:ascii="Times New Roman" w:eastAsia="Times New Roman" w:hAnsi="Times New Roman" w:cs="Times New Roman"/>
          <w:sz w:val="28"/>
          <w:szCs w:val="28"/>
          <w:lang w:val="kk-KZ" w:eastAsia="ru-RU"/>
        </w:rPr>
        <w:t>342</w:t>
      </w:r>
      <w:r w:rsidR="007645E2" w:rsidRPr="008E694C">
        <w:rPr>
          <w:rFonts w:ascii="Times New Roman" w:eastAsia="Times New Roman" w:hAnsi="Times New Roman" w:cs="Times New Roman"/>
          <w:sz w:val="28"/>
          <w:szCs w:val="28"/>
          <w:lang w:val="kk-KZ" w:eastAsia="ru-RU"/>
        </w:rPr>
        <w:t xml:space="preserve">; </w:t>
      </w:r>
      <w:r w:rsidR="00C963A9" w:rsidRPr="008E694C">
        <w:rPr>
          <w:rFonts w:ascii="Times New Roman" w:eastAsia="Times New Roman" w:hAnsi="Times New Roman" w:cs="Times New Roman"/>
          <w:sz w:val="28"/>
          <w:szCs w:val="28"/>
          <w:lang w:val="kk-KZ" w:eastAsia="ru-RU"/>
        </w:rPr>
        <w:t>7</w:t>
      </w:r>
      <w:r w:rsidR="00CE30B5" w:rsidRPr="008E694C">
        <w:rPr>
          <w:rFonts w:ascii="Times New Roman" w:eastAsia="Times New Roman" w:hAnsi="Times New Roman" w:cs="Times New Roman"/>
          <w:sz w:val="28"/>
          <w:szCs w:val="28"/>
          <w:lang w:val="kk-KZ" w:eastAsia="ru-RU"/>
        </w:rPr>
        <w:t>9</w:t>
      </w:r>
      <w:r w:rsidR="007645E2" w:rsidRPr="008E694C">
        <w:rPr>
          <w:rFonts w:ascii="Times New Roman" w:eastAsia="Times New Roman" w:hAnsi="Times New Roman" w:cs="Times New Roman"/>
          <w:sz w:val="28"/>
          <w:szCs w:val="28"/>
          <w:lang w:val="kk-KZ" w:eastAsia="ru-RU"/>
        </w:rPr>
        <w:t>, бет №</w:t>
      </w:r>
      <w:r w:rsidR="008E694C" w:rsidRPr="008E694C">
        <w:rPr>
          <w:rFonts w:ascii="Times New Roman" w:eastAsia="Times New Roman" w:hAnsi="Times New Roman" w:cs="Times New Roman"/>
          <w:sz w:val="28"/>
          <w:szCs w:val="28"/>
          <w:lang w:val="kk-KZ" w:eastAsia="ru-RU"/>
        </w:rPr>
        <w:t>391</w:t>
      </w:r>
      <w:r w:rsidRPr="008E694C">
        <w:rPr>
          <w:rFonts w:ascii="Times New Roman" w:eastAsia="Times New Roman" w:hAnsi="Times New Roman" w:cs="Times New Roman"/>
          <w:sz w:val="28"/>
          <w:szCs w:val="28"/>
          <w:lang w:val="kk-KZ" w:eastAsia="ru-RU"/>
        </w:rPr>
        <w:t>]. Алайда бұл әдіс RBDV [26</w:t>
      </w:r>
      <w:r w:rsidR="007645E2" w:rsidRPr="008E694C">
        <w:rPr>
          <w:rFonts w:ascii="Times New Roman" w:eastAsia="Times New Roman" w:hAnsi="Times New Roman" w:cs="Times New Roman"/>
          <w:sz w:val="28"/>
          <w:szCs w:val="28"/>
          <w:lang w:val="kk-KZ" w:eastAsia="ru-RU"/>
        </w:rPr>
        <w:t>, бет №</w:t>
      </w:r>
      <w:r w:rsidR="008E694C" w:rsidRPr="008E694C">
        <w:rPr>
          <w:rFonts w:ascii="Times New Roman" w:eastAsia="Times New Roman" w:hAnsi="Times New Roman" w:cs="Times New Roman"/>
          <w:sz w:val="28"/>
          <w:szCs w:val="28"/>
          <w:lang w:val="kk-KZ" w:eastAsia="ru-RU"/>
        </w:rPr>
        <w:t>106</w:t>
      </w:r>
      <w:r w:rsidRPr="008E694C">
        <w:rPr>
          <w:rFonts w:ascii="Times New Roman" w:eastAsia="Times New Roman" w:hAnsi="Times New Roman" w:cs="Times New Roman"/>
          <w:sz w:val="28"/>
          <w:szCs w:val="28"/>
          <w:lang w:val="kk-KZ" w:eastAsia="ru-RU"/>
        </w:rPr>
        <w:t xml:space="preserve">], ASGV </w:t>
      </w:r>
      <w:bookmarkStart w:id="32" w:name="_Hlk207783213"/>
      <w:r w:rsidR="00F077E9" w:rsidRPr="008E694C">
        <w:rPr>
          <w:rFonts w:ascii="Times New Roman" w:eastAsia="Times New Roman" w:hAnsi="Times New Roman" w:cs="Times New Roman"/>
          <w:sz w:val="28"/>
          <w:szCs w:val="28"/>
          <w:lang w:val="kk-KZ" w:eastAsia="ru-RU"/>
        </w:rPr>
        <w:t>[</w:t>
      </w:r>
      <w:r w:rsidR="00C963A9" w:rsidRPr="008E694C">
        <w:rPr>
          <w:rFonts w:ascii="Times New Roman" w:eastAsia="Times New Roman" w:hAnsi="Times New Roman" w:cs="Times New Roman"/>
          <w:sz w:val="28"/>
          <w:szCs w:val="28"/>
          <w:lang w:val="kk-KZ" w:eastAsia="ru-RU"/>
        </w:rPr>
        <w:t>9</w:t>
      </w:r>
      <w:r w:rsidR="00793F18" w:rsidRPr="008E694C">
        <w:rPr>
          <w:rFonts w:ascii="Times New Roman" w:eastAsia="Times New Roman" w:hAnsi="Times New Roman" w:cs="Times New Roman"/>
          <w:sz w:val="28"/>
          <w:szCs w:val="28"/>
          <w:lang w:val="kk-KZ" w:eastAsia="ru-RU"/>
        </w:rPr>
        <w:t>2</w:t>
      </w:r>
      <w:r w:rsidR="00C963A9" w:rsidRPr="008E694C">
        <w:rPr>
          <w:rFonts w:ascii="Times New Roman" w:eastAsia="Times New Roman" w:hAnsi="Times New Roman" w:cs="Times New Roman"/>
          <w:sz w:val="28"/>
          <w:szCs w:val="28"/>
          <w:lang w:val="kk-KZ" w:eastAsia="ru-RU"/>
        </w:rPr>
        <w:t>, 9</w:t>
      </w:r>
      <w:r w:rsidR="00793F18" w:rsidRPr="008E694C">
        <w:rPr>
          <w:rFonts w:ascii="Times New Roman" w:eastAsia="Times New Roman" w:hAnsi="Times New Roman" w:cs="Times New Roman"/>
          <w:sz w:val="28"/>
          <w:szCs w:val="28"/>
          <w:lang w:val="kk-KZ" w:eastAsia="ru-RU"/>
        </w:rPr>
        <w:t>3</w:t>
      </w:r>
      <w:r w:rsidR="00C963A9" w:rsidRPr="008E694C">
        <w:rPr>
          <w:rFonts w:ascii="Times New Roman" w:eastAsia="Times New Roman" w:hAnsi="Times New Roman" w:cs="Times New Roman"/>
          <w:sz w:val="28"/>
          <w:szCs w:val="28"/>
          <w:lang w:val="kk-KZ" w:eastAsia="ru-RU"/>
        </w:rPr>
        <w:t>, 9</w:t>
      </w:r>
      <w:r w:rsidR="00793F18" w:rsidRPr="008E694C">
        <w:rPr>
          <w:rFonts w:ascii="Times New Roman" w:eastAsia="Times New Roman" w:hAnsi="Times New Roman" w:cs="Times New Roman"/>
          <w:sz w:val="28"/>
          <w:szCs w:val="28"/>
          <w:lang w:val="kk-KZ" w:eastAsia="ru-RU"/>
        </w:rPr>
        <w:t>4</w:t>
      </w:r>
      <w:r w:rsidR="00F077E9"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 xml:space="preserve">пеларгония гүлдерінің сынуы вирусы (PFBV) </w:t>
      </w:r>
      <w:bookmarkEnd w:id="32"/>
      <w:r w:rsidRPr="008E694C">
        <w:rPr>
          <w:rFonts w:ascii="Times New Roman" w:eastAsia="Times New Roman" w:hAnsi="Times New Roman" w:cs="Times New Roman"/>
          <w:sz w:val="28"/>
          <w:szCs w:val="28"/>
          <w:lang w:val="kk-KZ" w:eastAsia="ru-RU"/>
        </w:rPr>
        <w:t>және пеларгонияның мозаикалық вирусы (PLPV) [</w:t>
      </w:r>
      <w:r w:rsidR="00C963A9" w:rsidRPr="008E694C">
        <w:rPr>
          <w:rFonts w:ascii="Times New Roman" w:eastAsia="Times New Roman" w:hAnsi="Times New Roman" w:cs="Times New Roman"/>
          <w:sz w:val="28"/>
          <w:szCs w:val="28"/>
          <w:lang w:val="kk-KZ" w:eastAsia="ru-RU"/>
        </w:rPr>
        <w:t>9</w:t>
      </w:r>
      <w:r w:rsidR="00793F18" w:rsidRPr="008E694C">
        <w:rPr>
          <w:rFonts w:ascii="Times New Roman" w:eastAsia="Times New Roman" w:hAnsi="Times New Roman" w:cs="Times New Roman"/>
          <w:sz w:val="28"/>
          <w:szCs w:val="28"/>
          <w:lang w:val="kk-KZ" w:eastAsia="ru-RU"/>
        </w:rPr>
        <w:t>5</w:t>
      </w:r>
      <w:r w:rsidRPr="008E694C">
        <w:rPr>
          <w:rFonts w:ascii="Times New Roman" w:eastAsia="Times New Roman" w:hAnsi="Times New Roman" w:cs="Times New Roman"/>
          <w:sz w:val="28"/>
          <w:szCs w:val="28"/>
          <w:lang w:val="kk-KZ" w:eastAsia="ru-RU"/>
        </w:rPr>
        <w:t>]</w:t>
      </w:r>
      <w:r w:rsidR="00336461"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сияқты меристема жасушаларын зақымдай алатын</w:t>
      </w:r>
      <w:r w:rsidRPr="00951F00">
        <w:rPr>
          <w:rFonts w:ascii="Times New Roman" w:eastAsia="Times New Roman" w:hAnsi="Times New Roman" w:cs="Times New Roman"/>
          <w:sz w:val="28"/>
          <w:szCs w:val="28"/>
          <w:lang w:val="kk-KZ" w:eastAsia="ru-RU"/>
        </w:rPr>
        <w:t xml:space="preserve"> вирустарды жоя алмайды. </w:t>
      </w:r>
    </w:p>
    <w:p w14:paraId="10527A36" w14:textId="4D44473E" w:rsidR="00694C5B" w:rsidRPr="00951F00" w:rsidRDefault="00694C5B" w:rsidP="00A51A4E">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Вирустардан сауықтыруға әсер ететін негізгі факторлар. Температура мен термотерапия ұзақтығы.</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Жоғары температура өсімдіктерге стресс тудырады, ал бұл стресс термотерапия уақыты ұзарған сайын күшейе түседі </w:t>
      </w:r>
      <w:r w:rsidR="00485135" w:rsidRPr="00951F00">
        <w:rPr>
          <w:rFonts w:ascii="Times New Roman" w:eastAsia="Times New Roman" w:hAnsi="Times New Roman" w:cs="Times New Roman"/>
          <w:sz w:val="28"/>
          <w:szCs w:val="28"/>
          <w:lang w:val="kk-KZ" w:eastAsia="ru-RU"/>
        </w:rPr>
        <w:t>[</w:t>
      </w:r>
      <w:r w:rsidR="00C963A9" w:rsidRPr="00951F00">
        <w:rPr>
          <w:rFonts w:ascii="Times New Roman" w:eastAsia="Times New Roman" w:hAnsi="Times New Roman" w:cs="Times New Roman"/>
          <w:sz w:val="28"/>
          <w:szCs w:val="28"/>
          <w:lang w:val="kk-KZ" w:eastAsia="ru-RU"/>
        </w:rPr>
        <w:t>9</w:t>
      </w:r>
      <w:r w:rsidR="00793F18" w:rsidRPr="00951F00">
        <w:rPr>
          <w:rFonts w:ascii="Times New Roman" w:eastAsia="Times New Roman" w:hAnsi="Times New Roman" w:cs="Times New Roman"/>
          <w:sz w:val="28"/>
          <w:szCs w:val="28"/>
          <w:lang w:val="kk-KZ" w:eastAsia="ru-RU"/>
        </w:rPr>
        <w:t>6</w:t>
      </w:r>
      <w:r w:rsidR="00C963A9" w:rsidRPr="00951F00">
        <w:rPr>
          <w:rFonts w:ascii="Times New Roman" w:eastAsia="Times New Roman" w:hAnsi="Times New Roman" w:cs="Times New Roman"/>
          <w:sz w:val="28"/>
          <w:szCs w:val="28"/>
          <w:lang w:val="kk-KZ" w:eastAsia="ru-RU"/>
        </w:rPr>
        <w:t>, 9</w:t>
      </w:r>
      <w:r w:rsidR="00793F18" w:rsidRPr="00951F00">
        <w:rPr>
          <w:rFonts w:ascii="Times New Roman" w:eastAsia="Times New Roman" w:hAnsi="Times New Roman" w:cs="Times New Roman"/>
          <w:sz w:val="28"/>
          <w:szCs w:val="28"/>
          <w:lang w:val="kk-KZ" w:eastAsia="ru-RU"/>
        </w:rPr>
        <w:t>7</w:t>
      </w:r>
      <w:r w:rsidR="0048513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Жоғары температура мен оның ұзақ уақыт бойы әсер етуі өңделген өркендер мен олардан кесіп алынған апикальды меристемалардың тіршілік ету деңгейін, </w:t>
      </w:r>
      <w:r w:rsidRPr="00951F00">
        <w:rPr>
          <w:rFonts w:ascii="Times New Roman" w:eastAsia="Times New Roman" w:hAnsi="Times New Roman" w:cs="Times New Roman"/>
          <w:sz w:val="28"/>
          <w:szCs w:val="28"/>
          <w:lang w:val="kk-KZ" w:eastAsia="ru-RU"/>
        </w:rPr>
        <w:lastRenderedPageBreak/>
        <w:t xml:space="preserve">регенерациялық қабілетін және микроекпенің сәтті болуын төмендететіні анықталған. Алайда </w:t>
      </w:r>
      <w:r w:rsidRPr="008E694C">
        <w:rPr>
          <w:rFonts w:ascii="Times New Roman" w:eastAsia="Times New Roman" w:hAnsi="Times New Roman" w:cs="Times New Roman"/>
          <w:sz w:val="28"/>
          <w:szCs w:val="28"/>
          <w:lang w:val="kk-KZ" w:eastAsia="ru-RU"/>
        </w:rPr>
        <w:t xml:space="preserve">температура мен өңдеу уақыты артқан сайын вирус жою тиімділігі де арта түседі </w:t>
      </w:r>
      <w:r w:rsidR="00485135" w:rsidRPr="008E694C">
        <w:rPr>
          <w:rFonts w:ascii="Times New Roman" w:eastAsia="Times New Roman" w:hAnsi="Times New Roman" w:cs="Times New Roman"/>
          <w:sz w:val="28"/>
          <w:szCs w:val="28"/>
          <w:lang w:val="kk-KZ" w:eastAsia="ru-RU"/>
        </w:rPr>
        <w:t>[</w:t>
      </w:r>
      <w:r w:rsidR="00C963A9" w:rsidRPr="008E694C">
        <w:rPr>
          <w:rFonts w:ascii="Times New Roman" w:eastAsia="Times New Roman" w:hAnsi="Times New Roman" w:cs="Times New Roman"/>
          <w:sz w:val="28"/>
          <w:szCs w:val="28"/>
          <w:lang w:val="kk-KZ" w:eastAsia="ru-RU"/>
        </w:rPr>
        <w:t>8</w:t>
      </w:r>
      <w:r w:rsidR="00CE30B5" w:rsidRPr="008E694C">
        <w:rPr>
          <w:rFonts w:ascii="Times New Roman" w:eastAsia="Times New Roman" w:hAnsi="Times New Roman" w:cs="Times New Roman"/>
          <w:sz w:val="28"/>
          <w:szCs w:val="28"/>
          <w:lang w:val="kk-KZ" w:eastAsia="ru-RU"/>
        </w:rPr>
        <w:t>2</w:t>
      </w:r>
      <w:r w:rsidR="00C963A9" w:rsidRPr="008E694C">
        <w:rPr>
          <w:rFonts w:ascii="Times New Roman" w:eastAsia="Times New Roman" w:hAnsi="Times New Roman" w:cs="Times New Roman"/>
          <w:sz w:val="28"/>
          <w:szCs w:val="28"/>
          <w:lang w:val="kk-KZ" w:eastAsia="ru-RU"/>
        </w:rPr>
        <w:t xml:space="preserve">, </w:t>
      </w:r>
      <w:r w:rsidR="007645E2" w:rsidRPr="008E694C">
        <w:rPr>
          <w:rFonts w:ascii="Times New Roman" w:eastAsia="Times New Roman" w:hAnsi="Times New Roman" w:cs="Times New Roman"/>
          <w:sz w:val="28"/>
          <w:szCs w:val="28"/>
          <w:lang w:val="kk-KZ" w:eastAsia="ru-RU"/>
        </w:rPr>
        <w:t>бет №</w:t>
      </w:r>
      <w:r w:rsidR="008E694C" w:rsidRPr="008E694C">
        <w:rPr>
          <w:rFonts w:ascii="Times New Roman" w:eastAsia="Times New Roman" w:hAnsi="Times New Roman" w:cs="Times New Roman"/>
          <w:sz w:val="28"/>
          <w:szCs w:val="28"/>
          <w:lang w:val="kk-KZ" w:eastAsia="ru-RU"/>
        </w:rPr>
        <w:t>359</w:t>
      </w:r>
      <w:r w:rsidR="007645E2" w:rsidRPr="008E694C">
        <w:rPr>
          <w:rFonts w:ascii="Times New Roman" w:eastAsia="Times New Roman" w:hAnsi="Times New Roman" w:cs="Times New Roman"/>
          <w:sz w:val="28"/>
          <w:szCs w:val="28"/>
          <w:lang w:val="kk-KZ" w:eastAsia="ru-RU"/>
        </w:rPr>
        <w:t xml:space="preserve">; </w:t>
      </w:r>
      <w:r w:rsidR="00C963A9" w:rsidRPr="008E694C">
        <w:rPr>
          <w:rFonts w:ascii="Times New Roman" w:eastAsia="Times New Roman" w:hAnsi="Times New Roman" w:cs="Times New Roman"/>
          <w:sz w:val="28"/>
          <w:szCs w:val="28"/>
          <w:lang w:val="kk-KZ" w:eastAsia="ru-RU"/>
        </w:rPr>
        <w:t>8</w:t>
      </w:r>
      <w:r w:rsidR="00CE30B5" w:rsidRPr="008E694C">
        <w:rPr>
          <w:rFonts w:ascii="Times New Roman" w:eastAsia="Times New Roman" w:hAnsi="Times New Roman" w:cs="Times New Roman"/>
          <w:sz w:val="28"/>
          <w:szCs w:val="28"/>
          <w:lang w:val="kk-KZ" w:eastAsia="ru-RU"/>
        </w:rPr>
        <w:t>3</w:t>
      </w:r>
      <w:r w:rsidR="007645E2" w:rsidRPr="008E694C">
        <w:rPr>
          <w:rFonts w:ascii="Times New Roman" w:eastAsia="Times New Roman" w:hAnsi="Times New Roman" w:cs="Times New Roman"/>
          <w:sz w:val="28"/>
          <w:szCs w:val="28"/>
          <w:lang w:val="kk-KZ" w:eastAsia="ru-RU"/>
        </w:rPr>
        <w:t xml:space="preserve">, </w:t>
      </w:r>
      <w:r w:rsidR="00FA55B1" w:rsidRPr="008E694C">
        <w:rPr>
          <w:rFonts w:ascii="Times New Roman" w:eastAsia="Times New Roman" w:hAnsi="Times New Roman" w:cs="Times New Roman"/>
          <w:sz w:val="28"/>
          <w:szCs w:val="28"/>
          <w:lang w:val="kk-KZ" w:eastAsia="ru-RU"/>
        </w:rPr>
        <w:t>бет</w:t>
      </w:r>
      <w:r w:rsidR="007645E2" w:rsidRPr="008E694C">
        <w:rPr>
          <w:rFonts w:ascii="Times New Roman" w:eastAsia="Times New Roman" w:hAnsi="Times New Roman" w:cs="Times New Roman"/>
          <w:sz w:val="28"/>
          <w:szCs w:val="28"/>
          <w:lang w:val="kk-KZ" w:eastAsia="ru-RU"/>
        </w:rPr>
        <w:t xml:space="preserve"> №</w:t>
      </w:r>
      <w:r w:rsidR="008E694C" w:rsidRPr="008E694C">
        <w:rPr>
          <w:rFonts w:ascii="Times New Roman" w:eastAsia="Times New Roman" w:hAnsi="Times New Roman" w:cs="Times New Roman"/>
          <w:sz w:val="28"/>
          <w:szCs w:val="28"/>
          <w:lang w:val="kk-KZ" w:eastAsia="ru-RU"/>
        </w:rPr>
        <w:t>90</w:t>
      </w:r>
      <w:r w:rsidR="00485135"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 xml:space="preserve">Ху және әріптестері алмада вирустарды жою үшін термотерапия мен химиотерапияны біріктіре отырып жүргізген зерттеулерінде термотерапия температурасы 34 °C-тан 38 °C-қа артқанда, </w:t>
      </w:r>
      <w:r w:rsidRPr="008E694C">
        <w:rPr>
          <w:rFonts w:ascii="Times New Roman" w:eastAsia="Times New Roman" w:hAnsi="Times New Roman" w:cs="Times New Roman"/>
          <w:i/>
          <w:iCs/>
          <w:sz w:val="28"/>
          <w:szCs w:val="28"/>
          <w:lang w:val="kk-KZ" w:eastAsia="ru-RU"/>
        </w:rPr>
        <w:t>in vitro</w:t>
      </w:r>
      <w:r w:rsidRPr="008E694C">
        <w:rPr>
          <w:rFonts w:ascii="Times New Roman" w:eastAsia="Times New Roman" w:hAnsi="Times New Roman" w:cs="Times New Roman"/>
          <w:sz w:val="28"/>
          <w:szCs w:val="28"/>
          <w:lang w:val="kk-KZ" w:eastAsia="ru-RU"/>
        </w:rPr>
        <w:t xml:space="preserve"> өңделген өркендердің тіршілік ету деңгейі 100%-дан 40%-ға, ал сол өркендерден </w:t>
      </w:r>
      <w:r w:rsidR="009D3359" w:rsidRPr="008E694C">
        <w:rPr>
          <w:rFonts w:ascii="Times New Roman" w:eastAsia="Times New Roman" w:hAnsi="Times New Roman" w:cs="Times New Roman"/>
          <w:sz w:val="28"/>
          <w:szCs w:val="28"/>
          <w:lang w:val="kk-KZ" w:eastAsia="ru-RU"/>
        </w:rPr>
        <w:t xml:space="preserve">алынған </w:t>
      </w:r>
      <w:r w:rsidRPr="008E694C">
        <w:rPr>
          <w:rFonts w:ascii="Times New Roman" w:eastAsia="Times New Roman" w:hAnsi="Times New Roman" w:cs="Times New Roman"/>
          <w:sz w:val="28"/>
          <w:szCs w:val="28"/>
          <w:lang w:val="kk-KZ" w:eastAsia="ru-RU"/>
        </w:rPr>
        <w:t>апикальды меристемалардың тіршілігі 70%-дан 8%-ға дейін төмендегенін байқаған. Алайда 36 °C температурада жүргізілген химиотерапия мен термотерапияның үйлесімі ACLSV, ASPV және ASGV</w:t>
      </w:r>
      <w:r w:rsidRPr="008E694C">
        <w:rPr>
          <w:rFonts w:ascii="Times New Roman" w:eastAsia="Times New Roman" w:hAnsi="Times New Roman" w:cs="Times New Roman"/>
          <w:i/>
          <w:iCs/>
          <w:sz w:val="28"/>
          <w:szCs w:val="28"/>
          <w:lang w:val="kk-KZ" w:eastAsia="ru-RU"/>
        </w:rPr>
        <w:t xml:space="preserve"> </w:t>
      </w:r>
      <w:r w:rsidRPr="008E694C">
        <w:rPr>
          <w:rFonts w:ascii="Times New Roman" w:eastAsia="Times New Roman" w:hAnsi="Times New Roman" w:cs="Times New Roman"/>
          <w:sz w:val="28"/>
          <w:szCs w:val="28"/>
          <w:lang w:val="kk-KZ" w:eastAsia="ru-RU"/>
        </w:rPr>
        <w:t>вирустарын жоюда 34 °C температурадан тиімдірек болды. Осындай нәтижелер химиотерапия мен термотерапияны біріктіре отырып, картопта [</w:t>
      </w:r>
      <w:bookmarkStart w:id="33" w:name="_Hlk207783819"/>
      <w:r w:rsidR="00793F18" w:rsidRPr="008E694C">
        <w:rPr>
          <w:rFonts w:ascii="Times New Roman" w:eastAsia="Times New Roman" w:hAnsi="Times New Roman" w:cs="Times New Roman"/>
          <w:sz w:val="28"/>
          <w:szCs w:val="28"/>
          <w:lang w:val="kk-KZ" w:eastAsia="ru-RU"/>
        </w:rPr>
        <w:t>98</w:t>
      </w:r>
      <w:r w:rsidRPr="008E694C">
        <w:rPr>
          <w:rFonts w:ascii="Times New Roman" w:eastAsia="Times New Roman" w:hAnsi="Times New Roman" w:cs="Times New Roman"/>
          <w:sz w:val="28"/>
          <w:szCs w:val="28"/>
          <w:lang w:val="kk-KZ" w:eastAsia="ru-RU"/>
        </w:rPr>
        <w:t>],</w:t>
      </w:r>
      <w:bookmarkEnd w:id="33"/>
      <w:r w:rsidR="000C1B6F"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сарымсақта [</w:t>
      </w:r>
      <w:r w:rsidR="00C963A9" w:rsidRPr="008E694C">
        <w:rPr>
          <w:rFonts w:ascii="Times New Roman" w:eastAsia="Times New Roman" w:hAnsi="Times New Roman" w:cs="Times New Roman"/>
          <w:sz w:val="28"/>
          <w:szCs w:val="28"/>
          <w:lang w:val="kk-KZ" w:eastAsia="ru-RU"/>
        </w:rPr>
        <w:t>9</w:t>
      </w:r>
      <w:r w:rsidR="00793F18" w:rsidRPr="008E694C">
        <w:rPr>
          <w:rFonts w:ascii="Times New Roman" w:eastAsia="Times New Roman" w:hAnsi="Times New Roman" w:cs="Times New Roman"/>
          <w:sz w:val="28"/>
          <w:szCs w:val="28"/>
          <w:lang w:val="kk-KZ" w:eastAsia="ru-RU"/>
        </w:rPr>
        <w:t>9</w:t>
      </w:r>
      <w:r w:rsidRPr="008E694C">
        <w:rPr>
          <w:rFonts w:ascii="Times New Roman" w:eastAsia="Times New Roman" w:hAnsi="Times New Roman" w:cs="Times New Roman"/>
          <w:sz w:val="28"/>
          <w:szCs w:val="28"/>
          <w:lang w:val="kk-KZ" w:eastAsia="ru-RU"/>
        </w:rPr>
        <w:t>]</w:t>
      </w:r>
      <w:r w:rsidR="000C1B6F"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және лалагүлде [</w:t>
      </w:r>
      <w:r w:rsidR="00793F18" w:rsidRPr="008E694C">
        <w:rPr>
          <w:rFonts w:ascii="Times New Roman" w:eastAsia="Times New Roman" w:hAnsi="Times New Roman" w:cs="Times New Roman"/>
          <w:sz w:val="28"/>
          <w:szCs w:val="28"/>
          <w:lang w:val="kk-KZ" w:eastAsia="ru-RU"/>
        </w:rPr>
        <w:t>100</w:t>
      </w:r>
      <w:r w:rsidRPr="008E694C">
        <w:rPr>
          <w:rFonts w:ascii="Times New Roman" w:eastAsia="Times New Roman" w:hAnsi="Times New Roman" w:cs="Times New Roman"/>
          <w:sz w:val="28"/>
          <w:szCs w:val="28"/>
          <w:lang w:val="kk-KZ" w:eastAsia="ru-RU"/>
        </w:rPr>
        <w:t>];</w:t>
      </w:r>
      <w:r w:rsidR="000C1B6F"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термотерапиядан кейін апикальды меристеманы өсіру арқылы сарымсақта [</w:t>
      </w:r>
      <w:r w:rsidR="00793F18" w:rsidRPr="008E694C">
        <w:rPr>
          <w:rFonts w:ascii="Times New Roman" w:eastAsia="Times New Roman" w:hAnsi="Times New Roman" w:cs="Times New Roman"/>
          <w:sz w:val="28"/>
          <w:szCs w:val="28"/>
          <w:lang w:val="kk-KZ" w:eastAsia="ru-RU"/>
        </w:rPr>
        <w:t>101</w:t>
      </w:r>
      <w:r w:rsidRPr="008E694C">
        <w:rPr>
          <w:rFonts w:ascii="Times New Roman" w:eastAsia="Times New Roman" w:hAnsi="Times New Roman" w:cs="Times New Roman"/>
          <w:sz w:val="28"/>
          <w:szCs w:val="28"/>
          <w:lang w:val="kk-KZ" w:eastAsia="ru-RU"/>
        </w:rPr>
        <w:t>],</w:t>
      </w:r>
      <w:r w:rsidR="000C1B6F"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хренде, маниокта, нектаринде, өрікте және алмұртта [</w:t>
      </w:r>
      <w:bookmarkStart w:id="34" w:name="_Hlk207783797"/>
      <w:r w:rsidR="00C963A9" w:rsidRPr="008E694C">
        <w:rPr>
          <w:rFonts w:ascii="Times New Roman" w:eastAsia="Times New Roman" w:hAnsi="Times New Roman" w:cs="Times New Roman"/>
          <w:sz w:val="28"/>
          <w:szCs w:val="28"/>
          <w:lang w:val="kk-KZ" w:eastAsia="ru-RU"/>
        </w:rPr>
        <w:t>10</w:t>
      </w:r>
      <w:r w:rsidR="00793F18" w:rsidRPr="008E694C">
        <w:rPr>
          <w:rFonts w:ascii="Times New Roman" w:eastAsia="Times New Roman" w:hAnsi="Times New Roman" w:cs="Times New Roman"/>
          <w:sz w:val="28"/>
          <w:szCs w:val="28"/>
          <w:lang w:val="kk-KZ" w:eastAsia="ru-RU"/>
        </w:rPr>
        <w:t>2</w:t>
      </w:r>
      <w:r w:rsidRPr="008E694C">
        <w:rPr>
          <w:rFonts w:ascii="Times New Roman" w:eastAsia="Times New Roman" w:hAnsi="Times New Roman" w:cs="Times New Roman"/>
          <w:sz w:val="28"/>
          <w:szCs w:val="28"/>
          <w:lang w:val="kk-KZ" w:eastAsia="ru-RU"/>
        </w:rPr>
        <w:t>]</w:t>
      </w:r>
      <w:bookmarkEnd w:id="34"/>
      <w:r w:rsidR="000C1B6F" w:rsidRPr="008E694C">
        <w:rPr>
          <w:rFonts w:ascii="Times New Roman" w:eastAsia="Times New Roman" w:hAnsi="Times New Roman" w:cs="Times New Roman"/>
          <w:sz w:val="28"/>
          <w:szCs w:val="28"/>
          <w:lang w:val="kk-KZ" w:eastAsia="ru-RU"/>
        </w:rPr>
        <w:t xml:space="preserve">, </w:t>
      </w:r>
      <w:r w:rsidRPr="008E694C">
        <w:rPr>
          <w:rFonts w:ascii="Times New Roman" w:eastAsia="Times New Roman" w:hAnsi="Times New Roman" w:cs="Times New Roman"/>
          <w:sz w:val="28"/>
          <w:szCs w:val="28"/>
          <w:lang w:val="kk-KZ" w:eastAsia="ru-RU"/>
        </w:rPr>
        <w:t>термотерапия мен өркен ұштарының криотерапиясын біріктіре отырып таңқурайда [</w:t>
      </w:r>
      <w:r w:rsidR="00C963A9" w:rsidRPr="008E694C">
        <w:rPr>
          <w:rFonts w:ascii="Times New Roman" w:eastAsia="Times New Roman" w:hAnsi="Times New Roman" w:cs="Times New Roman"/>
          <w:sz w:val="28"/>
          <w:szCs w:val="28"/>
          <w:lang w:val="kk-KZ" w:eastAsia="ru-RU"/>
        </w:rPr>
        <w:t>8</w:t>
      </w:r>
      <w:r w:rsidR="00CE30B5" w:rsidRPr="008E694C">
        <w:rPr>
          <w:rFonts w:ascii="Times New Roman" w:eastAsia="Times New Roman" w:hAnsi="Times New Roman" w:cs="Times New Roman"/>
          <w:sz w:val="28"/>
          <w:szCs w:val="28"/>
          <w:lang w:val="kk-KZ" w:eastAsia="ru-RU"/>
        </w:rPr>
        <w:t>2</w:t>
      </w:r>
      <w:r w:rsidR="007645E2" w:rsidRPr="008E694C">
        <w:rPr>
          <w:rFonts w:ascii="Times New Roman" w:eastAsia="Times New Roman" w:hAnsi="Times New Roman" w:cs="Times New Roman"/>
          <w:sz w:val="28"/>
          <w:szCs w:val="28"/>
          <w:lang w:val="kk-KZ" w:eastAsia="ru-RU"/>
        </w:rPr>
        <w:t xml:space="preserve">, </w:t>
      </w:r>
      <w:r w:rsidR="00FA55B1" w:rsidRPr="008E694C">
        <w:rPr>
          <w:rFonts w:ascii="Times New Roman" w:eastAsia="Times New Roman" w:hAnsi="Times New Roman" w:cs="Times New Roman"/>
          <w:sz w:val="28"/>
          <w:szCs w:val="28"/>
          <w:lang w:val="kk-KZ" w:eastAsia="ru-RU"/>
        </w:rPr>
        <w:t>бет</w:t>
      </w:r>
      <w:r w:rsidR="007645E2" w:rsidRPr="008E694C">
        <w:rPr>
          <w:rFonts w:ascii="Times New Roman" w:eastAsia="Times New Roman" w:hAnsi="Times New Roman" w:cs="Times New Roman"/>
          <w:sz w:val="28"/>
          <w:szCs w:val="28"/>
          <w:lang w:val="kk-KZ" w:eastAsia="ru-RU"/>
        </w:rPr>
        <w:t xml:space="preserve"> №</w:t>
      </w:r>
      <w:r w:rsidR="008E694C" w:rsidRPr="008E694C">
        <w:rPr>
          <w:rFonts w:ascii="Times New Roman" w:eastAsia="Times New Roman" w:hAnsi="Times New Roman" w:cs="Times New Roman"/>
          <w:sz w:val="28"/>
          <w:szCs w:val="28"/>
          <w:lang w:val="kk-KZ" w:eastAsia="ru-RU"/>
        </w:rPr>
        <w:t>360</w:t>
      </w:r>
      <w:r w:rsidRPr="008E694C">
        <w:rPr>
          <w:rFonts w:ascii="Times New Roman" w:eastAsia="Times New Roman" w:hAnsi="Times New Roman" w:cs="Times New Roman"/>
          <w:sz w:val="28"/>
          <w:szCs w:val="28"/>
          <w:lang w:val="kk-KZ" w:eastAsia="ru-RU"/>
        </w:rPr>
        <w:t>] және алманың [</w:t>
      </w:r>
      <w:r w:rsidR="00C963A9" w:rsidRPr="008E694C">
        <w:rPr>
          <w:rFonts w:ascii="Times New Roman" w:eastAsia="Times New Roman" w:hAnsi="Times New Roman" w:cs="Times New Roman"/>
          <w:sz w:val="28"/>
          <w:szCs w:val="28"/>
          <w:lang w:val="kk-KZ" w:eastAsia="ru-RU"/>
        </w:rPr>
        <w:t>8</w:t>
      </w:r>
      <w:r w:rsidR="00CE30B5" w:rsidRPr="008E694C">
        <w:rPr>
          <w:rFonts w:ascii="Times New Roman" w:eastAsia="Times New Roman" w:hAnsi="Times New Roman" w:cs="Times New Roman"/>
          <w:sz w:val="28"/>
          <w:szCs w:val="28"/>
          <w:lang w:val="kk-KZ" w:eastAsia="ru-RU"/>
        </w:rPr>
        <w:t>3</w:t>
      </w:r>
      <w:r w:rsidR="007645E2" w:rsidRPr="008E694C">
        <w:rPr>
          <w:rFonts w:ascii="Times New Roman" w:eastAsia="Times New Roman" w:hAnsi="Times New Roman" w:cs="Times New Roman"/>
          <w:sz w:val="28"/>
          <w:szCs w:val="28"/>
          <w:lang w:val="kk-KZ" w:eastAsia="ru-RU"/>
        </w:rPr>
        <w:t xml:space="preserve">, </w:t>
      </w:r>
      <w:r w:rsidR="00FA55B1" w:rsidRPr="008E694C">
        <w:rPr>
          <w:rFonts w:ascii="Times New Roman" w:eastAsia="Times New Roman" w:hAnsi="Times New Roman" w:cs="Times New Roman"/>
          <w:sz w:val="28"/>
          <w:szCs w:val="28"/>
          <w:lang w:val="kk-KZ" w:eastAsia="ru-RU"/>
        </w:rPr>
        <w:t>бет</w:t>
      </w:r>
      <w:r w:rsidR="007645E2" w:rsidRPr="008E694C">
        <w:rPr>
          <w:rFonts w:ascii="Times New Roman" w:eastAsia="Times New Roman" w:hAnsi="Times New Roman" w:cs="Times New Roman"/>
          <w:sz w:val="28"/>
          <w:szCs w:val="28"/>
          <w:lang w:val="kk-KZ" w:eastAsia="ru-RU"/>
        </w:rPr>
        <w:t xml:space="preserve"> №</w:t>
      </w:r>
      <w:r w:rsidR="008E694C" w:rsidRPr="008E694C">
        <w:rPr>
          <w:rFonts w:ascii="Times New Roman" w:eastAsia="Times New Roman" w:hAnsi="Times New Roman" w:cs="Times New Roman"/>
          <w:sz w:val="28"/>
          <w:szCs w:val="28"/>
          <w:lang w:val="kk-KZ" w:eastAsia="ru-RU"/>
        </w:rPr>
        <w:t>91</w:t>
      </w:r>
      <w:r w:rsidRPr="008E694C">
        <w:rPr>
          <w:rFonts w:ascii="Times New Roman" w:eastAsia="Times New Roman" w:hAnsi="Times New Roman" w:cs="Times New Roman"/>
          <w:sz w:val="28"/>
          <w:szCs w:val="28"/>
          <w:lang w:val="kk-KZ" w:eastAsia="ru-RU"/>
        </w:rPr>
        <w:t>] жағдайында; сондай-ақ цитрустарда термотерапиядан кейін микроекпе жүргізу арқылы да [</w:t>
      </w:r>
      <w:r w:rsidR="00485135" w:rsidRPr="008E694C">
        <w:rPr>
          <w:rFonts w:ascii="Times New Roman" w:eastAsia="Times New Roman" w:hAnsi="Times New Roman" w:cs="Times New Roman"/>
          <w:sz w:val="28"/>
          <w:szCs w:val="28"/>
          <w:lang w:val="kk-KZ" w:eastAsia="ru-RU"/>
        </w:rPr>
        <w:t>3</w:t>
      </w:r>
      <w:r w:rsidR="00CE30B5" w:rsidRPr="008E694C">
        <w:rPr>
          <w:rFonts w:ascii="Times New Roman" w:eastAsia="Times New Roman" w:hAnsi="Times New Roman" w:cs="Times New Roman"/>
          <w:sz w:val="28"/>
          <w:szCs w:val="28"/>
          <w:lang w:val="kk-KZ" w:eastAsia="ru-RU"/>
        </w:rPr>
        <w:t>9</w:t>
      </w:r>
      <w:r w:rsidR="004D6977" w:rsidRPr="008E694C">
        <w:rPr>
          <w:rFonts w:ascii="Times New Roman" w:eastAsia="Times New Roman" w:hAnsi="Times New Roman" w:cs="Times New Roman"/>
          <w:sz w:val="28"/>
          <w:szCs w:val="28"/>
          <w:lang w:val="kk-KZ" w:eastAsia="ru-RU"/>
        </w:rPr>
        <w:t>, бет №</w:t>
      </w:r>
      <w:r w:rsidR="008E694C" w:rsidRPr="008E694C">
        <w:rPr>
          <w:rFonts w:ascii="Times New Roman" w:eastAsia="Times New Roman" w:hAnsi="Times New Roman" w:cs="Times New Roman"/>
          <w:sz w:val="28"/>
          <w:szCs w:val="28"/>
          <w:lang w:val="kk-KZ" w:eastAsia="ru-RU"/>
        </w:rPr>
        <w:t>189</w:t>
      </w:r>
      <w:r w:rsidR="004D6977" w:rsidRPr="008E694C">
        <w:rPr>
          <w:rFonts w:ascii="Times New Roman" w:eastAsia="Times New Roman" w:hAnsi="Times New Roman" w:cs="Times New Roman"/>
          <w:sz w:val="28"/>
          <w:szCs w:val="28"/>
          <w:lang w:val="kk-KZ" w:eastAsia="ru-RU"/>
        </w:rPr>
        <w:t xml:space="preserve">; </w:t>
      </w:r>
      <w:r w:rsidR="00CE30B5" w:rsidRPr="008E694C">
        <w:rPr>
          <w:rFonts w:ascii="Times New Roman" w:eastAsia="Times New Roman" w:hAnsi="Times New Roman" w:cs="Times New Roman"/>
          <w:sz w:val="28"/>
          <w:szCs w:val="28"/>
          <w:lang w:val="kk-KZ" w:eastAsia="ru-RU"/>
        </w:rPr>
        <w:t>40</w:t>
      </w:r>
      <w:r w:rsidR="004D6977" w:rsidRPr="008E694C">
        <w:rPr>
          <w:rFonts w:ascii="Times New Roman" w:eastAsia="Times New Roman" w:hAnsi="Times New Roman" w:cs="Times New Roman"/>
          <w:sz w:val="28"/>
          <w:szCs w:val="28"/>
          <w:lang w:val="kk-KZ" w:eastAsia="ru-RU"/>
        </w:rPr>
        <w:t xml:space="preserve">, </w:t>
      </w:r>
      <w:r w:rsidR="00FA55B1" w:rsidRPr="008E694C">
        <w:rPr>
          <w:rFonts w:ascii="Times New Roman" w:eastAsia="Times New Roman" w:hAnsi="Times New Roman" w:cs="Times New Roman"/>
          <w:sz w:val="28"/>
          <w:szCs w:val="28"/>
          <w:lang w:val="kk-KZ" w:eastAsia="ru-RU"/>
        </w:rPr>
        <w:t>бет</w:t>
      </w:r>
      <w:r w:rsidR="004D6977" w:rsidRPr="008E694C">
        <w:rPr>
          <w:rFonts w:ascii="Times New Roman" w:eastAsia="Times New Roman" w:hAnsi="Times New Roman" w:cs="Times New Roman"/>
          <w:sz w:val="28"/>
          <w:szCs w:val="28"/>
          <w:lang w:val="kk-KZ" w:eastAsia="ru-RU"/>
        </w:rPr>
        <w:t xml:space="preserve"> №</w:t>
      </w:r>
      <w:r w:rsidR="008E694C" w:rsidRPr="008E694C">
        <w:rPr>
          <w:rFonts w:ascii="Times New Roman" w:eastAsia="Times New Roman" w:hAnsi="Times New Roman" w:cs="Times New Roman"/>
          <w:sz w:val="28"/>
          <w:szCs w:val="28"/>
          <w:lang w:val="kk-KZ" w:eastAsia="ru-RU"/>
        </w:rPr>
        <w:t>547</w:t>
      </w:r>
      <w:r w:rsidRPr="008E694C">
        <w:rPr>
          <w:rFonts w:ascii="Times New Roman" w:eastAsia="Times New Roman" w:hAnsi="Times New Roman" w:cs="Times New Roman"/>
          <w:sz w:val="28"/>
          <w:szCs w:val="28"/>
          <w:lang w:val="kk-KZ" w:eastAsia="ru-RU"/>
        </w:rPr>
        <w:t>] алынды.</w:t>
      </w:r>
      <w:r w:rsidRPr="00951F00">
        <w:rPr>
          <w:rFonts w:ascii="Times New Roman" w:eastAsia="Times New Roman" w:hAnsi="Times New Roman" w:cs="Times New Roman"/>
          <w:sz w:val="28"/>
          <w:szCs w:val="28"/>
          <w:lang w:val="kk-KZ" w:eastAsia="ru-RU"/>
        </w:rPr>
        <w:t xml:space="preserve"> </w:t>
      </w:r>
      <w:bookmarkStart w:id="35" w:name="_Hlk207784041"/>
    </w:p>
    <w:bookmarkEnd w:id="35"/>
    <w:p w14:paraId="47272316" w14:textId="12721ED6" w:rsidR="00694C5B" w:rsidRPr="009A4838"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Салицил қышқылы (СҚ) мен температураны кезең-кезеңімен арттырудың әсері.</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Вирус жұқтырған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өркендерді құрамында 10</w:t>
      </w:r>
      <w:r w:rsidR="0049512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5 М </w:t>
      </w:r>
      <w:bookmarkStart w:id="36" w:name="_Hlk206413043"/>
      <w:r w:rsidRPr="00951F00">
        <w:rPr>
          <w:rFonts w:ascii="Times New Roman" w:eastAsia="Times New Roman" w:hAnsi="Times New Roman" w:cs="Times New Roman"/>
          <w:sz w:val="28"/>
          <w:szCs w:val="28"/>
          <w:lang w:val="kk-KZ" w:eastAsia="ru-RU"/>
        </w:rPr>
        <w:t xml:space="preserve">салицил қышқылы </w:t>
      </w:r>
      <w:bookmarkEnd w:id="36"/>
      <w:r w:rsidRPr="00951F00">
        <w:rPr>
          <w:rFonts w:ascii="Times New Roman" w:eastAsia="Times New Roman" w:hAnsi="Times New Roman" w:cs="Times New Roman"/>
          <w:sz w:val="28"/>
          <w:szCs w:val="28"/>
          <w:lang w:val="kk-KZ" w:eastAsia="ru-RU"/>
        </w:rPr>
        <w:t xml:space="preserve">бар ортада 4 апта бойы алдын ала өсіру </w:t>
      </w:r>
      <w:r w:rsidR="009D335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оларды 42 °C температурада 30 күн бойы термотерапиямен өңдегеннен кейін </w:t>
      </w:r>
      <w:r w:rsidR="009D335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тіршілік ету деңгейін 58%-дан 64%-ға дейін және жеті түрлі картоп генотипі арасында PVX вирусының жойылу жиілігін 75%-дан 98%-ға дейін арттырған. Осындай нәтижелерді Фанг және т.б. [</w:t>
      </w:r>
      <w:r w:rsidR="00C963A9" w:rsidRPr="00951F00">
        <w:rPr>
          <w:rFonts w:ascii="Times New Roman" w:eastAsia="Times New Roman" w:hAnsi="Times New Roman" w:cs="Times New Roman"/>
          <w:sz w:val="28"/>
          <w:szCs w:val="28"/>
          <w:lang w:val="kk-KZ" w:eastAsia="ru-RU"/>
        </w:rPr>
        <w:t>10</w:t>
      </w:r>
      <w:r w:rsidR="00793F18" w:rsidRPr="00951F00">
        <w:rPr>
          <w:rFonts w:ascii="Times New Roman" w:eastAsia="Times New Roman" w:hAnsi="Times New Roman" w:cs="Times New Roman"/>
          <w:sz w:val="28"/>
          <w:szCs w:val="28"/>
          <w:lang w:val="kk-KZ" w:eastAsia="ru-RU"/>
        </w:rPr>
        <w:t>3</w:t>
      </w:r>
      <w:r w:rsidRPr="00951F00">
        <w:rPr>
          <w:rFonts w:ascii="Times New Roman" w:eastAsia="Times New Roman" w:hAnsi="Times New Roman" w:cs="Times New Roman"/>
          <w:sz w:val="28"/>
          <w:szCs w:val="28"/>
          <w:lang w:val="kk-KZ" w:eastAsia="ru-RU"/>
        </w:rPr>
        <w:t xml:space="preserve">] да алған, олар да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картоп өркендерінен вирусты жою үшін термотерапияға негізделген әдістерді қолданған.</w:t>
      </w:r>
      <w:r w:rsidR="00F67700"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Салицил қышқылымен өңдеу каталаза ферментінің белсенділігін төмендетіп, картоп өркендеріндегі сутегі асқын тотығының (H₂O₂) деңгейін арттырған. Нәтижесінде бұл өсімдіктің термотерапияға төзімділігін күшейткен</w:t>
      </w:r>
      <w:r w:rsidR="002C5A1B"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Салицил қышқылы өсімдіктердің вирус инфекцияларына қарсы қорғаныс механизмдерін белсендіреді және вирусты жоюға оң әсер етеді</w:t>
      </w:r>
      <w:r w:rsidR="009316C6"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Салицил қышқылын термотерапиямен қатар қолданған кезде қосарлы оң әсер көрсетеді:</w:t>
      </w:r>
      <w:r w:rsidR="009D335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өсімдіктің жылуға төзімділігін арттырады; вирусты жою тиімділігін </w:t>
      </w:r>
      <w:r w:rsidR="009D3359" w:rsidRPr="00951F00">
        <w:rPr>
          <w:rFonts w:ascii="Times New Roman" w:eastAsia="Times New Roman" w:hAnsi="Times New Roman" w:cs="Times New Roman"/>
          <w:sz w:val="28"/>
          <w:szCs w:val="28"/>
          <w:lang w:val="kk-KZ" w:eastAsia="ru-RU"/>
        </w:rPr>
        <w:t>жоғарлатады</w:t>
      </w:r>
      <w:r w:rsidRPr="00951F00">
        <w:rPr>
          <w:rFonts w:ascii="Times New Roman" w:eastAsia="Times New Roman" w:hAnsi="Times New Roman" w:cs="Times New Roman"/>
          <w:sz w:val="28"/>
          <w:szCs w:val="28"/>
          <w:lang w:val="kk-KZ" w:eastAsia="ru-RU"/>
        </w:rPr>
        <w:t xml:space="preserve">. Салицил қышқылының өсімдіктердегі биотикалық және абиотикалық стресстерге байланысты сигналдарды жеткізу механизмдері туралы егжей-тегжейлі </w:t>
      </w:r>
      <w:r w:rsidRPr="009A4838">
        <w:rPr>
          <w:rFonts w:ascii="Times New Roman" w:eastAsia="Times New Roman" w:hAnsi="Times New Roman" w:cs="Times New Roman"/>
          <w:sz w:val="28"/>
          <w:szCs w:val="28"/>
          <w:lang w:val="kk-KZ" w:eastAsia="ru-RU"/>
        </w:rPr>
        <w:t>ақпарат шолу мақаласында келтірілген</w:t>
      </w:r>
      <w:bookmarkStart w:id="37" w:name="_Hlk207784169"/>
      <w:r w:rsidR="002C5A1B" w:rsidRPr="009A4838">
        <w:rPr>
          <w:rFonts w:ascii="Times New Roman" w:eastAsia="Times New Roman" w:hAnsi="Times New Roman" w:cs="Times New Roman"/>
          <w:sz w:val="28"/>
          <w:szCs w:val="28"/>
          <w:lang w:val="kk-KZ" w:eastAsia="ru-RU"/>
        </w:rPr>
        <w:t xml:space="preserve"> [</w:t>
      </w:r>
      <w:r w:rsidR="00C963A9" w:rsidRPr="009A4838">
        <w:rPr>
          <w:rFonts w:ascii="Times New Roman" w:eastAsia="Times New Roman" w:hAnsi="Times New Roman" w:cs="Times New Roman"/>
          <w:sz w:val="28"/>
          <w:szCs w:val="28"/>
          <w:lang w:val="kk-KZ" w:eastAsia="ru-RU"/>
        </w:rPr>
        <w:t>7</w:t>
      </w:r>
      <w:r w:rsidR="00CE30B5" w:rsidRPr="009A4838">
        <w:rPr>
          <w:rFonts w:ascii="Times New Roman" w:eastAsia="Times New Roman" w:hAnsi="Times New Roman" w:cs="Times New Roman"/>
          <w:sz w:val="28"/>
          <w:szCs w:val="28"/>
          <w:lang w:val="kk-KZ" w:eastAsia="ru-RU"/>
        </w:rPr>
        <w:t>9</w:t>
      </w:r>
      <w:r w:rsidR="00C963A9" w:rsidRPr="009A4838">
        <w:rPr>
          <w:rFonts w:ascii="Times New Roman" w:eastAsia="Times New Roman" w:hAnsi="Times New Roman" w:cs="Times New Roman"/>
          <w:sz w:val="28"/>
          <w:szCs w:val="28"/>
          <w:lang w:val="kk-KZ" w:eastAsia="ru-RU"/>
        </w:rPr>
        <w:t xml:space="preserve">, </w:t>
      </w:r>
      <w:r w:rsidR="007645E2" w:rsidRPr="009A4838">
        <w:rPr>
          <w:rFonts w:ascii="Times New Roman" w:eastAsia="Times New Roman" w:hAnsi="Times New Roman" w:cs="Times New Roman"/>
          <w:sz w:val="28"/>
          <w:szCs w:val="28"/>
          <w:lang w:val="kk-KZ" w:eastAsia="ru-RU"/>
        </w:rPr>
        <w:t>бет №</w:t>
      </w:r>
      <w:r w:rsidR="009A4838" w:rsidRPr="009A4838">
        <w:rPr>
          <w:rFonts w:ascii="Times New Roman" w:eastAsia="Times New Roman" w:hAnsi="Times New Roman" w:cs="Times New Roman"/>
          <w:sz w:val="28"/>
          <w:szCs w:val="28"/>
          <w:lang w:val="kk-KZ" w:eastAsia="ru-RU"/>
        </w:rPr>
        <w:t>391</w:t>
      </w:r>
      <w:r w:rsidR="007645E2" w:rsidRPr="009A4838">
        <w:rPr>
          <w:rFonts w:ascii="Times New Roman" w:eastAsia="Times New Roman" w:hAnsi="Times New Roman" w:cs="Times New Roman"/>
          <w:sz w:val="28"/>
          <w:szCs w:val="28"/>
          <w:lang w:val="kk-KZ" w:eastAsia="ru-RU"/>
        </w:rPr>
        <w:t xml:space="preserve">; </w:t>
      </w:r>
      <w:r w:rsidR="00CE30B5" w:rsidRPr="009A4838">
        <w:rPr>
          <w:rFonts w:ascii="Times New Roman" w:eastAsia="Times New Roman" w:hAnsi="Times New Roman" w:cs="Times New Roman"/>
          <w:sz w:val="28"/>
          <w:szCs w:val="28"/>
          <w:lang w:val="kk-KZ" w:eastAsia="ru-RU"/>
        </w:rPr>
        <w:t>80</w:t>
      </w:r>
      <w:r w:rsidR="004D6977" w:rsidRPr="009A4838">
        <w:rPr>
          <w:rFonts w:ascii="Times New Roman" w:eastAsia="Times New Roman" w:hAnsi="Times New Roman" w:cs="Times New Roman"/>
          <w:sz w:val="28"/>
          <w:szCs w:val="28"/>
          <w:lang w:val="kk-KZ" w:eastAsia="ru-RU"/>
        </w:rPr>
        <w:t xml:space="preserve">, </w:t>
      </w:r>
      <w:r w:rsidR="00FA55B1" w:rsidRPr="009A4838">
        <w:rPr>
          <w:rFonts w:ascii="Times New Roman" w:eastAsia="Times New Roman" w:hAnsi="Times New Roman" w:cs="Times New Roman"/>
          <w:sz w:val="28"/>
          <w:szCs w:val="28"/>
          <w:lang w:val="kk-KZ" w:eastAsia="ru-RU"/>
        </w:rPr>
        <w:t>бет</w:t>
      </w:r>
      <w:r w:rsidR="004D6977" w:rsidRPr="009A4838">
        <w:rPr>
          <w:rFonts w:ascii="Times New Roman" w:eastAsia="Times New Roman" w:hAnsi="Times New Roman" w:cs="Times New Roman"/>
          <w:sz w:val="28"/>
          <w:szCs w:val="28"/>
          <w:lang w:val="kk-KZ" w:eastAsia="ru-RU"/>
        </w:rPr>
        <w:t xml:space="preserve"> №</w:t>
      </w:r>
      <w:r w:rsidR="009A4838" w:rsidRPr="009A4838">
        <w:rPr>
          <w:rFonts w:ascii="Times New Roman" w:eastAsia="Times New Roman" w:hAnsi="Times New Roman" w:cs="Times New Roman"/>
          <w:sz w:val="28"/>
          <w:szCs w:val="28"/>
          <w:lang w:val="kk-KZ" w:eastAsia="ru-RU"/>
        </w:rPr>
        <w:t>530</w:t>
      </w:r>
      <w:r w:rsidR="002C5A1B" w:rsidRPr="009A4838">
        <w:rPr>
          <w:rFonts w:ascii="Times New Roman" w:eastAsia="Times New Roman" w:hAnsi="Times New Roman" w:cs="Times New Roman"/>
          <w:sz w:val="28"/>
          <w:szCs w:val="28"/>
          <w:lang w:val="kk-KZ" w:eastAsia="ru-RU"/>
        </w:rPr>
        <w:t>].</w:t>
      </w:r>
    </w:p>
    <w:bookmarkEnd w:id="37"/>
    <w:p w14:paraId="755C7B01" w14:textId="5A2E77E1" w:rsidR="00CA08DE" w:rsidRPr="00951F00" w:rsidRDefault="00694C5B" w:rsidP="00CA08DE">
      <w:pPr>
        <w:spacing w:after="0" w:line="240" w:lineRule="auto"/>
        <w:ind w:firstLine="567"/>
        <w:jc w:val="both"/>
        <w:rPr>
          <w:rFonts w:ascii="Times New Roman" w:eastAsia="Times New Roman" w:hAnsi="Times New Roman" w:cs="Times New Roman"/>
          <w:sz w:val="28"/>
          <w:szCs w:val="28"/>
          <w:lang w:val="kk-KZ" w:eastAsia="ru-RU"/>
        </w:rPr>
      </w:pPr>
      <w:r w:rsidRPr="009A4838">
        <w:rPr>
          <w:rFonts w:ascii="Times New Roman" w:eastAsia="Times New Roman" w:hAnsi="Times New Roman" w:cs="Times New Roman"/>
          <w:i/>
          <w:iCs/>
          <w:sz w:val="28"/>
          <w:szCs w:val="28"/>
          <w:lang w:val="kk-KZ" w:eastAsia="ru-RU"/>
        </w:rPr>
        <w:t>Антивирустық агенттердің түрлері мен концентрациялары.</w:t>
      </w:r>
      <w:r w:rsidR="00A47586" w:rsidRPr="009A4838">
        <w:rPr>
          <w:rFonts w:ascii="Times New Roman" w:eastAsia="Times New Roman" w:hAnsi="Times New Roman" w:cs="Times New Roman"/>
          <w:sz w:val="28"/>
          <w:szCs w:val="28"/>
          <w:lang w:val="kk-KZ" w:eastAsia="ru-RU"/>
        </w:rPr>
        <w:t xml:space="preserve"> </w:t>
      </w:r>
      <w:r w:rsidR="00CA08DE" w:rsidRPr="009A4838">
        <w:rPr>
          <w:rFonts w:ascii="Times New Roman" w:eastAsia="Times New Roman" w:hAnsi="Times New Roman" w:cs="Times New Roman"/>
          <w:sz w:val="28"/>
          <w:szCs w:val="28"/>
          <w:lang w:val="kk-KZ" w:eastAsia="ru-RU"/>
        </w:rPr>
        <w:t>Өсімдік шаруашылығы мен биотехнологияда қолданылатын</w:t>
      </w:r>
      <w:r w:rsidR="00CA08DE" w:rsidRPr="00951F00">
        <w:rPr>
          <w:rFonts w:ascii="Times New Roman" w:eastAsia="Times New Roman" w:hAnsi="Times New Roman" w:cs="Times New Roman"/>
          <w:sz w:val="28"/>
          <w:szCs w:val="28"/>
          <w:lang w:val="kk-KZ" w:eastAsia="ru-RU"/>
        </w:rPr>
        <w:t xml:space="preserve"> вирусқа қарсы препараттар шартты түрде келесі топтарға бөлінеді: вирус геномының репликациясын тежейтін тікелей әсер ететін препараттар;</w:t>
      </w:r>
      <w:r w:rsidR="00A47586" w:rsidRPr="00951F00">
        <w:rPr>
          <w:rFonts w:ascii="Times New Roman" w:eastAsia="Times New Roman" w:hAnsi="Times New Roman" w:cs="Times New Roman"/>
          <w:sz w:val="28"/>
          <w:szCs w:val="28"/>
          <w:lang w:val="kk-KZ" w:eastAsia="ru-RU"/>
        </w:rPr>
        <w:t xml:space="preserve"> </w:t>
      </w:r>
      <w:r w:rsidR="00CA08DE" w:rsidRPr="00951F00">
        <w:rPr>
          <w:rFonts w:ascii="Times New Roman" w:eastAsia="Times New Roman" w:hAnsi="Times New Roman" w:cs="Times New Roman"/>
          <w:sz w:val="28"/>
          <w:szCs w:val="28"/>
          <w:lang w:val="kk-KZ" w:eastAsia="ru-RU"/>
        </w:rPr>
        <w:t>жүйелі жүре пайда болған төзімділіктің индукторлары; табиғи текті биологиялық белсенді заттар. Аталған топтардың әрқайсысы өсімдік жасушасына және вирусқа әсер ету механизмдерінің әртүрлілігімен сипатталады.</w:t>
      </w:r>
    </w:p>
    <w:p w14:paraId="346D7BA1" w14:textId="2D3E9B07" w:rsidR="00406AE4" w:rsidRPr="00951F00" w:rsidRDefault="00EB4460" w:rsidP="00EB4460">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Рибавирин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w:t>
      </w:r>
      <w:r w:rsidR="00406AE4" w:rsidRPr="00951F00">
        <w:rPr>
          <w:rFonts w:ascii="Times New Roman" w:eastAsia="Times New Roman" w:hAnsi="Times New Roman" w:cs="Times New Roman"/>
          <w:sz w:val="28"/>
          <w:szCs w:val="28"/>
          <w:lang w:val="kk-KZ" w:eastAsia="ru-RU"/>
        </w:rPr>
        <w:t>жағдайында</w:t>
      </w:r>
      <w:r w:rsidRPr="00951F00">
        <w:rPr>
          <w:rFonts w:ascii="Times New Roman" w:eastAsia="Times New Roman" w:hAnsi="Times New Roman" w:cs="Times New Roman"/>
          <w:sz w:val="28"/>
          <w:szCs w:val="28"/>
          <w:lang w:val="kk-KZ" w:eastAsia="ru-RU"/>
        </w:rPr>
        <w:t xml:space="preserve"> өсімдіктерді сауықтыру үшін қолданылатын ең көп зерттелген вирусқа қарсы препараттардың бірі болып табылады. Оның </w:t>
      </w:r>
      <w:r w:rsidRPr="00951F00">
        <w:rPr>
          <w:rFonts w:ascii="Times New Roman" w:eastAsia="Times New Roman" w:hAnsi="Times New Roman" w:cs="Times New Roman"/>
          <w:sz w:val="28"/>
          <w:szCs w:val="28"/>
          <w:lang w:val="kk-KZ" w:eastAsia="ru-RU"/>
        </w:rPr>
        <w:lastRenderedPageBreak/>
        <w:t>әсер ету механизмі вирус РНҚ-сының синтезін тежеумен және вирус геномының репликациясының бұзылуымен байланысты.</w:t>
      </w:r>
      <w:r w:rsidR="00BB76F2"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Эксперименттік деректер рибавириннің өсімдік жасушасының геномына интеграцияланбайтынын; ядролық ДНҚ-да тұрақты мутацияларды тудырмайтынын; генетикалық ақпараттың тұқым қуалайтын өзгерістеріне әкелмейтінін көрсетеді.</w:t>
      </w:r>
      <w:r w:rsidR="00BB76F2"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Сонымен қатар, препараттың оңтайлы концентрацияларынан асып кетуі </w:t>
      </w:r>
      <w:r w:rsidR="00406AE4" w:rsidRPr="00951F00">
        <w:rPr>
          <w:rFonts w:ascii="Times New Roman" w:eastAsia="Times New Roman" w:hAnsi="Times New Roman" w:cs="Times New Roman"/>
          <w:sz w:val="28"/>
          <w:szCs w:val="28"/>
          <w:lang w:val="kk-KZ" w:eastAsia="ru-RU"/>
        </w:rPr>
        <w:t xml:space="preserve">физиологиялық бұзылыстарға әкелетін </w:t>
      </w:r>
      <w:r w:rsidRPr="00951F00">
        <w:rPr>
          <w:rFonts w:ascii="Times New Roman" w:eastAsia="Times New Roman" w:hAnsi="Times New Roman" w:cs="Times New Roman"/>
          <w:sz w:val="28"/>
          <w:szCs w:val="28"/>
          <w:lang w:val="kk-KZ" w:eastAsia="ru-RU"/>
        </w:rPr>
        <w:t>метаболикалық стресс туындатуы мүмкін, алайда бұл құбылыстарды тікелей генетикалық әсер ретінде қарастыруға болмайды</w:t>
      </w:r>
      <w:r w:rsidR="00793F18" w:rsidRPr="00951F00">
        <w:rPr>
          <w:rFonts w:ascii="Times New Roman" w:eastAsia="Times New Roman" w:hAnsi="Times New Roman" w:cs="Times New Roman"/>
          <w:sz w:val="28"/>
          <w:szCs w:val="28"/>
          <w:lang w:val="kk-KZ" w:eastAsia="ru-RU"/>
        </w:rPr>
        <w:t xml:space="preserve"> </w:t>
      </w:r>
      <w:r w:rsidR="00C963A9" w:rsidRPr="00951F00">
        <w:rPr>
          <w:rFonts w:ascii="Times New Roman" w:eastAsia="Times New Roman" w:hAnsi="Times New Roman" w:cs="Times New Roman"/>
          <w:sz w:val="28"/>
          <w:szCs w:val="28"/>
          <w:lang w:val="kk-KZ" w:eastAsia="ru-RU"/>
        </w:rPr>
        <w:t>[</w:t>
      </w:r>
      <w:r w:rsidR="00793F18" w:rsidRPr="00951F00">
        <w:rPr>
          <w:rFonts w:ascii="Times New Roman" w:eastAsia="Times New Roman" w:hAnsi="Times New Roman" w:cs="Times New Roman"/>
          <w:sz w:val="28"/>
          <w:szCs w:val="28"/>
          <w:lang w:val="kk-KZ" w:eastAsia="ru-RU"/>
        </w:rPr>
        <w:t>104</w:t>
      </w:r>
      <w:r w:rsidR="00C963A9" w:rsidRPr="00951F00">
        <w:rPr>
          <w:rFonts w:ascii="Times New Roman" w:eastAsia="Times New Roman" w:hAnsi="Times New Roman" w:cs="Times New Roman"/>
          <w:sz w:val="28"/>
          <w:szCs w:val="28"/>
          <w:lang w:val="kk-KZ" w:eastAsia="ru-RU"/>
        </w:rPr>
        <w:t>]</w:t>
      </w:r>
      <w:r w:rsidR="00D40840" w:rsidRPr="00951F00">
        <w:rPr>
          <w:rFonts w:ascii="Times New Roman" w:eastAsia="Times New Roman" w:hAnsi="Times New Roman" w:cs="Times New Roman"/>
          <w:sz w:val="28"/>
          <w:szCs w:val="28"/>
          <w:lang w:val="kk-KZ" w:eastAsia="ru-RU"/>
        </w:rPr>
        <w:t>.</w:t>
      </w:r>
    </w:p>
    <w:p w14:paraId="326DCFE5" w14:textId="28921B57" w:rsidR="00EB4460" w:rsidRPr="00951F00" w:rsidRDefault="00EB4460" w:rsidP="00EB4460">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Салицил қышқылы және оның синтетикалық аналогтары (атап айтқанда, ацебензолар-S-метил) өсімдіктердің жүйелі жүре пайда болған төзімділігін белсендіруде негізгі рөл атқарады. Олардың әсері PR-ақуыздарын және антиоксиданттық қорғаныс ферменттерін кодтайтын гендердің транскрипциясын күшейтуге алып келетін сигналдық каскадтар арқылы жүзеге асады.</w:t>
      </w:r>
      <w:r w:rsidR="00BB76F2"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Осылайша, олардың ықпалы мутациялық емес, реттеуші сипатқа ие</w:t>
      </w:r>
      <w:r w:rsidR="00793F18" w:rsidRPr="00951F00">
        <w:rPr>
          <w:rFonts w:ascii="Times New Roman" w:eastAsia="Times New Roman" w:hAnsi="Times New Roman" w:cs="Times New Roman"/>
          <w:sz w:val="28"/>
          <w:szCs w:val="28"/>
          <w:lang w:val="kk-KZ" w:eastAsia="ru-RU"/>
        </w:rPr>
        <w:t xml:space="preserve"> </w:t>
      </w:r>
      <w:r w:rsidR="00C963A9" w:rsidRPr="00951F00">
        <w:rPr>
          <w:rFonts w:ascii="Times New Roman" w:eastAsia="Times New Roman" w:hAnsi="Times New Roman" w:cs="Times New Roman"/>
          <w:sz w:val="28"/>
          <w:szCs w:val="28"/>
          <w:lang w:val="kk-KZ" w:eastAsia="ru-RU"/>
        </w:rPr>
        <w:t>[</w:t>
      </w:r>
      <w:r w:rsidR="00793F18" w:rsidRPr="00951F00">
        <w:rPr>
          <w:rFonts w:ascii="Times New Roman" w:eastAsia="Times New Roman" w:hAnsi="Times New Roman" w:cs="Times New Roman"/>
          <w:sz w:val="28"/>
          <w:szCs w:val="28"/>
          <w:lang w:val="kk-KZ" w:eastAsia="ru-RU"/>
        </w:rPr>
        <w:t>105</w:t>
      </w:r>
      <w:r w:rsidR="00C963A9" w:rsidRPr="00951F00">
        <w:rPr>
          <w:rFonts w:ascii="Times New Roman" w:eastAsia="Times New Roman" w:hAnsi="Times New Roman" w:cs="Times New Roman"/>
          <w:sz w:val="28"/>
          <w:szCs w:val="28"/>
          <w:lang w:val="kk-KZ" w:eastAsia="ru-RU"/>
        </w:rPr>
        <w:t>]</w:t>
      </w:r>
      <w:r w:rsidR="00D40840" w:rsidRPr="00951F00">
        <w:rPr>
          <w:rFonts w:ascii="Times New Roman" w:eastAsia="Times New Roman" w:hAnsi="Times New Roman" w:cs="Times New Roman"/>
          <w:sz w:val="28"/>
          <w:szCs w:val="28"/>
          <w:lang w:val="kk-KZ" w:eastAsia="ru-RU"/>
        </w:rPr>
        <w:t>.</w:t>
      </w:r>
    </w:p>
    <w:p w14:paraId="3FF765C2" w14:textId="21410655" w:rsidR="00D40840"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Термотерапияға негізделген химиотерапияда қолданылатын антивирустық агенттердің түрлері мен олардың концентрациялары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өңделген өркендердің тіршілік етуіне, өңделген өркендерден алынған апикальды меристемалардың регенерациясына және вирусты жою жиілігіне әсер етеді. Верма және т.б.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шие тұқымдастардың некрозды шеңберлі дақ </w:t>
      </w:r>
      <w:r w:rsidR="00F04794"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PNRSV</w:t>
      </w:r>
      <w:r w:rsidR="00F04794" w:rsidRPr="00951F00">
        <w:rPr>
          <w:rFonts w:ascii="Times New Roman" w:eastAsia="Times New Roman" w:hAnsi="Times New Roman" w:cs="Times New Roman"/>
          <w:i/>
          <w:iCs/>
          <w:sz w:val="28"/>
          <w:szCs w:val="28"/>
          <w:lang w:val="kk-KZ" w:eastAsia="ru-RU"/>
        </w:rPr>
        <w:t>)</w:t>
      </w:r>
      <w:r w:rsidRPr="00951F00">
        <w:rPr>
          <w:rFonts w:ascii="Times New Roman" w:eastAsia="Times New Roman" w:hAnsi="Times New Roman" w:cs="Times New Roman"/>
          <w:i/>
          <w:iCs/>
          <w:sz w:val="28"/>
          <w:szCs w:val="28"/>
          <w:lang w:val="kk-KZ" w:eastAsia="ru-RU"/>
        </w:rPr>
        <w:t xml:space="preserve"> </w:t>
      </w:r>
      <w:r w:rsidRPr="00951F00">
        <w:rPr>
          <w:rFonts w:ascii="Times New Roman" w:eastAsia="Times New Roman" w:hAnsi="Times New Roman" w:cs="Times New Roman"/>
          <w:sz w:val="28"/>
          <w:szCs w:val="28"/>
          <w:lang w:val="kk-KZ" w:eastAsia="ru-RU"/>
        </w:rPr>
        <w:t>вирусымен зақымдалған өркендерінен вирусты жою үшін үш антивирустық агенттің (6-азаурацил, 2-тиоурацил және рибавирин) әсерін зерттеген. Нәтижесінде: рибавиринмен (20</w:t>
      </w:r>
      <w:r w:rsidR="0049512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35 мг/л) өңдеу вирустан таза өсімдіктердің 20</w:t>
      </w:r>
      <w:r w:rsidR="0049512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45%-ын берген; бұл көрсеткіш 2-тиоурацил мен 6-азаурацил үшін сәйкесінше 0</w:t>
      </w:r>
      <w:r w:rsidR="0049512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15% және 0</w:t>
      </w:r>
      <w:r w:rsidR="00495129"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20% болған. Рибавиринмен (20 мг/л) химиотерапия және одан кейін 38 °C температурада 25 күндік термотерапия: өркендердің тіршілік ету деңгейі ≈100%, PNRSV-тен таза өсімдіктердің үлесі</w:t>
      </w:r>
      <w:r w:rsidR="00495129"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57,5% болған. Рибавирин концентрациясын 30 мг/л-ге арттырғанда, вирусты жою тиімділігі 75%-ға жеткенімен, тіршілік ету деңгейі 30%-дан төмен түскен</w:t>
      </w:r>
      <w:r w:rsidR="00D40840" w:rsidRPr="00951F00">
        <w:rPr>
          <w:rFonts w:ascii="Times New Roman" w:eastAsia="Times New Roman" w:hAnsi="Times New Roman" w:cs="Times New Roman"/>
          <w:sz w:val="28"/>
          <w:szCs w:val="28"/>
          <w:lang w:val="kk-KZ" w:eastAsia="ru-RU"/>
        </w:rPr>
        <w:t xml:space="preserve"> [106]</w:t>
      </w:r>
      <w:r w:rsidR="006640FF" w:rsidRPr="00951F00">
        <w:rPr>
          <w:rFonts w:ascii="Times New Roman" w:eastAsia="Times New Roman" w:hAnsi="Times New Roman" w:cs="Times New Roman"/>
          <w:sz w:val="28"/>
          <w:szCs w:val="28"/>
          <w:lang w:val="kk-KZ" w:eastAsia="ru-RU"/>
        </w:rPr>
        <w:t>.</w:t>
      </w:r>
      <w:r w:rsidR="00D40840" w:rsidRPr="00951F00">
        <w:rPr>
          <w:rFonts w:ascii="Times New Roman" w:eastAsia="Times New Roman" w:hAnsi="Times New Roman" w:cs="Times New Roman"/>
          <w:sz w:val="28"/>
          <w:szCs w:val="28"/>
          <w:lang w:val="kk-KZ" w:eastAsia="ru-RU"/>
        </w:rPr>
        <w:t xml:space="preserve"> </w:t>
      </w:r>
    </w:p>
    <w:p w14:paraId="36EE33F9" w14:textId="40C5ED71" w:rsidR="00694C5B" w:rsidRPr="009A4838"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Сондай-ақ, 2-тиоурацил: лалагүлдегі LSV, TBV-L және CMV</w:t>
      </w:r>
      <w:r w:rsidRPr="00951F00">
        <w:rPr>
          <w:rFonts w:ascii="Times New Roman" w:eastAsia="Times New Roman" w:hAnsi="Times New Roman" w:cs="Times New Roman"/>
          <w:i/>
          <w:iCs/>
          <w:sz w:val="28"/>
          <w:szCs w:val="28"/>
          <w:lang w:val="kk-KZ" w:eastAsia="ru-RU"/>
        </w:rPr>
        <w:t xml:space="preserve"> </w:t>
      </w:r>
      <w:r w:rsidRPr="00951F00">
        <w:rPr>
          <w:rFonts w:ascii="Times New Roman" w:eastAsia="Times New Roman" w:hAnsi="Times New Roman" w:cs="Times New Roman"/>
          <w:sz w:val="28"/>
          <w:szCs w:val="28"/>
          <w:lang w:val="kk-KZ" w:eastAsia="ru-RU"/>
        </w:rPr>
        <w:t>вирустарына қарсы картоптағы PLRV вирусына қарсы тиімді болғаны көрсетілген</w:t>
      </w:r>
      <w:r w:rsidR="00485135" w:rsidRPr="00951F00">
        <w:rPr>
          <w:rFonts w:ascii="Times New Roman" w:eastAsia="Times New Roman" w:hAnsi="Times New Roman" w:cs="Times New Roman"/>
          <w:sz w:val="28"/>
          <w:szCs w:val="28"/>
          <w:lang w:val="kk-KZ" w:eastAsia="ru-RU"/>
        </w:rPr>
        <w:t xml:space="preserve"> </w:t>
      </w:r>
      <w:r w:rsidR="004841E4" w:rsidRPr="00951F00">
        <w:rPr>
          <w:rFonts w:ascii="Times New Roman" w:eastAsia="Times New Roman" w:hAnsi="Times New Roman" w:cs="Times New Roman"/>
          <w:sz w:val="28"/>
          <w:szCs w:val="28"/>
          <w:lang w:val="kk-KZ" w:eastAsia="ru-RU"/>
        </w:rPr>
        <w:t>[</w:t>
      </w:r>
      <w:r w:rsidR="00390CC5" w:rsidRPr="00951F00">
        <w:rPr>
          <w:rFonts w:ascii="Times New Roman" w:eastAsia="Times New Roman" w:hAnsi="Times New Roman" w:cs="Times New Roman"/>
          <w:sz w:val="28"/>
          <w:szCs w:val="28"/>
          <w:lang w:val="kk-KZ" w:eastAsia="ru-RU"/>
        </w:rPr>
        <w:t>10</w:t>
      </w:r>
      <w:r w:rsidR="00793F18" w:rsidRPr="00951F00">
        <w:rPr>
          <w:rFonts w:ascii="Times New Roman" w:eastAsia="Times New Roman" w:hAnsi="Times New Roman" w:cs="Times New Roman"/>
          <w:sz w:val="28"/>
          <w:szCs w:val="28"/>
          <w:lang w:val="kk-KZ" w:eastAsia="ru-RU"/>
        </w:rPr>
        <w:t>7</w:t>
      </w:r>
      <w:r w:rsidR="00390CC5" w:rsidRPr="00951F00">
        <w:rPr>
          <w:rFonts w:ascii="Times New Roman" w:eastAsia="Times New Roman" w:hAnsi="Times New Roman" w:cs="Times New Roman"/>
          <w:sz w:val="28"/>
          <w:szCs w:val="28"/>
          <w:lang w:val="kk-KZ" w:eastAsia="ru-RU"/>
        </w:rPr>
        <w:t>, 10</w:t>
      </w:r>
      <w:r w:rsidR="00793F18" w:rsidRPr="00951F00">
        <w:rPr>
          <w:rFonts w:ascii="Times New Roman" w:eastAsia="Times New Roman" w:hAnsi="Times New Roman" w:cs="Times New Roman"/>
          <w:sz w:val="28"/>
          <w:szCs w:val="28"/>
          <w:lang w:val="kk-KZ" w:eastAsia="ru-RU"/>
        </w:rPr>
        <w:t>8</w:t>
      </w:r>
      <w:r w:rsidR="004841E4"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w:t>
      </w:r>
      <w:r w:rsidR="004841E4"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Рибавириннің жоғары концентрациясы өсімдіктер үшін уытты болып табылып, тіршілік ету деңгейін төмендеткені </w:t>
      </w:r>
      <w:r w:rsidR="005B6FDE" w:rsidRPr="00951F00">
        <w:rPr>
          <w:rFonts w:ascii="Times New Roman" w:eastAsia="Times New Roman" w:hAnsi="Times New Roman" w:cs="Times New Roman"/>
          <w:sz w:val="28"/>
          <w:szCs w:val="28"/>
          <w:lang w:val="kk-KZ" w:eastAsia="ru-RU"/>
        </w:rPr>
        <w:t>мына</w:t>
      </w:r>
      <w:r w:rsidRPr="00951F00">
        <w:rPr>
          <w:rFonts w:ascii="Times New Roman" w:eastAsia="Times New Roman" w:hAnsi="Times New Roman" w:cs="Times New Roman"/>
          <w:sz w:val="28"/>
          <w:szCs w:val="28"/>
          <w:lang w:val="kk-KZ" w:eastAsia="ru-RU"/>
        </w:rPr>
        <w:t xml:space="preserve"> дақылдарда байқалды: сарымсақ, алма, алмұрт, таңқурай, жүзім [</w:t>
      </w:r>
      <w:r w:rsidR="00390CC5" w:rsidRPr="00951F00">
        <w:rPr>
          <w:rFonts w:ascii="Times New Roman" w:eastAsia="Times New Roman" w:hAnsi="Times New Roman" w:cs="Times New Roman"/>
          <w:sz w:val="28"/>
          <w:szCs w:val="28"/>
          <w:lang w:val="kk-KZ" w:eastAsia="ru-RU"/>
        </w:rPr>
        <w:t>10</w:t>
      </w:r>
      <w:r w:rsidR="00793F18" w:rsidRPr="00951F00">
        <w:rPr>
          <w:rFonts w:ascii="Times New Roman" w:eastAsia="Times New Roman" w:hAnsi="Times New Roman" w:cs="Times New Roman"/>
          <w:sz w:val="28"/>
          <w:szCs w:val="28"/>
          <w:lang w:val="kk-KZ" w:eastAsia="ru-RU"/>
        </w:rPr>
        <w:t>9</w:t>
      </w:r>
      <w:r w:rsidR="002C5A1B" w:rsidRPr="00951F00">
        <w:rPr>
          <w:rFonts w:ascii="Times New Roman" w:eastAsia="Times New Roman" w:hAnsi="Times New Roman" w:cs="Times New Roman"/>
          <w:sz w:val="28"/>
          <w:szCs w:val="28"/>
          <w:lang w:val="kk-KZ" w:eastAsia="ru-RU"/>
        </w:rPr>
        <w:t>-</w:t>
      </w:r>
      <w:r w:rsidR="00390CC5" w:rsidRPr="00951F00">
        <w:rPr>
          <w:rFonts w:ascii="Times New Roman" w:eastAsia="Times New Roman" w:hAnsi="Times New Roman" w:cs="Times New Roman"/>
          <w:sz w:val="28"/>
          <w:szCs w:val="28"/>
          <w:lang w:val="kk-KZ" w:eastAsia="ru-RU"/>
        </w:rPr>
        <w:t>1</w:t>
      </w:r>
      <w:r w:rsidR="00793F18" w:rsidRPr="00951F00">
        <w:rPr>
          <w:rFonts w:ascii="Times New Roman" w:eastAsia="Times New Roman" w:hAnsi="Times New Roman" w:cs="Times New Roman"/>
          <w:sz w:val="28"/>
          <w:szCs w:val="28"/>
          <w:lang w:val="kk-KZ" w:eastAsia="ru-RU"/>
        </w:rPr>
        <w:t>12</w:t>
      </w:r>
      <w:r w:rsidRPr="00951F00">
        <w:rPr>
          <w:rFonts w:ascii="Times New Roman" w:eastAsia="Times New Roman" w:hAnsi="Times New Roman" w:cs="Times New Roman"/>
          <w:sz w:val="28"/>
          <w:szCs w:val="28"/>
          <w:lang w:val="kk-KZ" w:eastAsia="ru-RU"/>
        </w:rPr>
        <w:t>].</w:t>
      </w:r>
      <w:r w:rsidR="000C1B6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Әртүрлі дақылдар үшін рибавириннің оңтайлы концентрациясы: 12-50 мкМ аралығында болды. Рам және т.б.</w:t>
      </w:r>
      <w:r w:rsidR="00FD6746"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зерттеуінде 2-тиоурацил (30</w:t>
      </w:r>
      <w:r w:rsidR="007E20EF"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40 мг/л) қолданылған химиотерапия және кейінгі 38 °C температурада 30 күндік термотерапия бес түрлі антивирустық агенттің </w:t>
      </w:r>
      <w:r w:rsidRPr="009A4838">
        <w:rPr>
          <w:rFonts w:ascii="Times New Roman" w:eastAsia="Times New Roman" w:hAnsi="Times New Roman" w:cs="Times New Roman"/>
          <w:sz w:val="28"/>
          <w:szCs w:val="28"/>
          <w:lang w:val="kk-KZ" w:eastAsia="ru-RU"/>
        </w:rPr>
        <w:t>ішінде ең тиімдісі болған. Бұл әдіс бегония вирусын CVB жоюда жақсы нәтиже берген</w:t>
      </w:r>
      <w:r w:rsidR="00042953" w:rsidRPr="009A4838">
        <w:rPr>
          <w:rFonts w:ascii="Times New Roman" w:eastAsia="Times New Roman" w:hAnsi="Times New Roman" w:cs="Times New Roman"/>
          <w:sz w:val="28"/>
          <w:szCs w:val="28"/>
          <w:lang w:val="kk-KZ" w:eastAsia="ru-RU"/>
        </w:rPr>
        <w:t xml:space="preserve"> </w:t>
      </w:r>
      <w:r w:rsidR="00FD6746" w:rsidRPr="009A4838">
        <w:rPr>
          <w:rFonts w:ascii="Times New Roman" w:eastAsia="Times New Roman" w:hAnsi="Times New Roman" w:cs="Times New Roman"/>
          <w:sz w:val="28"/>
          <w:szCs w:val="28"/>
          <w:lang w:val="kk-KZ" w:eastAsia="ru-RU"/>
        </w:rPr>
        <w:t>[3</w:t>
      </w:r>
      <w:r w:rsidR="00042953" w:rsidRPr="009A4838">
        <w:rPr>
          <w:rFonts w:ascii="Times New Roman" w:eastAsia="Times New Roman" w:hAnsi="Times New Roman" w:cs="Times New Roman"/>
          <w:sz w:val="28"/>
          <w:szCs w:val="28"/>
          <w:lang w:val="kk-KZ" w:eastAsia="ru-RU"/>
        </w:rPr>
        <w:t>7</w:t>
      </w:r>
      <w:r w:rsidR="002901BC" w:rsidRPr="009A4838">
        <w:rPr>
          <w:rFonts w:ascii="Times New Roman" w:eastAsia="Times New Roman" w:hAnsi="Times New Roman" w:cs="Times New Roman"/>
          <w:sz w:val="28"/>
          <w:szCs w:val="28"/>
          <w:lang w:val="kk-KZ" w:eastAsia="ru-RU"/>
        </w:rPr>
        <w:t xml:space="preserve">, </w:t>
      </w:r>
      <w:r w:rsidR="00FA55B1" w:rsidRPr="009A4838">
        <w:rPr>
          <w:rFonts w:ascii="Times New Roman" w:eastAsia="Times New Roman" w:hAnsi="Times New Roman" w:cs="Times New Roman"/>
          <w:sz w:val="28"/>
          <w:szCs w:val="28"/>
          <w:lang w:val="kk-KZ" w:eastAsia="ru-RU"/>
        </w:rPr>
        <w:t>бет</w:t>
      </w:r>
      <w:r w:rsidR="002901BC" w:rsidRPr="009A4838">
        <w:rPr>
          <w:rFonts w:ascii="Times New Roman" w:eastAsia="Times New Roman" w:hAnsi="Times New Roman" w:cs="Times New Roman"/>
          <w:sz w:val="28"/>
          <w:szCs w:val="28"/>
          <w:lang w:val="kk-KZ" w:eastAsia="ru-RU"/>
        </w:rPr>
        <w:t xml:space="preserve"> №</w:t>
      </w:r>
      <w:r w:rsidR="009A4838" w:rsidRPr="009A4838">
        <w:rPr>
          <w:rFonts w:ascii="Times New Roman" w:eastAsia="Times New Roman" w:hAnsi="Times New Roman" w:cs="Times New Roman"/>
          <w:sz w:val="28"/>
          <w:szCs w:val="28"/>
          <w:lang w:val="kk-KZ" w:eastAsia="ru-RU"/>
        </w:rPr>
        <w:t>45</w:t>
      </w:r>
      <w:r w:rsidR="00FD6746" w:rsidRPr="009A4838">
        <w:rPr>
          <w:rFonts w:ascii="Times New Roman" w:eastAsia="Times New Roman" w:hAnsi="Times New Roman" w:cs="Times New Roman"/>
          <w:sz w:val="28"/>
          <w:szCs w:val="28"/>
          <w:lang w:val="kk-KZ" w:eastAsia="ru-RU"/>
        </w:rPr>
        <w:t>]</w:t>
      </w:r>
      <w:r w:rsidR="00042953" w:rsidRPr="009A4838">
        <w:rPr>
          <w:rFonts w:ascii="Times New Roman" w:eastAsia="Times New Roman" w:hAnsi="Times New Roman" w:cs="Times New Roman"/>
          <w:sz w:val="28"/>
          <w:szCs w:val="28"/>
          <w:lang w:val="kk-KZ" w:eastAsia="ru-RU"/>
        </w:rPr>
        <w:t>.</w:t>
      </w:r>
    </w:p>
    <w:p w14:paraId="753B04CF" w14:textId="082A0E55"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A4838">
        <w:rPr>
          <w:rFonts w:ascii="Times New Roman" w:eastAsia="Times New Roman" w:hAnsi="Times New Roman" w:cs="Times New Roman"/>
          <w:i/>
          <w:iCs/>
          <w:sz w:val="28"/>
          <w:szCs w:val="28"/>
          <w:lang w:val="kk-KZ" w:eastAsia="ru-RU"/>
        </w:rPr>
        <w:t xml:space="preserve">Антивирустық агенттерді </w:t>
      </w:r>
      <w:r w:rsidR="009C2BF0" w:rsidRPr="009A4838">
        <w:rPr>
          <w:rFonts w:ascii="Times New Roman" w:eastAsia="Times New Roman" w:hAnsi="Times New Roman" w:cs="Times New Roman"/>
          <w:i/>
          <w:iCs/>
          <w:sz w:val="28"/>
          <w:szCs w:val="28"/>
          <w:lang w:val="kk-KZ" w:eastAsia="ru-RU"/>
        </w:rPr>
        <w:t>стерильдеу</w:t>
      </w:r>
      <w:r w:rsidRPr="009A4838">
        <w:rPr>
          <w:rFonts w:ascii="Times New Roman" w:eastAsia="Times New Roman" w:hAnsi="Times New Roman" w:cs="Times New Roman"/>
          <w:i/>
          <w:iCs/>
          <w:sz w:val="28"/>
          <w:szCs w:val="28"/>
          <w:lang w:val="kk-KZ" w:eastAsia="ru-RU"/>
        </w:rPr>
        <w:t xml:space="preserve"> тәсілдері.</w:t>
      </w:r>
      <w:r w:rsidRPr="009A4838">
        <w:rPr>
          <w:rFonts w:ascii="Times New Roman" w:eastAsia="Times New Roman" w:hAnsi="Times New Roman" w:cs="Times New Roman"/>
          <w:sz w:val="28"/>
          <w:szCs w:val="28"/>
          <w:lang w:val="kk-KZ" w:eastAsia="ru-RU"/>
        </w:rPr>
        <w:t xml:space="preserve"> Фильтрация арқылы </w:t>
      </w:r>
      <w:r w:rsidR="009C2BF0" w:rsidRPr="009A4838">
        <w:rPr>
          <w:rFonts w:ascii="Times New Roman" w:eastAsia="Times New Roman" w:hAnsi="Times New Roman" w:cs="Times New Roman"/>
          <w:sz w:val="28"/>
          <w:szCs w:val="28"/>
          <w:lang w:val="kk-KZ" w:eastAsia="ru-RU"/>
        </w:rPr>
        <w:t>стерильденген</w:t>
      </w:r>
      <w:r w:rsidRPr="009A4838">
        <w:rPr>
          <w:rFonts w:ascii="Times New Roman" w:eastAsia="Times New Roman" w:hAnsi="Times New Roman" w:cs="Times New Roman"/>
          <w:sz w:val="28"/>
          <w:szCs w:val="28"/>
          <w:lang w:val="kk-KZ" w:eastAsia="ru-RU"/>
        </w:rPr>
        <w:t xml:space="preserve"> антивирустық агенттер: өсімдіктерге уытты әсері күштірек болғанымен PVY вирусынан таза өсімдіктерді алу жиілігі жоғары болған. Ал автоклавтау кейбір агенттердің вирусқа қарсы белсенділігін төмендететіні байқалған [</w:t>
      </w:r>
      <w:r w:rsidR="00042953" w:rsidRPr="009A4838">
        <w:rPr>
          <w:rFonts w:ascii="Times New Roman" w:eastAsia="Times New Roman" w:hAnsi="Times New Roman" w:cs="Times New Roman"/>
          <w:sz w:val="28"/>
          <w:szCs w:val="28"/>
          <w:lang w:val="kk-KZ" w:eastAsia="ru-RU"/>
        </w:rPr>
        <w:t>91</w:t>
      </w:r>
      <w:r w:rsidR="002901BC" w:rsidRPr="009A4838">
        <w:rPr>
          <w:rFonts w:ascii="Times New Roman" w:eastAsia="Times New Roman" w:hAnsi="Times New Roman" w:cs="Times New Roman"/>
          <w:sz w:val="28"/>
          <w:szCs w:val="28"/>
          <w:lang w:val="kk-KZ" w:eastAsia="ru-RU"/>
        </w:rPr>
        <w:t xml:space="preserve">, </w:t>
      </w:r>
      <w:r w:rsidR="00FA55B1" w:rsidRPr="009A4838">
        <w:rPr>
          <w:rFonts w:ascii="Times New Roman" w:eastAsia="Times New Roman" w:hAnsi="Times New Roman" w:cs="Times New Roman"/>
          <w:sz w:val="28"/>
          <w:szCs w:val="28"/>
          <w:lang w:val="kk-KZ" w:eastAsia="ru-RU"/>
        </w:rPr>
        <w:t>бет</w:t>
      </w:r>
      <w:r w:rsidR="002901BC" w:rsidRPr="009A4838">
        <w:rPr>
          <w:rFonts w:ascii="Times New Roman" w:eastAsia="Times New Roman" w:hAnsi="Times New Roman" w:cs="Times New Roman"/>
          <w:sz w:val="28"/>
          <w:szCs w:val="28"/>
          <w:lang w:val="kk-KZ" w:eastAsia="ru-RU"/>
        </w:rPr>
        <w:t xml:space="preserve"> №</w:t>
      </w:r>
      <w:r w:rsidR="009A4838" w:rsidRPr="009A4838">
        <w:rPr>
          <w:rFonts w:ascii="Times New Roman" w:eastAsia="Times New Roman" w:hAnsi="Times New Roman" w:cs="Times New Roman"/>
          <w:sz w:val="28"/>
          <w:szCs w:val="28"/>
          <w:lang w:val="kk-KZ" w:eastAsia="ru-RU"/>
        </w:rPr>
        <w:t>398</w:t>
      </w:r>
      <w:r w:rsidRPr="009A4838">
        <w:rPr>
          <w:rFonts w:ascii="Times New Roman" w:eastAsia="Times New Roman" w:hAnsi="Times New Roman" w:cs="Times New Roman"/>
          <w:sz w:val="28"/>
          <w:szCs w:val="28"/>
          <w:lang w:val="kk-KZ" w:eastAsia="ru-RU"/>
        </w:rPr>
        <w:t>]. Сондықтан</w:t>
      </w:r>
      <w:r w:rsidRPr="00951F00">
        <w:rPr>
          <w:rFonts w:ascii="Times New Roman" w:eastAsia="Times New Roman" w:hAnsi="Times New Roman" w:cs="Times New Roman"/>
          <w:sz w:val="28"/>
          <w:szCs w:val="28"/>
          <w:lang w:val="kk-KZ" w:eastAsia="ru-RU"/>
        </w:rPr>
        <w:t xml:space="preserve"> көптеген зерттеулерде антивирустық </w:t>
      </w:r>
      <w:r w:rsidRPr="00951F00">
        <w:rPr>
          <w:rFonts w:ascii="Times New Roman" w:eastAsia="Times New Roman" w:hAnsi="Times New Roman" w:cs="Times New Roman"/>
          <w:sz w:val="28"/>
          <w:szCs w:val="28"/>
          <w:lang w:val="kk-KZ" w:eastAsia="ru-RU"/>
        </w:rPr>
        <w:lastRenderedPageBreak/>
        <w:t>агенттер қоректік ортаға автоклавтаудан кейін қосылған [</w:t>
      </w:r>
      <w:r w:rsidR="00390CC5" w:rsidRPr="00951F00">
        <w:rPr>
          <w:rFonts w:ascii="Times New Roman" w:eastAsia="Times New Roman" w:hAnsi="Times New Roman" w:cs="Times New Roman"/>
          <w:sz w:val="28"/>
          <w:szCs w:val="28"/>
          <w:lang w:val="kk-KZ" w:eastAsia="ru-RU"/>
        </w:rPr>
        <w:t>1</w:t>
      </w:r>
      <w:r w:rsidR="00FD6746" w:rsidRPr="00951F00">
        <w:rPr>
          <w:rFonts w:ascii="Times New Roman" w:eastAsia="Times New Roman" w:hAnsi="Times New Roman" w:cs="Times New Roman"/>
          <w:sz w:val="28"/>
          <w:szCs w:val="28"/>
          <w:lang w:val="kk-KZ" w:eastAsia="ru-RU"/>
        </w:rPr>
        <w:t>13</w:t>
      </w:r>
      <w:r w:rsidR="002C5A1B" w:rsidRPr="00951F00">
        <w:rPr>
          <w:rFonts w:ascii="Times New Roman" w:eastAsia="Times New Roman" w:hAnsi="Times New Roman" w:cs="Times New Roman"/>
          <w:sz w:val="28"/>
          <w:szCs w:val="28"/>
          <w:lang w:val="kk-KZ" w:eastAsia="ru-RU"/>
        </w:rPr>
        <w:t>-</w:t>
      </w:r>
      <w:r w:rsidR="00390CC5" w:rsidRPr="00951F00">
        <w:rPr>
          <w:rFonts w:ascii="Times New Roman" w:eastAsia="Times New Roman" w:hAnsi="Times New Roman" w:cs="Times New Roman"/>
          <w:sz w:val="28"/>
          <w:szCs w:val="28"/>
          <w:lang w:val="kk-KZ" w:eastAsia="ru-RU"/>
        </w:rPr>
        <w:t>11</w:t>
      </w:r>
      <w:r w:rsidR="00FD6746" w:rsidRPr="00951F00">
        <w:rPr>
          <w:rFonts w:ascii="Times New Roman" w:eastAsia="Times New Roman" w:hAnsi="Times New Roman" w:cs="Times New Roman"/>
          <w:sz w:val="28"/>
          <w:szCs w:val="28"/>
          <w:lang w:val="kk-KZ" w:eastAsia="ru-RU"/>
        </w:rPr>
        <w:t>5</w:t>
      </w:r>
      <w:r w:rsidRPr="00951F00">
        <w:rPr>
          <w:rFonts w:ascii="Times New Roman" w:eastAsia="Times New Roman" w:hAnsi="Times New Roman" w:cs="Times New Roman"/>
          <w:sz w:val="28"/>
          <w:szCs w:val="28"/>
          <w:lang w:val="kk-KZ" w:eastAsia="ru-RU"/>
        </w:rPr>
        <w:t xml:space="preserve">], кей жағдайларда </w:t>
      </w:r>
      <w:r w:rsidR="000D4C7C"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автоклавтау алдында қо</w:t>
      </w:r>
      <w:r w:rsidR="00390CC5" w:rsidRPr="00951F00">
        <w:rPr>
          <w:rFonts w:ascii="Times New Roman" w:eastAsia="Times New Roman" w:hAnsi="Times New Roman" w:cs="Times New Roman"/>
          <w:sz w:val="28"/>
          <w:szCs w:val="28"/>
          <w:lang w:val="kk-KZ" w:eastAsia="ru-RU"/>
        </w:rPr>
        <w:t>сылған [11</w:t>
      </w:r>
      <w:r w:rsidR="00FD6746" w:rsidRPr="00951F00">
        <w:rPr>
          <w:rFonts w:ascii="Times New Roman" w:eastAsia="Times New Roman" w:hAnsi="Times New Roman" w:cs="Times New Roman"/>
          <w:sz w:val="28"/>
          <w:szCs w:val="28"/>
          <w:lang w:val="kk-KZ" w:eastAsia="ru-RU"/>
        </w:rPr>
        <w:t>6</w:t>
      </w:r>
      <w:r w:rsidRPr="00951F00">
        <w:rPr>
          <w:rFonts w:ascii="Times New Roman" w:eastAsia="Times New Roman" w:hAnsi="Times New Roman" w:cs="Times New Roman"/>
          <w:sz w:val="28"/>
          <w:szCs w:val="28"/>
          <w:lang w:val="kk-KZ" w:eastAsia="ru-RU"/>
        </w:rPr>
        <w:t>].</w:t>
      </w:r>
      <w:r w:rsidR="00B3238A" w:rsidRPr="00951F00">
        <w:rPr>
          <w:rFonts w:ascii="Times New Roman" w:eastAsia="Times New Roman" w:hAnsi="Times New Roman" w:cs="Times New Roman"/>
          <w:sz w:val="28"/>
          <w:szCs w:val="28"/>
          <w:lang w:val="kk-KZ" w:eastAsia="ru-RU"/>
        </w:rPr>
        <w:t xml:space="preserve"> </w:t>
      </w:r>
    </w:p>
    <w:p w14:paraId="1748617A" w14:textId="72600241" w:rsidR="003933B6" w:rsidRPr="00D43E7B" w:rsidRDefault="00694C5B" w:rsidP="00A51A4E">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 xml:space="preserve">Апикальды </w:t>
      </w:r>
      <w:r w:rsidRPr="00D43E7B">
        <w:rPr>
          <w:rFonts w:ascii="Times New Roman" w:eastAsia="Times New Roman" w:hAnsi="Times New Roman" w:cs="Times New Roman"/>
          <w:i/>
          <w:iCs/>
          <w:sz w:val="28"/>
          <w:szCs w:val="28"/>
          <w:lang w:val="kk-KZ" w:eastAsia="ru-RU"/>
        </w:rPr>
        <w:t>меристеманың өлшемі.</w:t>
      </w:r>
      <w:r w:rsidRPr="00D43E7B">
        <w:rPr>
          <w:rFonts w:ascii="Times New Roman" w:eastAsia="Times New Roman" w:hAnsi="Times New Roman" w:cs="Times New Roman"/>
          <w:sz w:val="28"/>
          <w:szCs w:val="28"/>
          <w:lang w:val="kk-KZ" w:eastAsia="ru-RU"/>
        </w:rPr>
        <w:t xml:space="preserve"> Бұрын айтылғандай, вирус өсімдіктің ішінде біркелкі таралмайды [</w:t>
      </w:r>
      <w:r w:rsidR="00390CC5" w:rsidRPr="00D43E7B">
        <w:rPr>
          <w:rFonts w:ascii="Times New Roman" w:eastAsia="Times New Roman" w:hAnsi="Times New Roman" w:cs="Times New Roman"/>
          <w:sz w:val="28"/>
          <w:szCs w:val="28"/>
          <w:lang w:val="kk-KZ" w:eastAsia="ru-RU"/>
        </w:rPr>
        <w:t>9</w:t>
      </w:r>
      <w:r w:rsidR="00042953" w:rsidRPr="00D43E7B">
        <w:rPr>
          <w:rFonts w:ascii="Times New Roman" w:eastAsia="Times New Roman" w:hAnsi="Times New Roman" w:cs="Times New Roman"/>
          <w:sz w:val="28"/>
          <w:szCs w:val="28"/>
          <w:lang w:val="kk-KZ" w:eastAsia="ru-RU"/>
        </w:rPr>
        <w:t>5</w:t>
      </w:r>
      <w:r w:rsidR="002901BC" w:rsidRPr="00D43E7B">
        <w:rPr>
          <w:rFonts w:ascii="Times New Roman" w:eastAsia="Times New Roman" w:hAnsi="Times New Roman" w:cs="Times New Roman"/>
          <w:sz w:val="28"/>
          <w:szCs w:val="28"/>
          <w:lang w:val="kk-KZ" w:eastAsia="ru-RU"/>
        </w:rPr>
        <w:t xml:space="preserve">, </w:t>
      </w:r>
      <w:r w:rsidR="00FA55B1" w:rsidRPr="00D43E7B">
        <w:rPr>
          <w:rFonts w:ascii="Times New Roman" w:eastAsia="Times New Roman" w:hAnsi="Times New Roman" w:cs="Times New Roman"/>
          <w:sz w:val="28"/>
          <w:szCs w:val="28"/>
          <w:lang w:val="kk-KZ" w:eastAsia="ru-RU"/>
        </w:rPr>
        <w:t>бет</w:t>
      </w:r>
      <w:r w:rsidR="002901BC" w:rsidRPr="00D43E7B">
        <w:rPr>
          <w:rFonts w:ascii="Times New Roman" w:eastAsia="Times New Roman" w:hAnsi="Times New Roman" w:cs="Times New Roman"/>
          <w:sz w:val="28"/>
          <w:szCs w:val="28"/>
          <w:lang w:val="kk-KZ" w:eastAsia="ru-RU"/>
        </w:rPr>
        <w:t xml:space="preserve"> №</w:t>
      </w:r>
      <w:r w:rsidR="00D43E7B" w:rsidRPr="00D43E7B">
        <w:rPr>
          <w:rFonts w:ascii="Times New Roman" w:eastAsia="Times New Roman" w:hAnsi="Times New Roman" w:cs="Times New Roman"/>
          <w:sz w:val="28"/>
          <w:szCs w:val="28"/>
          <w:lang w:val="kk-KZ" w:eastAsia="ru-RU"/>
        </w:rPr>
        <w:t>118</w:t>
      </w:r>
      <w:r w:rsidRPr="00D43E7B">
        <w:rPr>
          <w:rFonts w:ascii="Times New Roman" w:eastAsia="Times New Roman" w:hAnsi="Times New Roman" w:cs="Times New Roman"/>
          <w:sz w:val="28"/>
          <w:szCs w:val="28"/>
          <w:lang w:val="kk-KZ" w:eastAsia="ru-RU"/>
        </w:rPr>
        <w:t>]. Сондықтанда апикальды меристеманың өлшемі вирусты жоюда маңызды рөл атқарады. Жалпы айтқанда өркен ұшы неғұрлым үлкен болса, оның тіршілік етуі мен регенерациясы соғұрлым жақсы болады. Бірақ меристеманың өлшемі үлкейген сайын вирусты жою жиілігі төмендейді. Скиада және т.б.</w:t>
      </w:r>
      <w:r w:rsidR="004C5E6B" w:rsidRPr="00D43E7B">
        <w:rPr>
          <w:rFonts w:ascii="Times New Roman" w:eastAsia="Times New Roman" w:hAnsi="Times New Roman" w:cs="Times New Roman"/>
          <w:sz w:val="28"/>
          <w:szCs w:val="28"/>
          <w:lang w:val="kk-KZ" w:eastAsia="ru-RU"/>
        </w:rPr>
        <w:t xml:space="preserve"> </w:t>
      </w:r>
      <w:r w:rsidRPr="00D43E7B">
        <w:rPr>
          <w:rFonts w:ascii="Times New Roman" w:eastAsia="Times New Roman" w:hAnsi="Times New Roman" w:cs="Times New Roman"/>
          <w:sz w:val="28"/>
          <w:szCs w:val="28"/>
          <w:lang w:val="kk-KZ" w:eastAsia="ru-RU"/>
        </w:rPr>
        <w:t>[</w:t>
      </w:r>
      <w:r w:rsidR="00390CC5" w:rsidRPr="00D43E7B">
        <w:rPr>
          <w:rFonts w:ascii="Times New Roman" w:eastAsia="Times New Roman" w:hAnsi="Times New Roman" w:cs="Times New Roman"/>
          <w:sz w:val="28"/>
          <w:szCs w:val="28"/>
          <w:lang w:val="kk-KZ" w:eastAsia="ru-RU"/>
        </w:rPr>
        <w:t>8</w:t>
      </w:r>
      <w:r w:rsidR="00042953" w:rsidRPr="00D43E7B">
        <w:rPr>
          <w:rFonts w:ascii="Times New Roman" w:eastAsia="Times New Roman" w:hAnsi="Times New Roman" w:cs="Times New Roman"/>
          <w:sz w:val="28"/>
          <w:szCs w:val="28"/>
          <w:lang w:val="kk-KZ" w:eastAsia="ru-RU"/>
        </w:rPr>
        <w:t>8</w:t>
      </w:r>
      <w:r w:rsidR="002901BC" w:rsidRPr="00D43E7B">
        <w:rPr>
          <w:rFonts w:ascii="Times New Roman" w:eastAsia="Times New Roman" w:hAnsi="Times New Roman" w:cs="Times New Roman"/>
          <w:sz w:val="28"/>
          <w:szCs w:val="28"/>
          <w:lang w:val="kk-KZ" w:eastAsia="ru-RU"/>
        </w:rPr>
        <w:t>,</w:t>
      </w:r>
      <w:r w:rsidR="00FA55B1" w:rsidRPr="00D43E7B">
        <w:rPr>
          <w:rFonts w:ascii="Times New Roman" w:eastAsia="Times New Roman" w:hAnsi="Times New Roman" w:cs="Times New Roman"/>
          <w:sz w:val="28"/>
          <w:szCs w:val="28"/>
          <w:lang w:val="kk-KZ" w:eastAsia="ru-RU"/>
        </w:rPr>
        <w:t xml:space="preserve"> бет</w:t>
      </w:r>
      <w:r w:rsidR="002901BC" w:rsidRPr="00D43E7B">
        <w:rPr>
          <w:rFonts w:ascii="Times New Roman" w:eastAsia="Times New Roman" w:hAnsi="Times New Roman" w:cs="Times New Roman"/>
          <w:sz w:val="28"/>
          <w:szCs w:val="28"/>
          <w:lang w:val="kk-KZ" w:eastAsia="ru-RU"/>
        </w:rPr>
        <w:t xml:space="preserve"> №</w:t>
      </w:r>
      <w:r w:rsidR="00D43E7B" w:rsidRPr="00D43E7B">
        <w:rPr>
          <w:rFonts w:ascii="Times New Roman" w:eastAsia="Times New Roman" w:hAnsi="Times New Roman" w:cs="Times New Roman"/>
          <w:sz w:val="28"/>
          <w:szCs w:val="28"/>
          <w:lang w:val="kk-KZ" w:eastAsia="ru-RU"/>
        </w:rPr>
        <w:t>1060</w:t>
      </w:r>
      <w:r w:rsidRPr="00D43E7B">
        <w:rPr>
          <w:rFonts w:ascii="Times New Roman" w:eastAsia="Times New Roman" w:hAnsi="Times New Roman" w:cs="Times New Roman"/>
          <w:sz w:val="28"/>
          <w:szCs w:val="28"/>
          <w:lang w:val="kk-KZ" w:eastAsia="ru-RU"/>
        </w:rPr>
        <w:t>] жүзімге зерттеу жүргізу барысында 0,5 см көлемдегі өркен ұштарынан алынған регенерация деңгейі 80% болғанын, ал 0,1</w:t>
      </w:r>
      <w:r w:rsidR="000D4C7C" w:rsidRPr="00D43E7B">
        <w:rPr>
          <w:rFonts w:ascii="Times New Roman" w:eastAsia="Times New Roman" w:hAnsi="Times New Roman" w:cs="Times New Roman"/>
          <w:sz w:val="28"/>
          <w:szCs w:val="28"/>
          <w:lang w:val="kk-KZ" w:eastAsia="ru-RU"/>
        </w:rPr>
        <w:t>-</w:t>
      </w:r>
      <w:r w:rsidRPr="00D43E7B">
        <w:rPr>
          <w:rFonts w:ascii="Times New Roman" w:eastAsia="Times New Roman" w:hAnsi="Times New Roman" w:cs="Times New Roman"/>
          <w:sz w:val="28"/>
          <w:szCs w:val="28"/>
          <w:lang w:val="kk-KZ" w:eastAsia="ru-RU"/>
        </w:rPr>
        <w:t xml:space="preserve">0,2 мм меристема қолданылғанда </w:t>
      </w:r>
      <w:r w:rsidR="000D4C7C" w:rsidRPr="00D43E7B">
        <w:rPr>
          <w:rFonts w:ascii="Times New Roman" w:eastAsia="Times New Roman" w:hAnsi="Times New Roman" w:cs="Times New Roman"/>
          <w:sz w:val="28"/>
          <w:szCs w:val="28"/>
          <w:lang w:val="kk-KZ" w:eastAsia="ru-RU"/>
        </w:rPr>
        <w:t xml:space="preserve">- </w:t>
      </w:r>
      <w:r w:rsidRPr="00D43E7B">
        <w:rPr>
          <w:rFonts w:ascii="Times New Roman" w:eastAsia="Times New Roman" w:hAnsi="Times New Roman" w:cs="Times New Roman"/>
          <w:sz w:val="28"/>
          <w:szCs w:val="28"/>
          <w:lang w:val="kk-KZ" w:eastAsia="ru-RU"/>
        </w:rPr>
        <w:t>56% болғанын анықтаған. Бірақ, соңғы әдіс GLRaV-1 және GRSPaV-1 вирустарынан таза өсімдіктердің 91,2% және 73,8% нәтижесін берген</w:t>
      </w:r>
      <w:r w:rsidR="000D4C7C" w:rsidRPr="00D43E7B">
        <w:rPr>
          <w:rFonts w:ascii="Times New Roman" w:eastAsia="Times New Roman" w:hAnsi="Times New Roman" w:cs="Times New Roman"/>
          <w:sz w:val="28"/>
          <w:szCs w:val="28"/>
          <w:lang w:val="kk-KZ" w:eastAsia="ru-RU"/>
        </w:rPr>
        <w:t xml:space="preserve"> - </w:t>
      </w:r>
      <w:r w:rsidRPr="00D43E7B">
        <w:rPr>
          <w:rFonts w:ascii="Times New Roman" w:eastAsia="Times New Roman" w:hAnsi="Times New Roman" w:cs="Times New Roman"/>
          <w:sz w:val="28"/>
          <w:szCs w:val="28"/>
          <w:lang w:val="kk-KZ" w:eastAsia="ru-RU"/>
        </w:rPr>
        <w:t>бұл алдыңғысынан әлдеқайда жоғары (68% және 51%). Осындай тенденциялар әртүрлі өсімдіктерде (қоңыржай және тропикалық аймақтарда өсетін ағашты да, шөптесін өсімдіктерде де) жүргізілген термотерапияға негізделген зерттеулерде де</w:t>
      </w:r>
      <w:r w:rsidR="002B6F59" w:rsidRPr="00D43E7B">
        <w:rPr>
          <w:rFonts w:ascii="Times New Roman" w:eastAsia="Times New Roman" w:hAnsi="Times New Roman" w:cs="Times New Roman"/>
          <w:sz w:val="28"/>
          <w:szCs w:val="28"/>
          <w:lang w:val="kk-KZ" w:eastAsia="ru-RU"/>
        </w:rPr>
        <w:t xml:space="preserve"> </w:t>
      </w:r>
      <w:r w:rsidRPr="00D43E7B">
        <w:rPr>
          <w:rFonts w:ascii="Times New Roman" w:eastAsia="Times New Roman" w:hAnsi="Times New Roman" w:cs="Times New Roman"/>
          <w:sz w:val="28"/>
          <w:szCs w:val="28"/>
          <w:lang w:val="kk-KZ" w:eastAsia="ru-RU"/>
        </w:rPr>
        <w:t>байқалды</w:t>
      </w:r>
      <w:r w:rsidR="00A47586" w:rsidRPr="00D43E7B">
        <w:rPr>
          <w:rFonts w:ascii="Times New Roman" w:eastAsia="Times New Roman" w:hAnsi="Times New Roman" w:cs="Times New Roman"/>
          <w:sz w:val="28"/>
          <w:szCs w:val="28"/>
          <w:lang w:val="kk-KZ" w:eastAsia="ru-RU"/>
        </w:rPr>
        <w:t xml:space="preserve"> </w:t>
      </w:r>
      <w:r w:rsidRPr="00D43E7B">
        <w:rPr>
          <w:rFonts w:ascii="Times New Roman" w:eastAsia="Times New Roman" w:hAnsi="Times New Roman" w:cs="Times New Roman"/>
          <w:sz w:val="28"/>
          <w:szCs w:val="28"/>
          <w:lang w:val="kk-KZ" w:eastAsia="ru-RU"/>
        </w:rPr>
        <w:t>[</w:t>
      </w:r>
      <w:r w:rsidR="00042953" w:rsidRPr="00D43E7B">
        <w:rPr>
          <w:rFonts w:ascii="Times New Roman" w:eastAsia="Times New Roman" w:hAnsi="Times New Roman" w:cs="Times New Roman"/>
          <w:sz w:val="28"/>
          <w:szCs w:val="28"/>
          <w:lang w:val="kk-KZ" w:eastAsia="ru-RU"/>
        </w:rPr>
        <w:t>91</w:t>
      </w:r>
      <w:r w:rsidR="002901BC" w:rsidRPr="00D43E7B">
        <w:rPr>
          <w:rFonts w:ascii="Times New Roman" w:eastAsia="Times New Roman" w:hAnsi="Times New Roman" w:cs="Times New Roman"/>
          <w:sz w:val="28"/>
          <w:szCs w:val="28"/>
          <w:lang w:val="kk-KZ" w:eastAsia="ru-RU"/>
        </w:rPr>
        <w:t>, бет №</w:t>
      </w:r>
      <w:r w:rsidR="00D43E7B" w:rsidRPr="00D43E7B">
        <w:rPr>
          <w:rFonts w:ascii="Times New Roman" w:eastAsia="Times New Roman" w:hAnsi="Times New Roman" w:cs="Times New Roman"/>
          <w:sz w:val="28"/>
          <w:szCs w:val="28"/>
          <w:lang w:val="kk-KZ" w:eastAsia="ru-RU"/>
        </w:rPr>
        <w:t>398</w:t>
      </w:r>
      <w:r w:rsidR="002901BC" w:rsidRPr="00D43E7B">
        <w:rPr>
          <w:rFonts w:ascii="Times New Roman" w:eastAsia="Times New Roman" w:hAnsi="Times New Roman" w:cs="Times New Roman"/>
          <w:sz w:val="28"/>
          <w:szCs w:val="28"/>
          <w:lang w:val="kk-KZ" w:eastAsia="ru-RU"/>
        </w:rPr>
        <w:t>; 92, бет №</w:t>
      </w:r>
      <w:r w:rsidR="00D43E7B" w:rsidRPr="00D43E7B">
        <w:rPr>
          <w:rFonts w:ascii="Times New Roman" w:eastAsia="Times New Roman" w:hAnsi="Times New Roman" w:cs="Times New Roman"/>
          <w:sz w:val="28"/>
          <w:szCs w:val="28"/>
          <w:lang w:val="kk-KZ" w:eastAsia="ru-RU"/>
        </w:rPr>
        <w:t>345</w:t>
      </w:r>
      <w:r w:rsidR="002901BC" w:rsidRPr="00D43E7B">
        <w:rPr>
          <w:rFonts w:ascii="Times New Roman" w:eastAsia="Times New Roman" w:hAnsi="Times New Roman" w:cs="Times New Roman"/>
          <w:sz w:val="28"/>
          <w:szCs w:val="28"/>
          <w:lang w:val="kk-KZ" w:eastAsia="ru-RU"/>
        </w:rPr>
        <w:t xml:space="preserve">; </w:t>
      </w:r>
      <w:r w:rsidR="00390CC5" w:rsidRPr="00D43E7B">
        <w:rPr>
          <w:rFonts w:ascii="Times New Roman" w:eastAsia="Times New Roman" w:hAnsi="Times New Roman" w:cs="Times New Roman"/>
          <w:sz w:val="28"/>
          <w:szCs w:val="28"/>
          <w:lang w:val="kk-KZ" w:eastAsia="ru-RU"/>
        </w:rPr>
        <w:t>9</w:t>
      </w:r>
      <w:r w:rsidR="00042953" w:rsidRPr="00D43E7B">
        <w:rPr>
          <w:rFonts w:ascii="Times New Roman" w:eastAsia="Times New Roman" w:hAnsi="Times New Roman" w:cs="Times New Roman"/>
          <w:sz w:val="28"/>
          <w:szCs w:val="28"/>
          <w:lang w:val="kk-KZ" w:eastAsia="ru-RU"/>
        </w:rPr>
        <w:t>3</w:t>
      </w:r>
      <w:r w:rsidR="002901BC" w:rsidRPr="00D43E7B">
        <w:rPr>
          <w:rFonts w:ascii="Times New Roman" w:eastAsia="Times New Roman" w:hAnsi="Times New Roman" w:cs="Times New Roman"/>
          <w:sz w:val="28"/>
          <w:szCs w:val="28"/>
          <w:lang w:val="kk-KZ" w:eastAsia="ru-RU"/>
        </w:rPr>
        <w:t>,</w:t>
      </w:r>
      <w:r w:rsidR="00FA55B1" w:rsidRPr="00D43E7B">
        <w:rPr>
          <w:rFonts w:ascii="Times New Roman" w:eastAsia="Times New Roman" w:hAnsi="Times New Roman" w:cs="Times New Roman"/>
          <w:sz w:val="28"/>
          <w:szCs w:val="28"/>
          <w:lang w:val="kk-KZ" w:eastAsia="ru-RU"/>
        </w:rPr>
        <w:t xml:space="preserve"> бет</w:t>
      </w:r>
      <w:r w:rsidR="002901BC" w:rsidRPr="00D43E7B">
        <w:rPr>
          <w:rFonts w:ascii="Times New Roman" w:eastAsia="Times New Roman" w:hAnsi="Times New Roman" w:cs="Times New Roman"/>
          <w:sz w:val="28"/>
          <w:szCs w:val="28"/>
          <w:lang w:val="kk-KZ" w:eastAsia="ru-RU"/>
        </w:rPr>
        <w:t xml:space="preserve"> №</w:t>
      </w:r>
      <w:r w:rsidR="00D43E7B" w:rsidRPr="00D43E7B">
        <w:rPr>
          <w:rFonts w:ascii="Times New Roman" w:eastAsia="Times New Roman" w:hAnsi="Times New Roman" w:cs="Times New Roman"/>
          <w:sz w:val="28"/>
          <w:szCs w:val="28"/>
          <w:lang w:val="kk-KZ" w:eastAsia="ru-RU"/>
        </w:rPr>
        <w:t>438</w:t>
      </w:r>
      <w:r w:rsidRPr="00D43E7B">
        <w:rPr>
          <w:rFonts w:ascii="Times New Roman" w:eastAsia="Times New Roman" w:hAnsi="Times New Roman" w:cs="Times New Roman"/>
          <w:sz w:val="28"/>
          <w:szCs w:val="28"/>
          <w:lang w:val="kk-KZ" w:eastAsia="ru-RU"/>
        </w:rPr>
        <w:t>].</w:t>
      </w:r>
    </w:p>
    <w:p w14:paraId="094F4C10" w14:textId="6558B5EE" w:rsidR="00694C5B" w:rsidRPr="00951F00" w:rsidRDefault="00694C5B" w:rsidP="00A51A4E">
      <w:pPr>
        <w:spacing w:after="0" w:line="240" w:lineRule="auto"/>
        <w:ind w:firstLine="567"/>
        <w:jc w:val="both"/>
        <w:rPr>
          <w:rFonts w:ascii="Times New Roman" w:eastAsia="Times New Roman" w:hAnsi="Times New Roman" w:cs="Times New Roman"/>
          <w:sz w:val="28"/>
          <w:szCs w:val="28"/>
          <w:lang w:val="kk-KZ" w:eastAsia="ru-RU"/>
        </w:rPr>
      </w:pPr>
      <w:r w:rsidRPr="00D43E7B">
        <w:rPr>
          <w:rFonts w:ascii="Times New Roman" w:eastAsia="Times New Roman" w:hAnsi="Times New Roman" w:cs="Times New Roman"/>
          <w:sz w:val="28"/>
          <w:szCs w:val="28"/>
          <w:lang w:val="kk-KZ" w:eastAsia="ru-RU"/>
        </w:rPr>
        <w:t xml:space="preserve">Жүзімнің </w:t>
      </w:r>
      <w:r w:rsidRPr="00D43E7B">
        <w:rPr>
          <w:rFonts w:ascii="Times New Roman" w:eastAsia="Times New Roman" w:hAnsi="Times New Roman" w:cs="Times New Roman"/>
          <w:i/>
          <w:iCs/>
          <w:sz w:val="28"/>
          <w:szCs w:val="28"/>
          <w:lang w:val="kk-KZ" w:eastAsia="ru-RU"/>
        </w:rPr>
        <w:t>in vitro</w:t>
      </w:r>
      <w:r w:rsidRPr="00D43E7B">
        <w:rPr>
          <w:rFonts w:ascii="Times New Roman" w:eastAsia="Times New Roman" w:hAnsi="Times New Roman" w:cs="Times New Roman"/>
          <w:sz w:val="28"/>
          <w:szCs w:val="28"/>
          <w:lang w:val="kk-KZ" w:eastAsia="ru-RU"/>
        </w:rPr>
        <w:t xml:space="preserve"> өркендерінде жылумен өңделген өркендердің тіршілік ету деңгейі ортаңғы және базальды бүршіктерден алынған кезде жоғары болған. GLRaV-3 вирусынан тазарту жиілігі ұштық, бірінші және екінші қалта өркендері арасында ұқсас болған, бірақ үшінші қалта өркендерінде төмен болған</w:t>
      </w:r>
      <w:r w:rsidR="00FD6746" w:rsidRPr="00D43E7B">
        <w:rPr>
          <w:rFonts w:ascii="Times New Roman" w:eastAsia="Times New Roman" w:hAnsi="Times New Roman" w:cs="Times New Roman"/>
          <w:sz w:val="28"/>
          <w:szCs w:val="28"/>
          <w:lang w:val="kk-KZ" w:eastAsia="ru-RU"/>
        </w:rPr>
        <w:t xml:space="preserve">. </w:t>
      </w:r>
      <w:r w:rsidRPr="00D43E7B">
        <w:rPr>
          <w:rFonts w:ascii="Times New Roman" w:eastAsia="Times New Roman" w:hAnsi="Times New Roman" w:cs="Times New Roman"/>
          <w:sz w:val="28"/>
          <w:szCs w:val="28"/>
          <w:lang w:val="kk-KZ" w:eastAsia="ru-RU"/>
        </w:rPr>
        <w:t>Тағы бір маңызды фактор егер ауру өсімдік материалдары</w:t>
      </w:r>
      <w:r w:rsidRPr="00951F00">
        <w:rPr>
          <w:rFonts w:ascii="Times New Roman" w:eastAsia="Times New Roman" w:hAnsi="Times New Roman" w:cs="Times New Roman"/>
          <w:sz w:val="28"/>
          <w:szCs w:val="28"/>
          <w:lang w:val="kk-KZ" w:eastAsia="ru-RU"/>
        </w:rPr>
        <w:t xml:space="preserve"> жазда жиналса, вирустан тазарту жиілігі жоғары болады. Мұның себебі</w:t>
      </w:r>
      <w:r w:rsidR="000D4C7C"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"табиғи термотерапия" әсері. Мысалы, Испанияның Мурсия аймағында жазда күндізгі температура 38</w:t>
      </w:r>
      <w:r w:rsidR="00A47586"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40 °C-қа жеткен</w:t>
      </w:r>
      <w:r w:rsidR="000D4C7C" w:rsidRPr="00951F00">
        <w:rPr>
          <w:rFonts w:ascii="Times New Roman" w:eastAsia="Times New Roman" w:hAnsi="Times New Roman" w:cs="Times New Roman"/>
          <w:sz w:val="28"/>
          <w:szCs w:val="28"/>
          <w:lang w:val="kk-KZ" w:eastAsia="ru-RU"/>
        </w:rPr>
        <w:t>де өсімдіктердің вирустармен зақымдану деңгейі төмен болған</w:t>
      </w:r>
      <w:r w:rsidRPr="00951F00">
        <w:rPr>
          <w:rFonts w:ascii="Times New Roman" w:eastAsia="Times New Roman" w:hAnsi="Times New Roman" w:cs="Times New Roman"/>
          <w:sz w:val="28"/>
          <w:szCs w:val="28"/>
          <w:lang w:val="kk-KZ" w:eastAsia="ru-RU"/>
        </w:rPr>
        <w:t xml:space="preserve"> [</w:t>
      </w:r>
      <w:r w:rsidR="00390CC5" w:rsidRPr="00951F00">
        <w:rPr>
          <w:rFonts w:ascii="Times New Roman" w:eastAsia="Times New Roman" w:hAnsi="Times New Roman" w:cs="Times New Roman"/>
          <w:sz w:val="28"/>
          <w:szCs w:val="28"/>
          <w:lang w:val="kk-KZ" w:eastAsia="ru-RU"/>
        </w:rPr>
        <w:t>11</w:t>
      </w:r>
      <w:r w:rsidR="00FD6746" w:rsidRPr="00951F00">
        <w:rPr>
          <w:rFonts w:ascii="Times New Roman" w:eastAsia="Times New Roman" w:hAnsi="Times New Roman" w:cs="Times New Roman"/>
          <w:sz w:val="28"/>
          <w:szCs w:val="28"/>
          <w:lang w:val="kk-KZ" w:eastAsia="ru-RU"/>
        </w:rPr>
        <w:t>7</w:t>
      </w:r>
      <w:r w:rsidRPr="00951F00">
        <w:rPr>
          <w:rFonts w:ascii="Times New Roman" w:eastAsia="Times New Roman" w:hAnsi="Times New Roman" w:cs="Times New Roman"/>
          <w:sz w:val="28"/>
          <w:szCs w:val="28"/>
          <w:lang w:val="kk-KZ" w:eastAsia="ru-RU"/>
        </w:rPr>
        <w:t>].</w:t>
      </w:r>
      <w:r w:rsidRPr="00951F00">
        <w:rPr>
          <w:lang w:val="kk-KZ"/>
        </w:rPr>
        <w:t xml:space="preserve"> </w:t>
      </w:r>
    </w:p>
    <w:p w14:paraId="495BA95E" w14:textId="0F90E3B5" w:rsidR="00570269"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Генотипке тән жауаптар.</w:t>
      </w:r>
      <w:r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i/>
          <w:iCs/>
          <w:sz w:val="28"/>
          <w:szCs w:val="28"/>
          <w:lang w:val="kk-KZ" w:eastAsia="ru-RU"/>
        </w:rPr>
        <w:t>Capparis spinosa</w:t>
      </w:r>
      <w:r w:rsidRPr="00951F00">
        <w:rPr>
          <w:rFonts w:ascii="Times New Roman" w:eastAsia="Times New Roman" w:hAnsi="Times New Roman" w:cs="Times New Roman"/>
          <w:sz w:val="28"/>
          <w:szCs w:val="28"/>
          <w:lang w:val="kk-KZ" w:eastAsia="ru-RU"/>
        </w:rPr>
        <w:t xml:space="preserve"> өсімдігінің термиялық өңдеуден өткен өркендерінің тіршілік ету деңгейі, сондай-ақ осы өңделген өркендерден алынған апикальды меристемаларының тіршілік етуі мен өсу деңгейі </w:t>
      </w:r>
      <w:r w:rsidRPr="00951F00">
        <w:rPr>
          <w:rFonts w:ascii="Times New Roman" w:eastAsia="Times New Roman" w:hAnsi="Times New Roman" w:cs="Times New Roman"/>
          <w:i/>
          <w:iCs/>
          <w:sz w:val="28"/>
          <w:szCs w:val="28"/>
          <w:lang w:val="kk-KZ" w:eastAsia="ru-RU"/>
        </w:rPr>
        <w:t>«Pantelleria»</w:t>
      </w:r>
      <w:r w:rsidRPr="00951F00">
        <w:rPr>
          <w:rFonts w:ascii="Times New Roman" w:eastAsia="Times New Roman" w:hAnsi="Times New Roman" w:cs="Times New Roman"/>
          <w:sz w:val="28"/>
          <w:szCs w:val="28"/>
          <w:lang w:val="kk-KZ" w:eastAsia="ru-RU"/>
        </w:rPr>
        <w:t xml:space="preserve"> сорты үшін </w:t>
      </w:r>
      <w:r w:rsidRPr="00951F00">
        <w:rPr>
          <w:rFonts w:ascii="Times New Roman" w:eastAsia="Times New Roman" w:hAnsi="Times New Roman" w:cs="Times New Roman"/>
          <w:i/>
          <w:iCs/>
          <w:sz w:val="28"/>
          <w:szCs w:val="28"/>
          <w:lang w:val="kk-KZ" w:eastAsia="ru-RU"/>
        </w:rPr>
        <w:t>«Salina»</w:t>
      </w:r>
      <w:r w:rsidRPr="00951F00">
        <w:rPr>
          <w:rFonts w:ascii="Times New Roman" w:eastAsia="Times New Roman" w:hAnsi="Times New Roman" w:cs="Times New Roman"/>
          <w:sz w:val="28"/>
          <w:szCs w:val="28"/>
          <w:lang w:val="kk-KZ" w:eastAsia="ru-RU"/>
        </w:rPr>
        <w:t xml:space="preserve"> сортына қарағанда едәуір жоғары болған</w:t>
      </w:r>
      <w:bookmarkStart w:id="38" w:name="_Hlk207978607"/>
      <w:r w:rsidR="009F068A"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w:t>
      </w:r>
      <w:bookmarkStart w:id="39" w:name="_Hlk216175760"/>
      <w:r w:rsidR="00390CC5" w:rsidRPr="00951F00">
        <w:rPr>
          <w:rFonts w:ascii="Times New Roman" w:eastAsia="Times New Roman" w:hAnsi="Times New Roman" w:cs="Times New Roman"/>
          <w:sz w:val="28"/>
          <w:szCs w:val="28"/>
          <w:lang w:val="kk-KZ" w:eastAsia="ru-RU"/>
        </w:rPr>
        <w:t>11</w:t>
      </w:r>
      <w:r w:rsidR="00FD6746" w:rsidRPr="00951F00">
        <w:rPr>
          <w:rFonts w:ascii="Times New Roman" w:eastAsia="Times New Roman" w:hAnsi="Times New Roman" w:cs="Times New Roman"/>
          <w:sz w:val="28"/>
          <w:szCs w:val="28"/>
          <w:lang w:val="kk-KZ" w:eastAsia="ru-RU"/>
        </w:rPr>
        <w:t>8</w:t>
      </w:r>
      <w:r w:rsidRPr="00951F00">
        <w:rPr>
          <w:rFonts w:ascii="Times New Roman" w:eastAsia="Times New Roman" w:hAnsi="Times New Roman" w:cs="Times New Roman"/>
          <w:sz w:val="28"/>
          <w:szCs w:val="28"/>
          <w:lang w:val="kk-KZ" w:eastAsia="ru-RU"/>
        </w:rPr>
        <w:t xml:space="preserve">]. </w:t>
      </w:r>
      <w:bookmarkEnd w:id="38"/>
      <w:bookmarkEnd w:id="39"/>
      <w:r w:rsidRPr="00951F00">
        <w:rPr>
          <w:rFonts w:ascii="Times New Roman" w:eastAsia="Times New Roman" w:hAnsi="Times New Roman" w:cs="Times New Roman"/>
          <w:sz w:val="28"/>
          <w:szCs w:val="28"/>
          <w:lang w:val="kk-KZ" w:eastAsia="ru-RU"/>
        </w:rPr>
        <w:t xml:space="preserve">Алайда, бұл екі сорттың арасында термотерапия мен апикальды меристеманы өсіру әдісін біріктіргенде вирустың жойылу жиілігі ұқсас болды. Алманың екі сорты арасында да термотерапиядан кейін апикальды меристеманы өсіру кезінде өңделген өркендердің тіршілік ету деңгейі және вирустың жойылу жиілігі арасында айтарлықтай айырмашылықтар көрсетті </w:t>
      </w:r>
      <w:r w:rsidR="009F068A" w:rsidRPr="00951F00">
        <w:rPr>
          <w:rFonts w:ascii="Times New Roman" w:eastAsia="Times New Roman" w:hAnsi="Times New Roman" w:cs="Times New Roman"/>
          <w:sz w:val="28"/>
          <w:szCs w:val="28"/>
          <w:lang w:val="kk-KZ" w:eastAsia="ru-RU"/>
        </w:rPr>
        <w:t>[</w:t>
      </w:r>
      <w:r w:rsidR="00390CC5" w:rsidRPr="00951F00">
        <w:rPr>
          <w:rFonts w:ascii="Times New Roman" w:eastAsia="Times New Roman" w:hAnsi="Times New Roman" w:cs="Times New Roman"/>
          <w:sz w:val="28"/>
          <w:szCs w:val="28"/>
          <w:lang w:val="kk-KZ" w:eastAsia="ru-RU"/>
        </w:rPr>
        <w:t>11</w:t>
      </w:r>
      <w:r w:rsidR="00FD6746" w:rsidRPr="00951F00">
        <w:rPr>
          <w:rFonts w:ascii="Times New Roman" w:eastAsia="Times New Roman" w:hAnsi="Times New Roman" w:cs="Times New Roman"/>
          <w:sz w:val="28"/>
          <w:szCs w:val="28"/>
          <w:lang w:val="kk-KZ" w:eastAsia="ru-RU"/>
        </w:rPr>
        <w:t>9</w:t>
      </w:r>
      <w:r w:rsidR="002C5A1B" w:rsidRPr="00951F00">
        <w:rPr>
          <w:rFonts w:ascii="Times New Roman" w:eastAsia="Times New Roman" w:hAnsi="Times New Roman" w:cs="Times New Roman"/>
          <w:sz w:val="28"/>
          <w:szCs w:val="28"/>
          <w:lang w:val="kk-KZ" w:eastAsia="ru-RU"/>
        </w:rPr>
        <w:t xml:space="preserve"> - </w:t>
      </w:r>
      <w:r w:rsidR="00390CC5" w:rsidRPr="00951F00">
        <w:rPr>
          <w:rFonts w:ascii="Times New Roman" w:eastAsia="Times New Roman" w:hAnsi="Times New Roman" w:cs="Times New Roman"/>
          <w:sz w:val="28"/>
          <w:szCs w:val="28"/>
          <w:lang w:val="kk-KZ" w:eastAsia="ru-RU"/>
        </w:rPr>
        <w:t>1</w:t>
      </w:r>
      <w:r w:rsidR="00FD6746" w:rsidRPr="00951F00">
        <w:rPr>
          <w:rFonts w:ascii="Times New Roman" w:eastAsia="Times New Roman" w:hAnsi="Times New Roman" w:cs="Times New Roman"/>
          <w:sz w:val="28"/>
          <w:szCs w:val="28"/>
          <w:lang w:val="kk-KZ" w:eastAsia="ru-RU"/>
        </w:rPr>
        <w:t>21</w:t>
      </w:r>
      <w:r w:rsidR="009F068A" w:rsidRPr="00951F00">
        <w:rPr>
          <w:rFonts w:ascii="Times New Roman" w:eastAsia="Times New Roman" w:hAnsi="Times New Roman" w:cs="Times New Roman"/>
          <w:sz w:val="28"/>
          <w:szCs w:val="28"/>
          <w:lang w:val="kk-KZ" w:eastAsia="ru-RU"/>
        </w:rPr>
        <w:t>].</w:t>
      </w:r>
    </w:p>
    <w:p w14:paraId="476673D6" w14:textId="7834B0CD" w:rsidR="00694C5B" w:rsidRPr="00951F00" w:rsidRDefault="00694C5B" w:rsidP="001271A5">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 xml:space="preserve">Генетикалық тұрақтылық және вируссыз өсімдіктерді егістік жағдайында бақылау. </w:t>
      </w:r>
      <w:r w:rsidRPr="00951F00">
        <w:rPr>
          <w:rFonts w:ascii="Times New Roman" w:eastAsia="Times New Roman" w:hAnsi="Times New Roman" w:cs="Times New Roman"/>
          <w:sz w:val="28"/>
          <w:szCs w:val="28"/>
          <w:lang w:val="kk-KZ" w:eastAsia="ru-RU"/>
        </w:rPr>
        <w:t xml:space="preserve">Жоғары температура өсімдіктерде стресс тудырады </w:t>
      </w:r>
      <w:r w:rsidR="009F068A" w:rsidRPr="00951F00">
        <w:rPr>
          <w:rFonts w:ascii="Times New Roman" w:eastAsia="Times New Roman" w:hAnsi="Times New Roman" w:cs="Times New Roman"/>
          <w:sz w:val="28"/>
          <w:szCs w:val="28"/>
          <w:lang w:val="kk-KZ" w:eastAsia="ru-RU"/>
        </w:rPr>
        <w:t>[</w:t>
      </w:r>
      <w:r w:rsidR="00390CC5" w:rsidRPr="00951F00">
        <w:rPr>
          <w:rFonts w:ascii="Times New Roman" w:eastAsia="Times New Roman" w:hAnsi="Times New Roman" w:cs="Times New Roman"/>
          <w:sz w:val="28"/>
          <w:szCs w:val="28"/>
          <w:lang w:val="kk-KZ" w:eastAsia="ru-RU"/>
        </w:rPr>
        <w:t>1</w:t>
      </w:r>
      <w:r w:rsidR="00FD6746" w:rsidRPr="00951F00">
        <w:rPr>
          <w:rFonts w:ascii="Times New Roman" w:eastAsia="Times New Roman" w:hAnsi="Times New Roman" w:cs="Times New Roman"/>
          <w:sz w:val="28"/>
          <w:szCs w:val="28"/>
          <w:lang w:val="kk-KZ" w:eastAsia="ru-RU"/>
        </w:rPr>
        <w:t>22</w:t>
      </w:r>
      <w:r w:rsidR="009F068A" w:rsidRPr="00951F00">
        <w:rPr>
          <w:rFonts w:ascii="Times New Roman" w:eastAsia="Times New Roman" w:hAnsi="Times New Roman" w:cs="Times New Roman"/>
          <w:sz w:val="28"/>
          <w:szCs w:val="28"/>
          <w:lang w:val="kk-KZ" w:eastAsia="ru-RU"/>
        </w:rPr>
        <w:t>,</w:t>
      </w:r>
      <w:r w:rsidR="002C5A1B" w:rsidRPr="00951F00">
        <w:rPr>
          <w:rFonts w:ascii="Times New Roman" w:eastAsia="Times New Roman" w:hAnsi="Times New Roman" w:cs="Times New Roman"/>
          <w:sz w:val="28"/>
          <w:szCs w:val="28"/>
          <w:lang w:val="kk-KZ" w:eastAsia="ru-RU"/>
        </w:rPr>
        <w:t xml:space="preserve"> </w:t>
      </w:r>
      <w:r w:rsidR="001271A5" w:rsidRPr="00951F00">
        <w:rPr>
          <w:rFonts w:ascii="Times New Roman" w:eastAsia="Times New Roman" w:hAnsi="Times New Roman" w:cs="Times New Roman"/>
          <w:sz w:val="28"/>
          <w:szCs w:val="28"/>
          <w:lang w:val="kk-KZ" w:eastAsia="ru-RU"/>
        </w:rPr>
        <w:t>1</w:t>
      </w:r>
      <w:r w:rsidR="00FD6746" w:rsidRPr="00951F00">
        <w:rPr>
          <w:rFonts w:ascii="Times New Roman" w:eastAsia="Times New Roman" w:hAnsi="Times New Roman" w:cs="Times New Roman"/>
          <w:sz w:val="28"/>
          <w:szCs w:val="28"/>
          <w:lang w:val="kk-KZ" w:eastAsia="ru-RU"/>
        </w:rPr>
        <w:t>23</w:t>
      </w:r>
      <w:r w:rsidRPr="00951F00">
        <w:rPr>
          <w:rFonts w:ascii="Times New Roman" w:eastAsia="Times New Roman" w:hAnsi="Times New Roman" w:cs="Times New Roman"/>
          <w:sz w:val="28"/>
          <w:szCs w:val="28"/>
          <w:lang w:val="kk-KZ" w:eastAsia="ru-RU"/>
        </w:rPr>
        <w:t>], ал антивирустық химиялық заттар өсімдіктер үшін улы қасиетке ие [</w:t>
      </w:r>
      <w:r w:rsidR="00390CC5" w:rsidRPr="00951F00">
        <w:rPr>
          <w:rFonts w:ascii="Times New Roman" w:eastAsia="Times New Roman" w:hAnsi="Times New Roman" w:cs="Times New Roman"/>
          <w:sz w:val="28"/>
          <w:szCs w:val="28"/>
          <w:lang w:val="kk-KZ" w:eastAsia="ru-RU"/>
        </w:rPr>
        <w:t>12</w:t>
      </w:r>
      <w:r w:rsidR="00FD6746" w:rsidRPr="00951F00">
        <w:rPr>
          <w:rFonts w:ascii="Times New Roman" w:eastAsia="Times New Roman" w:hAnsi="Times New Roman" w:cs="Times New Roman"/>
          <w:sz w:val="28"/>
          <w:szCs w:val="28"/>
          <w:lang w:val="kk-KZ" w:eastAsia="ru-RU"/>
        </w:rPr>
        <w:t>4</w:t>
      </w:r>
      <w:r w:rsidR="00390CC5" w:rsidRPr="00951F00">
        <w:rPr>
          <w:rFonts w:ascii="Times New Roman" w:eastAsia="Times New Roman" w:hAnsi="Times New Roman" w:cs="Times New Roman"/>
          <w:sz w:val="28"/>
          <w:szCs w:val="28"/>
          <w:lang w:val="kk-KZ" w:eastAsia="ru-RU"/>
        </w:rPr>
        <w:t>, 12</w:t>
      </w:r>
      <w:r w:rsidR="00FD6746" w:rsidRPr="00951F00">
        <w:rPr>
          <w:rFonts w:ascii="Times New Roman" w:eastAsia="Times New Roman" w:hAnsi="Times New Roman" w:cs="Times New Roman"/>
          <w:sz w:val="28"/>
          <w:szCs w:val="28"/>
          <w:lang w:val="kk-KZ" w:eastAsia="ru-RU"/>
        </w:rPr>
        <w:t>5</w:t>
      </w:r>
      <w:r w:rsidRPr="00951F00">
        <w:rPr>
          <w:rFonts w:ascii="Times New Roman" w:eastAsia="Times New Roman" w:hAnsi="Times New Roman" w:cs="Times New Roman"/>
          <w:sz w:val="28"/>
          <w:szCs w:val="28"/>
          <w:lang w:val="kk-KZ" w:eastAsia="ru-RU"/>
        </w:rPr>
        <w:t xml:space="preserve">]. Бұл факторлар термотерапияға негізделген әдістермен қайта өсірілген өсімдіктерде генетикалық өзгерістердің пайда болу қаупін арттырады. Сонымен қатар,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өсіру үдерісінің өзі де генетикалық өзгерістерге себеп болуы мүмкін. Бұл көбінесе өсімдікті өсіру реттеушілерінің жоғары концентрацияларын қолдану, қайта субкультивирлеу, және каллустан өркендерді регенерациялау барысында байқалады [</w:t>
      </w:r>
      <w:r w:rsidR="00390CC5" w:rsidRPr="00951F00">
        <w:rPr>
          <w:rFonts w:ascii="Times New Roman" w:hAnsi="Times New Roman" w:cs="Times New Roman"/>
          <w:sz w:val="28"/>
          <w:szCs w:val="28"/>
          <w:lang w:val="kk-KZ"/>
        </w:rPr>
        <w:t>12</w:t>
      </w:r>
      <w:r w:rsidR="00FD6746" w:rsidRPr="00951F00">
        <w:rPr>
          <w:rFonts w:ascii="Times New Roman" w:hAnsi="Times New Roman" w:cs="Times New Roman"/>
          <w:sz w:val="28"/>
          <w:szCs w:val="28"/>
          <w:lang w:val="kk-KZ"/>
        </w:rPr>
        <w:t>6</w:t>
      </w:r>
      <w:r w:rsidR="009F068A" w:rsidRPr="00951F00">
        <w:rPr>
          <w:rFonts w:ascii="Times New Roman" w:hAnsi="Times New Roman" w:cs="Times New Roman"/>
          <w:sz w:val="28"/>
          <w:szCs w:val="28"/>
          <w:lang w:val="kk-KZ"/>
        </w:rPr>
        <w:t>, 1</w:t>
      </w:r>
      <w:r w:rsidR="00390CC5" w:rsidRPr="00951F00">
        <w:rPr>
          <w:rFonts w:ascii="Times New Roman" w:hAnsi="Times New Roman" w:cs="Times New Roman"/>
          <w:sz w:val="28"/>
          <w:szCs w:val="28"/>
          <w:lang w:val="kk-KZ"/>
        </w:rPr>
        <w:t>2</w:t>
      </w:r>
      <w:r w:rsidR="00FD6746" w:rsidRPr="00951F00">
        <w:rPr>
          <w:rFonts w:ascii="Times New Roman" w:hAnsi="Times New Roman" w:cs="Times New Roman"/>
          <w:sz w:val="28"/>
          <w:szCs w:val="28"/>
          <w:lang w:val="kk-KZ"/>
        </w:rPr>
        <w:t>7</w:t>
      </w:r>
      <w:r w:rsidR="009F068A" w:rsidRPr="00951F00">
        <w:rPr>
          <w:rFonts w:ascii="Times New Roman" w:hAnsi="Times New Roman" w:cs="Times New Roman"/>
          <w:sz w:val="28"/>
          <w:szCs w:val="28"/>
          <w:lang w:val="kk-KZ"/>
        </w:rPr>
        <w:t>].</w:t>
      </w:r>
      <w:r w:rsidR="000C1B6F" w:rsidRPr="00951F00">
        <w:rPr>
          <w:rFonts w:ascii="Times New Roman" w:hAnsi="Times New Roman" w:cs="Times New Roman"/>
          <w:sz w:val="28"/>
          <w:szCs w:val="28"/>
          <w:lang w:val="kk-KZ"/>
        </w:rPr>
        <w:t xml:space="preserve"> </w:t>
      </w:r>
      <w:r w:rsidRPr="00951F00">
        <w:rPr>
          <w:rFonts w:ascii="Times New Roman" w:eastAsia="Times New Roman" w:hAnsi="Times New Roman" w:cs="Times New Roman"/>
          <w:sz w:val="28"/>
          <w:szCs w:val="28"/>
          <w:lang w:val="kk-KZ" w:eastAsia="ru-RU"/>
        </w:rPr>
        <w:t xml:space="preserve">Вируссыз өсімдіктерді алудың мақсаты </w:t>
      </w:r>
      <w:r w:rsidR="000D4C7C"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сорттың генетикалық тұрақтылығын және ерекше қасиеттерін сақтай отырып, ауылшаруашылық өнім</w:t>
      </w:r>
      <w:r w:rsidR="000D4C7C" w:rsidRPr="00951F00">
        <w:rPr>
          <w:rFonts w:ascii="Times New Roman" w:eastAsia="Times New Roman" w:hAnsi="Times New Roman" w:cs="Times New Roman"/>
          <w:sz w:val="28"/>
          <w:szCs w:val="28"/>
          <w:lang w:val="kk-KZ" w:eastAsia="ru-RU"/>
        </w:rPr>
        <w:t>і</w:t>
      </w:r>
      <w:r w:rsidRPr="00951F00">
        <w:rPr>
          <w:rFonts w:ascii="Times New Roman" w:eastAsia="Times New Roman" w:hAnsi="Times New Roman" w:cs="Times New Roman"/>
          <w:sz w:val="28"/>
          <w:szCs w:val="28"/>
          <w:lang w:val="kk-KZ" w:eastAsia="ru-RU"/>
        </w:rPr>
        <w:t xml:space="preserve">нің сапасын және </w:t>
      </w:r>
      <w:r w:rsidRPr="00951F00">
        <w:rPr>
          <w:rFonts w:ascii="Times New Roman" w:eastAsia="Times New Roman" w:hAnsi="Times New Roman" w:cs="Times New Roman"/>
          <w:sz w:val="28"/>
          <w:szCs w:val="28"/>
          <w:lang w:val="kk-KZ" w:eastAsia="ru-RU"/>
        </w:rPr>
        <w:lastRenderedPageBreak/>
        <w:t xml:space="preserve">өнімділігін арттыру. Сондықтан, термотерапия арқылы алынған вируссыз өсімдіктердің генетикалық тұрақтылығын бағалап, дала жағдайындағы өсу ерекшеліктерін бақылау өте маңызды. Алайда, бұл мәселе бойынша ғылыми ақпараттар саны шектеулі. </w:t>
      </w:r>
      <w:r w:rsidRPr="00951F00">
        <w:rPr>
          <w:rFonts w:ascii="Times New Roman" w:eastAsia="Times New Roman" w:hAnsi="Times New Roman" w:cs="Times New Roman"/>
          <w:i/>
          <w:iCs/>
          <w:sz w:val="28"/>
          <w:szCs w:val="28"/>
          <w:lang w:val="kk-KZ" w:eastAsia="ru-RU"/>
        </w:rPr>
        <w:t>Acquadro</w:t>
      </w:r>
      <w:r w:rsidRPr="00951F00">
        <w:rPr>
          <w:rFonts w:ascii="Times New Roman" w:eastAsia="Times New Roman" w:hAnsi="Times New Roman" w:cs="Times New Roman"/>
          <w:sz w:val="28"/>
          <w:szCs w:val="28"/>
          <w:lang w:val="kk-KZ" w:eastAsia="ru-RU"/>
        </w:rPr>
        <w:t xml:space="preserve"> және т.б</w:t>
      </w:r>
      <w:r w:rsidR="001271A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w:t>
      </w:r>
      <w:r w:rsidR="00390CC5" w:rsidRPr="00951F00">
        <w:rPr>
          <w:rFonts w:ascii="Times New Roman" w:eastAsia="Times New Roman" w:hAnsi="Times New Roman" w:cs="Times New Roman"/>
          <w:sz w:val="28"/>
          <w:szCs w:val="28"/>
          <w:lang w:val="kk-KZ" w:eastAsia="ru-RU"/>
        </w:rPr>
        <w:t>12</w:t>
      </w:r>
      <w:r w:rsidR="00FD6746" w:rsidRPr="00951F00">
        <w:rPr>
          <w:rFonts w:ascii="Times New Roman" w:eastAsia="Times New Roman" w:hAnsi="Times New Roman" w:cs="Times New Roman"/>
          <w:sz w:val="28"/>
          <w:szCs w:val="28"/>
          <w:lang w:val="kk-KZ" w:eastAsia="ru-RU"/>
        </w:rPr>
        <w:t>8</w:t>
      </w:r>
      <w:r w:rsidRPr="00951F00">
        <w:rPr>
          <w:rFonts w:ascii="Times New Roman" w:eastAsia="Times New Roman" w:hAnsi="Times New Roman" w:cs="Times New Roman"/>
          <w:sz w:val="28"/>
          <w:szCs w:val="28"/>
          <w:lang w:val="kk-KZ" w:eastAsia="ru-RU"/>
        </w:rPr>
        <w:t>] термотерапия мен өркен ұштарын өсіру арқылы алынған артишок өсімдіктерінің генетикалық тұрақтылығын бағалау үшін қарапайым қайталанатын тізбектердің маркерлері (SSR) және амплификацияланған фрагменттердің ұзындығы полиморфизмі (AFLP)</w:t>
      </w:r>
      <w:r w:rsidR="001271A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әдістерін қолданған. Нәтижесінде: SSR арқылы ешқандай полиморфты жолақтар табылмады; AFLP көмегімен кейбір полиморфты жолақтар анықталса да,</w:t>
      </w:r>
      <w:r w:rsidR="001271A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өңделген және бақылау үлгілері арасында айқын айырмашылықтар болмады; анықталған полиморфизм генотипке тән болған. Бұл мәліметтер термотерапия кейде генетикалық өзгерістер тудыруы мүмкін екенін көрсетеді</w:t>
      </w:r>
      <w:bookmarkStart w:id="40" w:name="_Hlk207979123"/>
      <w:r w:rsidR="001271A5" w:rsidRPr="00951F00">
        <w:rPr>
          <w:rFonts w:ascii="Times New Roman" w:eastAsia="Times New Roman" w:hAnsi="Times New Roman" w:cs="Times New Roman"/>
          <w:sz w:val="28"/>
          <w:szCs w:val="28"/>
          <w:lang w:val="kk-KZ" w:eastAsia="ru-RU"/>
        </w:rPr>
        <w:t>.</w:t>
      </w:r>
      <w:r w:rsidR="00555625" w:rsidRPr="00951F00">
        <w:rPr>
          <w:rFonts w:ascii="Times New Roman" w:eastAsia="Times New Roman" w:hAnsi="Times New Roman" w:cs="Times New Roman"/>
          <w:sz w:val="28"/>
          <w:szCs w:val="28"/>
          <w:lang w:val="kk-KZ" w:eastAsia="ru-RU"/>
        </w:rPr>
        <w:t xml:space="preserve"> </w:t>
      </w:r>
      <w:bookmarkEnd w:id="40"/>
    </w:p>
    <w:p w14:paraId="4076A53F" w14:textId="186FA71B" w:rsidR="00694C5B" w:rsidRPr="00951F00" w:rsidRDefault="00694C5B" w:rsidP="003323C4">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 xml:space="preserve">Термотерапияның </w:t>
      </w:r>
      <w:bookmarkStart w:id="41" w:name="_Hlk207031671"/>
      <w:r w:rsidRPr="00951F00">
        <w:rPr>
          <w:rFonts w:ascii="Times New Roman" w:eastAsia="Times New Roman" w:hAnsi="Times New Roman" w:cs="Times New Roman"/>
          <w:i/>
          <w:iCs/>
          <w:sz w:val="28"/>
          <w:szCs w:val="28"/>
          <w:lang w:val="kk-KZ" w:eastAsia="ru-RU"/>
        </w:rPr>
        <w:t>өсімдік вирусына әсер ету механизмі</w:t>
      </w:r>
      <w:bookmarkEnd w:id="41"/>
      <w:r w:rsidRPr="00951F00">
        <w:rPr>
          <w:rFonts w:ascii="Times New Roman" w:eastAsia="Times New Roman" w:hAnsi="Times New Roman" w:cs="Times New Roman"/>
          <w:i/>
          <w:iCs/>
          <w:sz w:val="28"/>
          <w:szCs w:val="28"/>
          <w:lang w:val="kk-KZ" w:eastAsia="ru-RU"/>
        </w:rPr>
        <w:t>.</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sz w:val="28"/>
          <w:szCs w:val="28"/>
          <w:lang w:val="kk-KZ" w:eastAsia="ru-RU"/>
        </w:rPr>
        <w:t>Термотерапия әдістерінің көмегімен вирустарды жоюға қатысатын ықтимал механизмдер бірқатар ғылыми жарияланымдарда егжей-тегжейлі қарастырылған [</w:t>
      </w:r>
      <w:r w:rsidR="00390CC5" w:rsidRPr="00951F00">
        <w:rPr>
          <w:rFonts w:ascii="Times New Roman" w:eastAsia="Times New Roman" w:hAnsi="Times New Roman" w:cs="Times New Roman"/>
          <w:sz w:val="28"/>
          <w:szCs w:val="28"/>
          <w:lang w:val="kk-KZ" w:eastAsia="ru-RU"/>
        </w:rPr>
        <w:t>12</w:t>
      </w:r>
      <w:r w:rsidR="00FD6746" w:rsidRPr="00951F00">
        <w:rPr>
          <w:rFonts w:ascii="Times New Roman" w:eastAsia="Times New Roman" w:hAnsi="Times New Roman" w:cs="Times New Roman"/>
          <w:sz w:val="28"/>
          <w:szCs w:val="28"/>
          <w:lang w:val="kk-KZ" w:eastAsia="ru-RU"/>
        </w:rPr>
        <w:t>9</w:t>
      </w:r>
      <w:r w:rsidR="00390CC5" w:rsidRPr="00951F00">
        <w:rPr>
          <w:rFonts w:ascii="Times New Roman" w:eastAsia="Times New Roman" w:hAnsi="Times New Roman" w:cs="Times New Roman"/>
          <w:sz w:val="28"/>
          <w:szCs w:val="28"/>
          <w:lang w:val="kk-KZ" w:eastAsia="ru-RU"/>
        </w:rPr>
        <w:t>, 1</w:t>
      </w:r>
      <w:r w:rsidR="00FD6746" w:rsidRPr="00951F00">
        <w:rPr>
          <w:rFonts w:ascii="Times New Roman" w:eastAsia="Times New Roman" w:hAnsi="Times New Roman" w:cs="Times New Roman"/>
          <w:sz w:val="28"/>
          <w:szCs w:val="28"/>
          <w:lang w:val="kk-KZ" w:eastAsia="ru-RU"/>
        </w:rPr>
        <w:t>30</w:t>
      </w:r>
      <w:r w:rsidRPr="00951F00">
        <w:rPr>
          <w:rFonts w:ascii="Times New Roman" w:eastAsia="Times New Roman" w:hAnsi="Times New Roman" w:cs="Times New Roman"/>
          <w:sz w:val="28"/>
          <w:szCs w:val="28"/>
          <w:lang w:val="kk-KZ" w:eastAsia="ru-RU"/>
        </w:rPr>
        <w:t xml:space="preserve">]. </w:t>
      </w:r>
    </w:p>
    <w:p w14:paraId="3B629251" w14:textId="1664C9CB"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Химиотерапияның өсімдік вирусына әсер ету механизмі.</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sz w:val="28"/>
          <w:szCs w:val="28"/>
          <w:lang w:val="kk-KZ" w:eastAsia="ru-RU"/>
        </w:rPr>
        <w:t>Өсімдіктердің вирустарына қарсы препараттардың әсер ету механизмдерін түсіндіретін зерттеулер әлі де шектеулі болып отыр. Осы уақытқа дейінгі жасалған зерттеулер көрсеткендей, антивирустық агенттерді сырттан қолдану вирус</w:t>
      </w:r>
      <w:r w:rsidR="000D4C7C" w:rsidRPr="00951F00">
        <w:rPr>
          <w:rFonts w:ascii="Times New Roman" w:eastAsia="Times New Roman" w:hAnsi="Times New Roman" w:cs="Times New Roman"/>
          <w:sz w:val="28"/>
          <w:szCs w:val="28"/>
          <w:lang w:val="kk-KZ" w:eastAsia="ru-RU"/>
        </w:rPr>
        <w:t>тың</w:t>
      </w:r>
      <w:r w:rsidRPr="00951F00">
        <w:rPr>
          <w:rFonts w:ascii="Times New Roman" w:eastAsia="Times New Roman" w:hAnsi="Times New Roman" w:cs="Times New Roman"/>
          <w:sz w:val="28"/>
          <w:szCs w:val="28"/>
          <w:lang w:val="kk-KZ" w:eastAsia="ru-RU"/>
        </w:rPr>
        <w:t xml:space="preserve"> РНҚ-синтезін тежейді. Вирустық РНҚ синтезінің тежелуі вирус жұқтырған жасушалардан жаңадан бөлінген жасушаларға өтетін вирус бөлшектерінің санын азайтады. Бұл сауықтырылған өркендердің жоғарғы ұштарында вирустың титрінің төмендеуіне немесе вирустан таза аймақтардың пайда болуына алып келеді, осылайша вирусты жоюға көмектеседі [</w:t>
      </w:r>
      <w:r w:rsidR="00390CC5" w:rsidRPr="00951F00">
        <w:rPr>
          <w:rFonts w:ascii="Times New Roman" w:eastAsia="Times New Roman" w:hAnsi="Times New Roman" w:cs="Times New Roman"/>
          <w:sz w:val="28"/>
          <w:szCs w:val="28"/>
          <w:lang w:val="kk-KZ" w:eastAsia="ru-RU"/>
        </w:rPr>
        <w:t>1</w:t>
      </w:r>
      <w:r w:rsidR="00FD6746" w:rsidRPr="00951F00">
        <w:rPr>
          <w:rFonts w:ascii="Times New Roman" w:eastAsia="Times New Roman" w:hAnsi="Times New Roman" w:cs="Times New Roman"/>
          <w:sz w:val="28"/>
          <w:szCs w:val="28"/>
          <w:lang w:val="kk-KZ" w:eastAsia="ru-RU"/>
        </w:rPr>
        <w:t>31</w:t>
      </w:r>
      <w:r w:rsidR="00390CC5" w:rsidRPr="00951F00">
        <w:rPr>
          <w:rFonts w:ascii="Times New Roman" w:eastAsia="Times New Roman" w:hAnsi="Times New Roman" w:cs="Times New Roman"/>
          <w:sz w:val="28"/>
          <w:szCs w:val="28"/>
          <w:lang w:val="kk-KZ" w:eastAsia="ru-RU"/>
        </w:rPr>
        <w:t>, 1</w:t>
      </w:r>
      <w:r w:rsidR="00FD6746" w:rsidRPr="00951F00">
        <w:rPr>
          <w:rFonts w:ascii="Times New Roman" w:eastAsia="Times New Roman" w:hAnsi="Times New Roman" w:cs="Times New Roman"/>
          <w:sz w:val="28"/>
          <w:szCs w:val="28"/>
          <w:lang w:val="kk-KZ" w:eastAsia="ru-RU"/>
        </w:rPr>
        <w:t>32</w:t>
      </w:r>
      <w:r w:rsidRPr="00951F00">
        <w:rPr>
          <w:rFonts w:ascii="Times New Roman" w:eastAsia="Times New Roman" w:hAnsi="Times New Roman" w:cs="Times New Roman"/>
          <w:sz w:val="28"/>
          <w:szCs w:val="28"/>
          <w:lang w:val="kk-KZ" w:eastAsia="ru-RU"/>
        </w:rPr>
        <w:t xml:space="preserve">]. </w:t>
      </w:r>
      <w:bookmarkStart w:id="42" w:name="_Hlk207979386"/>
    </w:p>
    <w:bookmarkEnd w:id="42"/>
    <w:p w14:paraId="4F94041E" w14:textId="339E3F32"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Криотерапияның өсімдік вирусына әсер ету механизмі.</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sz w:val="28"/>
          <w:szCs w:val="28"/>
          <w:lang w:val="kk-KZ" w:eastAsia="ru-RU"/>
        </w:rPr>
        <w:t>Жоғарыда айтылғандай, вирус өсімдік бойында біркелкі таралмайды. Өркендердің ұштары сұйық азотта (LN) мұздатылғанда, тек ядро-цитоплазмалық қатынасы жоғары және бос судың мөлшері аз, дифференциялануы төмен жасушалар ғана тірі қалады. Осылайша, криоконсервациядан кейін тек апикальды меристема жоғарғы қабаттарының жасушалары мен ең жас жапырақ примордиялары ғана сақталып, ал апикальды меристеманың төменгі бөліктері мен ескі жапырақ примордиялары өледі. Нәтижесінде, LN-да мұздату вирустармен зақымданған жасушаларды жойып, сау (вируссыз) жасушалардың аман қалуына мүмкіндік береді және олар кейіннен вируссыз өсімдікке дейін регенерациялана алады. Егер термотерапия криотерапиямен біріктірілсе, онда термотерапия қосарлы әсер етеді: біріншіден, жоғарыда айтылғандай, өңделген өркендерде вирустардан таза аймақтардың ұлғаюы байқалады; екіншіден, тірі қалған жасушалардың саны азаяды, бұл ақырында тек бір криотерапиямен салыстырғанда вирусты жою жиілігін арттырады</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w:t>
      </w:r>
      <w:r w:rsidR="009F068A" w:rsidRPr="00951F00">
        <w:rPr>
          <w:rFonts w:ascii="Times New Roman" w:eastAsia="Times New Roman" w:hAnsi="Times New Roman" w:cs="Times New Roman"/>
          <w:sz w:val="28"/>
          <w:szCs w:val="28"/>
          <w:lang w:val="kk-KZ" w:eastAsia="ru-RU"/>
        </w:rPr>
        <w:t>1</w:t>
      </w:r>
      <w:r w:rsidR="00FD6746" w:rsidRPr="00951F00">
        <w:rPr>
          <w:rFonts w:ascii="Times New Roman" w:eastAsia="Times New Roman" w:hAnsi="Times New Roman" w:cs="Times New Roman"/>
          <w:sz w:val="28"/>
          <w:szCs w:val="28"/>
          <w:lang w:val="kk-KZ" w:eastAsia="ru-RU"/>
        </w:rPr>
        <w:t>33</w:t>
      </w:r>
      <w:r w:rsidRPr="00951F00">
        <w:rPr>
          <w:rFonts w:ascii="Times New Roman" w:eastAsia="Times New Roman" w:hAnsi="Times New Roman" w:cs="Times New Roman"/>
          <w:sz w:val="28"/>
          <w:szCs w:val="28"/>
          <w:lang w:val="kk-KZ" w:eastAsia="ru-RU"/>
        </w:rPr>
        <w:t>].</w:t>
      </w:r>
    </w:p>
    <w:p w14:paraId="7C6ED2CE" w14:textId="58EB41D2"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 xml:space="preserve">Сауықтыру әдісінің болашағы. </w:t>
      </w:r>
      <w:r w:rsidRPr="00951F00">
        <w:rPr>
          <w:rFonts w:ascii="Times New Roman" w:eastAsia="Times New Roman" w:hAnsi="Times New Roman" w:cs="Times New Roman"/>
          <w:sz w:val="28"/>
          <w:szCs w:val="28"/>
          <w:lang w:val="kk-KZ" w:eastAsia="ru-RU"/>
        </w:rPr>
        <w:t xml:space="preserve">Қазіргі уақытқа дейін вегетативті жолмен көбейетін барлық дерлік экономикалық маңызы бар ауыл шаруашылығы дақылдарындағы вирустарды жою үшін термотерапияға негізделген әртүрлі әдістер сәтті қолдануда. Алайда, әсіресе өркен ұштарының меристемалық жасушаларын зақымдайтын вирустарға қатысты, вирустарды жоюдың </w:t>
      </w:r>
      <w:r w:rsidRPr="00951F00">
        <w:rPr>
          <w:rFonts w:ascii="Times New Roman" w:eastAsia="Times New Roman" w:hAnsi="Times New Roman" w:cs="Times New Roman"/>
          <w:sz w:val="28"/>
          <w:szCs w:val="28"/>
          <w:lang w:val="kk-KZ" w:eastAsia="ru-RU"/>
        </w:rPr>
        <w:lastRenderedPageBreak/>
        <w:t xml:space="preserve">қарапайым әрі тиімді әдістері әлі де зерттелуі қажет. RBDV және ASGV </w:t>
      </w:r>
      <w:r w:rsidR="0049512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осындай вирустардың екі өкілі және оларды тиімді жою тек термотерапияны өркен ұштары криотерапиясымен біріктірген жағдайда ғана мүмкін болады </w:t>
      </w:r>
      <w:r w:rsidR="00390CC5" w:rsidRPr="00951F00">
        <w:rPr>
          <w:rFonts w:ascii="Times New Roman" w:eastAsia="Times New Roman" w:hAnsi="Times New Roman" w:cs="Times New Roman"/>
          <w:sz w:val="28"/>
          <w:szCs w:val="28"/>
          <w:lang w:val="kk-KZ" w:eastAsia="ru-RU"/>
        </w:rPr>
        <w:t>[13</w:t>
      </w:r>
      <w:r w:rsidR="00FD6746" w:rsidRPr="00951F00">
        <w:rPr>
          <w:rFonts w:ascii="Times New Roman" w:eastAsia="Times New Roman" w:hAnsi="Times New Roman" w:cs="Times New Roman"/>
          <w:sz w:val="28"/>
          <w:szCs w:val="28"/>
          <w:lang w:val="kk-KZ" w:eastAsia="ru-RU"/>
        </w:rPr>
        <w:t>4</w:t>
      </w:r>
      <w:r w:rsidRPr="00951F00">
        <w:rPr>
          <w:rFonts w:ascii="Times New Roman" w:eastAsia="Times New Roman" w:hAnsi="Times New Roman" w:cs="Times New Roman"/>
          <w:sz w:val="28"/>
          <w:szCs w:val="28"/>
          <w:lang w:val="kk-KZ" w:eastAsia="ru-RU"/>
        </w:rPr>
        <w:t xml:space="preserve">]. Басқа әдістермен салыстырғанда, криотерапия </w:t>
      </w:r>
      <w:r w:rsidR="0049512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салыстырмалы түрде жаңа тәсіл және ол көптеген зертханаларда қолжетімсіз болуы мүмкін, бұл оның кеңінен қолданылуын шектейді. Сондықтан, осындай типтегі вирустарды жою үшін қарапайым әрі тиімді әдістерді үздіксіз дайындау, зерттеу қажет болып отыр.</w:t>
      </w:r>
    </w:p>
    <w:p w14:paraId="429A15DB" w14:textId="0EDC41B6"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Вирусты анықтау әдістері және оны жоюдан кейінгі бақылау мерзімі.</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Вирусты анықтау әдістері мен вирусты жоюдан кейінгі бақылау мерзімдері </w:t>
      </w:r>
      <w:r w:rsidR="00495129"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бұл әдістің вирустан сауықтыру тиімділігіне тікелей әсер ететін факторлар. Бұрынғы көптеген зерттеулерде вирус статусын бастапқыда анықтау үшін ИФТ (иммуноферменттік талдау) әдістері қолданылып, кейіннен вирустың бар-жоғын нақтылау үшін ПТР (полимеразды тізбекті реакция) әдістері пайдаланылған. Кейбір зерттеулерде вирус статусын растау үшін тек ИФТ әдісімен шектелген жағдайлар да кездескен</w:t>
      </w:r>
      <w:r w:rsidR="00B34B36" w:rsidRPr="00951F00">
        <w:rPr>
          <w:rFonts w:ascii="Times New Roman" w:eastAsia="Times New Roman" w:hAnsi="Times New Roman" w:cs="Times New Roman"/>
          <w:sz w:val="28"/>
          <w:szCs w:val="28"/>
          <w:lang w:val="kk-KZ" w:eastAsia="ru-RU"/>
        </w:rPr>
        <w:t xml:space="preserve"> [1</w:t>
      </w:r>
      <w:r w:rsidR="00390CC5" w:rsidRPr="00951F00">
        <w:rPr>
          <w:rFonts w:ascii="Times New Roman" w:eastAsia="Times New Roman" w:hAnsi="Times New Roman" w:cs="Times New Roman"/>
          <w:sz w:val="28"/>
          <w:szCs w:val="28"/>
          <w:lang w:val="kk-KZ" w:eastAsia="ru-RU"/>
        </w:rPr>
        <w:t>3</w:t>
      </w:r>
      <w:r w:rsidR="00FD6746" w:rsidRPr="00951F00">
        <w:rPr>
          <w:rFonts w:ascii="Times New Roman" w:eastAsia="Times New Roman" w:hAnsi="Times New Roman" w:cs="Times New Roman"/>
          <w:sz w:val="28"/>
          <w:szCs w:val="28"/>
          <w:lang w:val="kk-KZ" w:eastAsia="ru-RU"/>
        </w:rPr>
        <w:t>5</w:t>
      </w:r>
      <w:r w:rsidR="00390CC5" w:rsidRPr="00951F00">
        <w:rPr>
          <w:rFonts w:ascii="Times New Roman" w:eastAsia="Times New Roman" w:hAnsi="Times New Roman" w:cs="Times New Roman"/>
          <w:sz w:val="28"/>
          <w:szCs w:val="28"/>
          <w:lang w:val="kk-KZ" w:eastAsia="ru-RU"/>
        </w:rPr>
        <w:t>, 13</w:t>
      </w:r>
      <w:r w:rsidR="00FD6746" w:rsidRPr="00951F00">
        <w:rPr>
          <w:rFonts w:ascii="Times New Roman" w:eastAsia="Times New Roman" w:hAnsi="Times New Roman" w:cs="Times New Roman"/>
          <w:sz w:val="28"/>
          <w:szCs w:val="28"/>
          <w:lang w:val="kk-KZ" w:eastAsia="ru-RU"/>
        </w:rPr>
        <w:t>6</w:t>
      </w:r>
      <w:r w:rsidR="00B34B36" w:rsidRPr="00951F00">
        <w:rPr>
          <w:rFonts w:ascii="Times New Roman" w:eastAsia="Times New Roman" w:hAnsi="Times New Roman" w:cs="Times New Roman"/>
          <w:sz w:val="28"/>
          <w:szCs w:val="28"/>
          <w:lang w:val="kk-KZ" w:eastAsia="ru-RU"/>
        </w:rPr>
        <w:t>].</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Алайда, ИФТ әдістері вирустарды анықтау сезімталдығы жағынан ПТР әдістерінен әлдеқайда төмен екені ғылыми тұрғыда белгілі. Көп жағдайда, вирустан сауықтырылған өсімдіктерде вирус жоқ деп танылған жиіліктер ИФТ әдісімен анықталғанда, ПТР әдісімен салыстырғанда әлдеқайда жоғары болған. Бұл вирустың толық жойылмағанын, тек вирус титрінің (мөлшерінің) төмендегенін көрсетуі мүмкін</w:t>
      </w:r>
      <w:r w:rsidR="002966D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Мұндай жағдайларда ИФТ әдісінің шектеулі сезімталдығы немесе вирусты жоюдан кейінгі бақылау мерзімінің тым қысқа болуы өсімдіктердегі вирустың шынайы статусын анықтауға мүмкіндік бермейді</w:t>
      </w:r>
      <w:r w:rsidR="00B34B36" w:rsidRPr="00951F00">
        <w:rPr>
          <w:rFonts w:ascii="Times New Roman" w:eastAsia="Times New Roman" w:hAnsi="Times New Roman" w:cs="Times New Roman"/>
          <w:sz w:val="28"/>
          <w:szCs w:val="28"/>
          <w:lang w:val="kk-KZ" w:eastAsia="ru-RU"/>
        </w:rPr>
        <w:t xml:space="preserve"> </w:t>
      </w:r>
      <w:r w:rsidR="002966D3" w:rsidRPr="00951F00">
        <w:rPr>
          <w:rFonts w:ascii="Times New Roman" w:eastAsia="Times New Roman" w:hAnsi="Times New Roman" w:cs="Times New Roman"/>
          <w:sz w:val="28"/>
          <w:szCs w:val="28"/>
          <w:lang w:val="kk-KZ" w:eastAsia="ru-RU"/>
        </w:rPr>
        <w:t>[</w:t>
      </w:r>
      <w:r w:rsidR="00AB6649" w:rsidRPr="00951F00">
        <w:rPr>
          <w:rFonts w:ascii="Times New Roman" w:eastAsia="Times New Roman" w:hAnsi="Times New Roman" w:cs="Times New Roman"/>
          <w:sz w:val="28"/>
          <w:szCs w:val="28"/>
          <w:lang w:val="kk-KZ" w:eastAsia="ru-RU"/>
        </w:rPr>
        <w:t>13</w:t>
      </w:r>
      <w:r w:rsidR="00FD6746" w:rsidRPr="00951F00">
        <w:rPr>
          <w:rFonts w:ascii="Times New Roman" w:eastAsia="Times New Roman" w:hAnsi="Times New Roman" w:cs="Times New Roman"/>
          <w:sz w:val="28"/>
          <w:szCs w:val="28"/>
          <w:lang w:val="kk-KZ" w:eastAsia="ru-RU"/>
        </w:rPr>
        <w:t>7</w:t>
      </w:r>
      <w:r w:rsidR="00AB6649" w:rsidRPr="00951F00">
        <w:rPr>
          <w:rFonts w:ascii="Times New Roman" w:eastAsia="Times New Roman" w:hAnsi="Times New Roman" w:cs="Times New Roman"/>
          <w:sz w:val="28"/>
          <w:szCs w:val="28"/>
          <w:lang w:val="kk-KZ" w:eastAsia="ru-RU"/>
        </w:rPr>
        <w:t>, 13</w:t>
      </w:r>
      <w:r w:rsidR="00FD6746" w:rsidRPr="00951F00">
        <w:rPr>
          <w:rFonts w:ascii="Times New Roman" w:eastAsia="Times New Roman" w:hAnsi="Times New Roman" w:cs="Times New Roman"/>
          <w:sz w:val="28"/>
          <w:szCs w:val="28"/>
          <w:lang w:val="kk-KZ" w:eastAsia="ru-RU"/>
        </w:rPr>
        <w:t>8</w:t>
      </w:r>
      <w:r w:rsidR="00AB6649" w:rsidRPr="00951F00">
        <w:rPr>
          <w:rFonts w:ascii="Times New Roman" w:eastAsia="Times New Roman" w:hAnsi="Times New Roman" w:cs="Times New Roman"/>
          <w:sz w:val="28"/>
          <w:szCs w:val="28"/>
          <w:lang w:val="kk-KZ" w:eastAsia="ru-RU"/>
        </w:rPr>
        <w:t xml:space="preserve">]. </w:t>
      </w:r>
    </w:p>
    <w:p w14:paraId="2C45577D" w14:textId="10616A70" w:rsidR="00694C5B" w:rsidRPr="00951F00" w:rsidRDefault="00694C5B" w:rsidP="0034077B">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Мысалы, Сюй және авторлар термотерапия мен химиотерапияны біріктіре отырып жүргізген зерттеуінде,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өсірілген </w:t>
      </w:r>
      <w:r w:rsidRPr="00951F00">
        <w:rPr>
          <w:rFonts w:ascii="Times New Roman" w:eastAsia="Times New Roman" w:hAnsi="Times New Roman" w:cs="Times New Roman"/>
          <w:i/>
          <w:iCs/>
          <w:sz w:val="28"/>
          <w:szCs w:val="28"/>
          <w:lang w:val="kk-KZ" w:eastAsia="ru-RU"/>
        </w:rPr>
        <w:t>‘Georgia’</w:t>
      </w:r>
      <w:r w:rsidRPr="00951F00">
        <w:rPr>
          <w:rFonts w:ascii="Times New Roman" w:eastAsia="Times New Roman" w:hAnsi="Times New Roman" w:cs="Times New Roman"/>
          <w:sz w:val="28"/>
          <w:szCs w:val="28"/>
          <w:lang w:val="kk-KZ" w:eastAsia="ru-RU"/>
        </w:rPr>
        <w:t xml:space="preserve"> және </w:t>
      </w:r>
      <w:r w:rsidRPr="00951F00">
        <w:rPr>
          <w:rFonts w:ascii="Times New Roman" w:eastAsia="Times New Roman" w:hAnsi="Times New Roman" w:cs="Times New Roman"/>
          <w:i/>
          <w:iCs/>
          <w:sz w:val="28"/>
          <w:szCs w:val="28"/>
          <w:lang w:val="kk-KZ" w:eastAsia="ru-RU"/>
        </w:rPr>
        <w:t>‘Casablanca’</w:t>
      </w:r>
      <w:r w:rsidRPr="00951F00">
        <w:rPr>
          <w:rFonts w:ascii="Times New Roman" w:eastAsia="Times New Roman" w:hAnsi="Times New Roman" w:cs="Times New Roman"/>
          <w:sz w:val="28"/>
          <w:szCs w:val="28"/>
          <w:lang w:val="kk-KZ" w:eastAsia="ru-RU"/>
        </w:rPr>
        <w:t xml:space="preserve"> лалагүл сорттарының регенеранттарында ИФТ әдісімен сәйкесінше тек 30% және 6% өсімдіктерде ғана вирус анықталғанын хабарлаған. Алайда, сол өсімдіктерді 6 ай топырақта (жылыжай жағдайында) өсіргеннен кейін, вируспен инфекциялану деңгейі тиісінше 100% және 44% дейін </w:t>
      </w:r>
      <w:r w:rsidRPr="00D43E7B">
        <w:rPr>
          <w:rFonts w:ascii="Times New Roman" w:eastAsia="Times New Roman" w:hAnsi="Times New Roman" w:cs="Times New Roman"/>
          <w:sz w:val="28"/>
          <w:szCs w:val="28"/>
          <w:lang w:val="kk-KZ" w:eastAsia="ru-RU"/>
        </w:rPr>
        <w:t>артқан</w:t>
      </w:r>
      <w:r w:rsidR="00D767FA" w:rsidRPr="00D43E7B">
        <w:rPr>
          <w:rFonts w:ascii="Times New Roman" w:eastAsia="Times New Roman" w:hAnsi="Times New Roman" w:cs="Times New Roman"/>
          <w:sz w:val="28"/>
          <w:szCs w:val="28"/>
          <w:lang w:val="kk-KZ" w:eastAsia="ru-RU"/>
        </w:rPr>
        <w:t xml:space="preserve"> [7</w:t>
      </w:r>
      <w:r w:rsidR="003C6F06" w:rsidRPr="00D43E7B">
        <w:rPr>
          <w:rFonts w:ascii="Times New Roman" w:eastAsia="Times New Roman" w:hAnsi="Times New Roman" w:cs="Times New Roman"/>
          <w:sz w:val="28"/>
          <w:szCs w:val="28"/>
          <w:lang w:val="kk-KZ" w:eastAsia="ru-RU"/>
        </w:rPr>
        <w:t>9</w:t>
      </w:r>
      <w:r w:rsidR="002901BC" w:rsidRPr="00D43E7B">
        <w:rPr>
          <w:rFonts w:ascii="Times New Roman" w:eastAsia="Times New Roman" w:hAnsi="Times New Roman" w:cs="Times New Roman"/>
          <w:sz w:val="28"/>
          <w:szCs w:val="28"/>
          <w:lang w:val="kk-KZ" w:eastAsia="ru-RU"/>
        </w:rPr>
        <w:t>,</w:t>
      </w:r>
      <w:r w:rsidR="00FA55B1" w:rsidRPr="00D43E7B">
        <w:rPr>
          <w:rFonts w:ascii="Times New Roman" w:eastAsia="Times New Roman" w:hAnsi="Times New Roman" w:cs="Times New Roman"/>
          <w:sz w:val="28"/>
          <w:szCs w:val="28"/>
          <w:lang w:val="kk-KZ" w:eastAsia="ru-RU"/>
        </w:rPr>
        <w:t xml:space="preserve"> бет</w:t>
      </w:r>
      <w:r w:rsidR="002901BC" w:rsidRPr="00D43E7B">
        <w:rPr>
          <w:rFonts w:ascii="Times New Roman" w:eastAsia="Times New Roman" w:hAnsi="Times New Roman" w:cs="Times New Roman"/>
          <w:sz w:val="28"/>
          <w:szCs w:val="28"/>
          <w:lang w:val="kk-KZ" w:eastAsia="ru-RU"/>
        </w:rPr>
        <w:t xml:space="preserve"> №</w:t>
      </w:r>
      <w:r w:rsidR="00D43E7B" w:rsidRPr="00D43E7B">
        <w:rPr>
          <w:rFonts w:ascii="Times New Roman" w:eastAsia="Times New Roman" w:hAnsi="Times New Roman" w:cs="Times New Roman"/>
          <w:sz w:val="28"/>
          <w:szCs w:val="28"/>
          <w:lang w:val="kk-KZ" w:eastAsia="ru-RU"/>
        </w:rPr>
        <w:t>391</w:t>
      </w:r>
      <w:r w:rsidR="00D767FA" w:rsidRPr="00D43E7B">
        <w:rPr>
          <w:rFonts w:ascii="Times New Roman" w:eastAsia="Times New Roman" w:hAnsi="Times New Roman" w:cs="Times New Roman"/>
          <w:sz w:val="28"/>
          <w:szCs w:val="28"/>
          <w:lang w:val="kk-KZ" w:eastAsia="ru-RU"/>
        </w:rPr>
        <w:t xml:space="preserve">]. </w:t>
      </w:r>
      <w:r w:rsidRPr="00D43E7B">
        <w:rPr>
          <w:rFonts w:ascii="Times New Roman" w:eastAsia="Times New Roman" w:hAnsi="Times New Roman" w:cs="Times New Roman"/>
          <w:sz w:val="28"/>
          <w:szCs w:val="28"/>
          <w:lang w:val="kk-KZ" w:eastAsia="ru-RU"/>
        </w:rPr>
        <w:t xml:space="preserve">Осы деректерге сүйене отырып, </w:t>
      </w:r>
      <w:r w:rsidR="00A61893" w:rsidRPr="00D43E7B">
        <w:rPr>
          <w:rFonts w:ascii="Times New Roman" w:eastAsia="Times New Roman" w:hAnsi="Times New Roman" w:cs="Times New Roman"/>
          <w:sz w:val="28"/>
          <w:szCs w:val="28"/>
          <w:lang w:val="kk-KZ" w:eastAsia="ru-RU"/>
        </w:rPr>
        <w:t>ғалымдар</w:t>
      </w:r>
      <w:r w:rsidRPr="00D43E7B">
        <w:rPr>
          <w:rFonts w:ascii="Times New Roman" w:eastAsia="Times New Roman" w:hAnsi="Times New Roman" w:cs="Times New Roman"/>
          <w:sz w:val="28"/>
          <w:szCs w:val="28"/>
          <w:lang w:val="kk-KZ" w:eastAsia="ru-RU"/>
        </w:rPr>
        <w:t xml:space="preserve"> бір-біріне тәуелсіз әдісті қолдануды ұсына</w:t>
      </w:r>
      <w:r w:rsidR="00A61893" w:rsidRPr="00D43E7B">
        <w:rPr>
          <w:rFonts w:ascii="Times New Roman" w:eastAsia="Times New Roman" w:hAnsi="Times New Roman" w:cs="Times New Roman"/>
          <w:sz w:val="28"/>
          <w:szCs w:val="28"/>
          <w:lang w:val="kk-KZ" w:eastAsia="ru-RU"/>
        </w:rPr>
        <w:t>ды</w:t>
      </w:r>
      <w:r w:rsidRPr="00D43E7B">
        <w:rPr>
          <w:rFonts w:ascii="Times New Roman" w:eastAsia="Times New Roman" w:hAnsi="Times New Roman" w:cs="Times New Roman"/>
          <w:sz w:val="28"/>
          <w:szCs w:val="28"/>
          <w:lang w:val="kk-KZ" w:eastAsia="ru-RU"/>
        </w:rPr>
        <w:t>: мысалы, ПТР және ИФТ әдістерінің немесе биологиялық индексацияның үйлесімі, тіпті келесі ұрпақ секвенциясы (</w:t>
      </w:r>
      <w:r w:rsidRPr="00D43E7B">
        <w:rPr>
          <w:rFonts w:ascii="Times New Roman" w:eastAsia="Times New Roman" w:hAnsi="Times New Roman" w:cs="Times New Roman"/>
          <w:i/>
          <w:iCs/>
          <w:sz w:val="28"/>
          <w:szCs w:val="28"/>
          <w:lang w:val="kk-KZ" w:eastAsia="ru-RU"/>
        </w:rPr>
        <w:t>Next Generation Sequencing, NGS</w:t>
      </w:r>
      <w:r w:rsidRPr="00D43E7B">
        <w:rPr>
          <w:rFonts w:ascii="Times New Roman" w:eastAsia="Times New Roman" w:hAnsi="Times New Roman" w:cs="Times New Roman"/>
          <w:sz w:val="28"/>
          <w:szCs w:val="28"/>
          <w:lang w:val="kk-KZ" w:eastAsia="ru-RU"/>
        </w:rPr>
        <w:t>) сияқты жоғары сезімтал әдістер вирустың нақты статусын анықтау мүмкіндігін арттырады. Сонымен қатар, вирусты жоюдан</w:t>
      </w:r>
      <w:r w:rsidRPr="00951F00">
        <w:rPr>
          <w:rFonts w:ascii="Times New Roman" w:eastAsia="Times New Roman" w:hAnsi="Times New Roman" w:cs="Times New Roman"/>
          <w:sz w:val="28"/>
          <w:szCs w:val="28"/>
          <w:lang w:val="kk-KZ" w:eastAsia="ru-RU"/>
        </w:rPr>
        <w:t xml:space="preserve"> кейінгі регенеранттардың вируссыз екенін нақтылау үшін екі сатылы тестілеу жүргізу ұсынылады: алдымен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регенеранттарға, кейін </w:t>
      </w:r>
      <w:r w:rsidR="007E20E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топырақта кемінде 6 ай (шөптесін өсімдіктер үшін) немесе 10 ай (ағаш тектес өсімдіктер үшін, тыныштық кезеңін қоса) өскеннен кейін қайта сынау қажет</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 [</w:t>
      </w:r>
      <w:r w:rsidR="00AB6649" w:rsidRPr="00951F00">
        <w:rPr>
          <w:rFonts w:ascii="Times New Roman" w:eastAsia="Times New Roman" w:hAnsi="Times New Roman" w:cs="Times New Roman"/>
          <w:sz w:val="28"/>
          <w:szCs w:val="28"/>
          <w:lang w:val="kk-KZ" w:eastAsia="ru-RU"/>
        </w:rPr>
        <w:t>13</w:t>
      </w:r>
      <w:r w:rsidR="00A1323C" w:rsidRPr="00951F00">
        <w:rPr>
          <w:rFonts w:ascii="Times New Roman" w:eastAsia="Times New Roman" w:hAnsi="Times New Roman" w:cs="Times New Roman"/>
          <w:sz w:val="28"/>
          <w:szCs w:val="28"/>
          <w:lang w:val="kk-KZ" w:eastAsia="ru-RU"/>
        </w:rPr>
        <w:t>9</w:t>
      </w:r>
      <w:r w:rsidR="006640FF"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w:t>
      </w:r>
    </w:p>
    <w:p w14:paraId="7B3A2395" w14:textId="30E97018"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Бұрынғы көптеген зерттеулерде вирустарды жою үшін тек бір ғана сорт немесе генотип пайдаланылған. Бұған дейін атап өткендей, генотипке тән жауап вирустан сауықтыру зерттеулерінде кеңінен кездесетін құбылыс болып табылады: белгілі бір протокол бір генотипке тиімді әсер етуі мүмкін, бірақ басқа генотипке мүлде әсер етпеуі ықтимал. Сондықтан, бір түр шегінде кең </w:t>
      </w:r>
      <w:r w:rsidRPr="00951F00">
        <w:rPr>
          <w:rFonts w:ascii="Times New Roman" w:eastAsia="Times New Roman" w:hAnsi="Times New Roman" w:cs="Times New Roman"/>
          <w:sz w:val="28"/>
          <w:szCs w:val="28"/>
          <w:lang w:val="kk-KZ" w:eastAsia="ru-RU"/>
        </w:rPr>
        <w:lastRenderedPageBreak/>
        <w:t>генотиптер спектріне қолдануға болатын әмбебап протоколдарды әзірлеу</w:t>
      </w:r>
      <w:r w:rsidR="007E20E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 вируссыз өсімдіктерді коммерциялық мақсатта өсіру және өсімдіктердің генетикалық қорын сақтау үшін әдісті кеңінен қолдануға мүмкіндік береді [</w:t>
      </w:r>
      <w:r w:rsidR="00AB6649" w:rsidRPr="00951F00">
        <w:rPr>
          <w:rFonts w:ascii="Times New Roman" w:eastAsia="Times New Roman" w:hAnsi="Times New Roman" w:cs="Times New Roman"/>
          <w:sz w:val="28"/>
          <w:szCs w:val="28"/>
          <w:lang w:val="kk-KZ" w:eastAsia="ru-RU"/>
        </w:rPr>
        <w:t>1</w:t>
      </w:r>
      <w:r w:rsidR="00A1323C" w:rsidRPr="00951F00">
        <w:rPr>
          <w:rFonts w:ascii="Times New Roman" w:eastAsia="Times New Roman" w:hAnsi="Times New Roman" w:cs="Times New Roman"/>
          <w:sz w:val="28"/>
          <w:szCs w:val="28"/>
          <w:lang w:val="kk-KZ" w:eastAsia="ru-RU"/>
        </w:rPr>
        <w:t>40</w:t>
      </w:r>
      <w:r w:rsidRPr="00951F00">
        <w:rPr>
          <w:rFonts w:ascii="Times New Roman" w:eastAsia="Times New Roman" w:hAnsi="Times New Roman" w:cs="Times New Roman"/>
          <w:sz w:val="28"/>
          <w:szCs w:val="28"/>
          <w:lang w:val="kk-KZ" w:eastAsia="ru-RU"/>
        </w:rPr>
        <w:t>]. Сонымен қатар, термотерапия әдістерімен алынған вируссыз өсімдіктердің генетикалық тұрақтылығын бағалау және егістік жағдайындағы көрсеткіштерін бақылау бойынша қосымша зерттеулер жүргізу қажет. Мұндай зерттеулер вируссыз өсімдіктерді ауыл шаруашылығына енгізуді жеделдетуге, дақылдардың өнімділігі мен сапасын арттыруға мүмкіндік береді.</w:t>
      </w:r>
    </w:p>
    <w:p w14:paraId="3F38FA90" w14:textId="0A845763" w:rsidR="0073129F" w:rsidRPr="00951F00" w:rsidRDefault="00B8016C"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Өсімдіктердің вирустық аурулары қазіргі заманауи өсімдік шаруашылығы мен биотехнологияға елеулі экономикалық шығындар келтіретін және ауыл шаруашылық өнімдерінің сапасының төмендеуіне әкелетін негізгі мәселелерінің бірі болып табылады. Бактериалдық және саңырауқұлақ патогендерінен айырмашылығы, вирустарды дәстүрлі химиялық қорғаныс құралдарымен бақылау мүмкін емес, бұл дегеніміз вирус</w:t>
      </w:r>
      <w:r w:rsidR="007710B7">
        <w:rPr>
          <w:rFonts w:ascii="Times New Roman" w:eastAsia="Times New Roman" w:hAnsi="Times New Roman" w:cs="Times New Roman"/>
          <w:sz w:val="28"/>
          <w:szCs w:val="28"/>
          <w:lang w:val="kk-KZ" w:eastAsia="ru-RU"/>
        </w:rPr>
        <w:t>қа қарсы</w:t>
      </w:r>
      <w:r w:rsidRPr="00951F00">
        <w:rPr>
          <w:rFonts w:ascii="Times New Roman" w:eastAsia="Times New Roman" w:hAnsi="Times New Roman" w:cs="Times New Roman"/>
          <w:sz w:val="28"/>
          <w:szCs w:val="28"/>
          <w:lang w:val="kk-KZ" w:eastAsia="ru-RU"/>
        </w:rPr>
        <w:t xml:space="preserve"> препараттар мен өсімдіктердің иммундық жауап индукторларын қолдана отырып, баламалы тәсілдерді іздеудің қажеттілігін туғызады.</w:t>
      </w:r>
    </w:p>
    <w:p w14:paraId="286B620F" w14:textId="77EA33A0" w:rsidR="00B8016C" w:rsidRPr="00951F00" w:rsidRDefault="00B8016C" w:rsidP="00B8016C">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Әдеби деректерді талдау көрсеткендей, өсімдік шаруашылығы мен биотехнологияда қолданылатын вирусқа қарсы препараттар өсімдіктердің геномына тікелей мутагендік әсер етпейді. Олардың ықпалы негізінен гендердің экспрессиясын реттеу және қорғаныс механизмдерін іске қосу арқылы жүзеге асады. Қолдану ережелерін сақтаған жағдайда, аталған құралдар генетикалық тұрғыдан қауіпсіз деп қарастырылуы мүмкін.</w:t>
      </w:r>
    </w:p>
    <w:p w14:paraId="35DB719D" w14:textId="77777777" w:rsidR="009E26C4" w:rsidRPr="00951F00" w:rsidRDefault="009E26C4" w:rsidP="00B8016C">
      <w:pPr>
        <w:spacing w:after="0" w:line="240" w:lineRule="auto"/>
        <w:ind w:firstLine="567"/>
        <w:jc w:val="both"/>
        <w:rPr>
          <w:rFonts w:ascii="Times New Roman" w:eastAsia="Times New Roman" w:hAnsi="Times New Roman" w:cs="Times New Roman"/>
          <w:sz w:val="28"/>
          <w:szCs w:val="28"/>
          <w:lang w:val="kk-KZ" w:eastAsia="ru-RU"/>
        </w:rPr>
      </w:pPr>
    </w:p>
    <w:p w14:paraId="7F67C7AC" w14:textId="77181931" w:rsidR="00694C5B" w:rsidRPr="00951F00" w:rsidRDefault="00570269" w:rsidP="004E2919">
      <w:pPr>
        <w:spacing w:after="0" w:line="240" w:lineRule="auto"/>
        <w:ind w:firstLine="567"/>
        <w:jc w:val="both"/>
        <w:rPr>
          <w:rFonts w:ascii="Times New Roman" w:eastAsia="Calibri" w:hAnsi="Times New Roman" w:cs="Times New Roman"/>
          <w:b/>
          <w:sz w:val="28"/>
          <w:szCs w:val="28"/>
          <w:lang w:val="kk-KZ"/>
        </w:rPr>
      </w:pPr>
      <w:bookmarkStart w:id="43" w:name="_Hlk207710796"/>
      <w:r w:rsidRPr="00951F00">
        <w:rPr>
          <w:rFonts w:ascii="Times New Roman" w:eastAsia="Times New Roman" w:hAnsi="Times New Roman" w:cs="Times New Roman"/>
          <w:b/>
          <w:sz w:val="28"/>
          <w:szCs w:val="28"/>
          <w:lang w:val="kk-KZ" w:eastAsia="ru-RU"/>
        </w:rPr>
        <w:t>1.</w:t>
      </w:r>
      <w:r w:rsidR="00185711" w:rsidRPr="00951F00">
        <w:rPr>
          <w:rFonts w:ascii="Times New Roman" w:eastAsia="Times New Roman" w:hAnsi="Times New Roman" w:cs="Times New Roman"/>
          <w:b/>
          <w:sz w:val="28"/>
          <w:szCs w:val="28"/>
          <w:lang w:val="kk-KZ" w:eastAsia="ru-RU"/>
        </w:rPr>
        <w:t>5</w:t>
      </w:r>
      <w:r w:rsidR="00694C5B" w:rsidRPr="00951F00">
        <w:rPr>
          <w:rFonts w:ascii="Times New Roman" w:eastAsia="Times New Roman" w:hAnsi="Times New Roman" w:cs="Times New Roman"/>
          <w:b/>
          <w:sz w:val="28"/>
          <w:szCs w:val="28"/>
          <w:lang w:val="kk-KZ" w:eastAsia="ru-RU"/>
        </w:rPr>
        <w:t xml:space="preserve"> </w:t>
      </w:r>
      <w:bookmarkStart w:id="44" w:name="_Hlk207120821"/>
      <w:r w:rsidR="00694C5B" w:rsidRPr="00951F00">
        <w:rPr>
          <w:rFonts w:ascii="Times New Roman" w:eastAsia="Calibri" w:hAnsi="Times New Roman" w:cs="Times New Roman"/>
          <w:b/>
          <w:sz w:val="28"/>
          <w:szCs w:val="28"/>
          <w:lang w:val="kk-KZ"/>
        </w:rPr>
        <w:t>Жүзімнің (</w:t>
      </w:r>
      <w:r w:rsidR="00694C5B" w:rsidRPr="00951F00">
        <w:rPr>
          <w:rFonts w:ascii="Times New Roman" w:eastAsia="Calibri" w:hAnsi="Times New Roman" w:cs="Times New Roman"/>
          <w:b/>
          <w:i/>
          <w:iCs/>
          <w:sz w:val="28"/>
          <w:szCs w:val="28"/>
          <w:lang w:val="kk-KZ"/>
        </w:rPr>
        <w:t>Vitis vinifera L)</w:t>
      </w:r>
      <w:r w:rsidR="00694C5B" w:rsidRPr="00951F00">
        <w:rPr>
          <w:rFonts w:ascii="Times New Roman" w:eastAsia="Calibri" w:hAnsi="Times New Roman" w:cs="Times New Roman"/>
          <w:b/>
          <w:sz w:val="28"/>
          <w:szCs w:val="28"/>
          <w:lang w:val="kk-KZ"/>
        </w:rPr>
        <w:t xml:space="preserve"> микроклондық көбеюінің з</w:t>
      </w:r>
      <w:r w:rsidR="00FA55B1">
        <w:rPr>
          <w:rFonts w:ascii="Times New Roman" w:eastAsia="Calibri" w:hAnsi="Times New Roman" w:cs="Times New Roman"/>
          <w:b/>
          <w:sz w:val="28"/>
          <w:szCs w:val="28"/>
          <w:lang w:val="kk-KZ"/>
        </w:rPr>
        <w:t>аманауи тәсілдері</w:t>
      </w:r>
    </w:p>
    <w:bookmarkEnd w:id="43"/>
    <w:bookmarkEnd w:id="44"/>
    <w:p w14:paraId="4B641A74" w14:textId="2EA1E966"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Өсімдік биотехнологиясы соңғы он жылда ауылшаруашылық өндірісінде ерекше маңызға ие болды. Осы уақыт ішінде өсімдік ұлпасы шағын зертханаларда ғана зерттеліп қоймай, сонымен қатар дүниежүзілік ауыл шаруашылығы өнеркәсібінде қолданылатын кең таралған және ауқымды әдістердің арасында өз орнын алды. Көбінесе микрокөбею деп аталатын өсімдік ұлпасының культурасын асептикалық және</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бақыланатын ортада </w:t>
      </w: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xml:space="preserve"> өсімдік жасушаларының санын өсіру үшін қолданылатын әдістер жиынтығы ретінде анықтауға болады</w:t>
      </w:r>
      <w:r w:rsidR="00555625" w:rsidRPr="00951F00">
        <w:rPr>
          <w:rFonts w:ascii="Times New Roman" w:eastAsia="Calibri" w:hAnsi="Times New Roman" w:cs="Times New Roman"/>
          <w:sz w:val="28"/>
          <w:szCs w:val="28"/>
          <w:lang w:val="kk-KZ"/>
        </w:rPr>
        <w:t xml:space="preserve"> </w:t>
      </w:r>
      <w:bookmarkStart w:id="45" w:name="_Hlk207725992"/>
      <w:r w:rsidRPr="00951F00">
        <w:rPr>
          <w:rFonts w:ascii="Times New Roman" w:eastAsia="Calibri" w:hAnsi="Times New Roman" w:cs="Times New Roman"/>
          <w:sz w:val="28"/>
          <w:szCs w:val="28"/>
          <w:lang w:val="kk-KZ"/>
        </w:rPr>
        <w:t>[</w:t>
      </w:r>
      <w:r w:rsidR="00AB6649" w:rsidRPr="00951F00">
        <w:rPr>
          <w:rFonts w:ascii="Times New Roman" w:eastAsia="Calibri" w:hAnsi="Times New Roman" w:cs="Times New Roman"/>
          <w:sz w:val="28"/>
          <w:szCs w:val="28"/>
          <w:lang w:val="kk-KZ"/>
        </w:rPr>
        <w:t>1</w:t>
      </w:r>
      <w:r w:rsidR="00A1323C" w:rsidRPr="00951F00">
        <w:rPr>
          <w:rFonts w:ascii="Times New Roman" w:eastAsia="Calibri" w:hAnsi="Times New Roman" w:cs="Times New Roman"/>
          <w:sz w:val="28"/>
          <w:szCs w:val="28"/>
          <w:lang w:val="kk-KZ"/>
        </w:rPr>
        <w:t>41</w:t>
      </w:r>
      <w:r w:rsidRPr="00951F00">
        <w:rPr>
          <w:rFonts w:ascii="Times New Roman" w:eastAsia="Calibri" w:hAnsi="Times New Roman" w:cs="Times New Roman"/>
          <w:sz w:val="28"/>
          <w:szCs w:val="28"/>
          <w:lang w:val="kk-KZ"/>
        </w:rPr>
        <w:t>].</w:t>
      </w:r>
      <w:r w:rsidR="00555625" w:rsidRPr="00951F00">
        <w:rPr>
          <w:rFonts w:ascii="Times New Roman" w:eastAsia="Calibri" w:hAnsi="Times New Roman" w:cs="Times New Roman"/>
          <w:sz w:val="28"/>
          <w:szCs w:val="28"/>
          <w:lang w:val="kk-KZ"/>
        </w:rPr>
        <w:t xml:space="preserve"> </w:t>
      </w:r>
      <w:bookmarkEnd w:id="45"/>
    </w:p>
    <w:p w14:paraId="473A4E1E" w14:textId="261F9B87" w:rsidR="001A4B1A" w:rsidRPr="00951F00" w:rsidRDefault="00694C5B" w:rsidP="001A4B1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 xml:space="preserve">Соңғы уақытта жауапкершілігі шектеулі серіктестіктер, шаруа қожалықтары және арендалық ұжымдар перспективті жүзім сорттарының жоғары сапалы сауықтырылған отырғызу материалдарына үлкен қызығушылық танытып отыр. Жүзімдіктерде вирустардан сауықтырылған жергілікті көшеттерге деген қажеттілік жоғары. Сұранысқа ие жүзім сорттарының отырғызу материалын жеделдетіп өсіру үшін </w:t>
      </w:r>
      <w:r w:rsidRPr="00951F00">
        <w:rPr>
          <w:rFonts w:ascii="Times New Roman" w:eastAsia="Times New Roman" w:hAnsi="Times New Roman" w:cs="Times New Roman"/>
          <w:i/>
          <w:sz w:val="28"/>
          <w:szCs w:val="28"/>
          <w:lang w:val="kk-KZ" w:eastAsia="ru-RU"/>
        </w:rPr>
        <w:t>in vitro</w:t>
      </w:r>
      <w:r w:rsidRPr="00951F00">
        <w:rPr>
          <w:rFonts w:ascii="Times New Roman" w:eastAsia="Times New Roman" w:hAnsi="Times New Roman" w:cs="Times New Roman"/>
          <w:sz w:val="28"/>
          <w:szCs w:val="28"/>
          <w:lang w:val="kk-KZ" w:eastAsia="ru-RU"/>
        </w:rPr>
        <w:t xml:space="preserve"> микроклондық көбейту әдісі тиімді</w:t>
      </w:r>
      <w:r w:rsidR="001A4B1A">
        <w:rPr>
          <w:rFonts w:ascii="Times New Roman" w:eastAsia="Times New Roman" w:hAnsi="Times New Roman" w:cs="Times New Roman"/>
          <w:sz w:val="28"/>
          <w:szCs w:val="28"/>
          <w:lang w:val="kk-KZ" w:eastAsia="ru-RU"/>
        </w:rPr>
        <w:t>.</w:t>
      </w:r>
      <w:r w:rsidR="00AE0F0D">
        <w:rPr>
          <w:rFonts w:ascii="Times New Roman" w:eastAsia="Calibri" w:hAnsi="Times New Roman" w:cs="Times New Roman"/>
          <w:sz w:val="28"/>
          <w:szCs w:val="28"/>
          <w:lang w:val="kk-KZ" w:eastAsia="ru-RU"/>
        </w:rPr>
        <w:t xml:space="preserve"> </w:t>
      </w:r>
      <w:r w:rsidR="001A4B1A" w:rsidRPr="00951F00">
        <w:rPr>
          <w:rFonts w:ascii="Times New Roman" w:eastAsia="Times New Roman" w:hAnsi="Times New Roman" w:cs="Times New Roman"/>
          <w:sz w:val="28"/>
          <w:szCs w:val="28"/>
          <w:lang w:val="kk-KZ" w:eastAsia="ru-RU"/>
        </w:rPr>
        <w:t>Ол жоғары көбейту коэффициентіне, өсімдіктерді жыл бойы өсіру мүмкіндігіне, өндірісті жоспарлау және өзгермелі нарық сұранысына тез жауап беруіне байланысты әзірге теңдесі жоқ әдіс. Биотехнологиялық әдістерді пайдалану:</w:t>
      </w:r>
    </w:p>
    <w:p w14:paraId="22D3A18D" w14:textId="77777777" w:rsidR="001A4B1A" w:rsidRPr="00951F00" w:rsidRDefault="001A4B1A" w:rsidP="001A4B1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lastRenderedPageBreak/>
        <w:t>1) аз уақыттың ішінде, жеткілікті мөлшерде саңырауқұлақ, фитоплазмалық және вирустық аурулардан сауықтырылған отырғызу материалын алуға;</w:t>
      </w:r>
    </w:p>
    <w:p w14:paraId="2BE97118" w14:textId="77777777" w:rsidR="001A4B1A" w:rsidRPr="00951F00" w:rsidRDefault="001A4B1A" w:rsidP="001A4B1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 xml:space="preserve">2) өсімдіктің бағалы клонын (сорт) тез көбейту; </w:t>
      </w:r>
    </w:p>
    <w:p w14:paraId="35A47B83" w14:textId="77777777" w:rsidR="001A4B1A" w:rsidRPr="00951F00" w:rsidRDefault="001A4B1A" w:rsidP="001A4B1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3) өсімдіктердің қарапайым жағдайда көбеюі қиын сорттары мен формаларының вегетативті ұрпақтарын көп мөлшерде алу;</w:t>
      </w:r>
    </w:p>
    <w:p w14:paraId="0223299C" w14:textId="77777777" w:rsidR="001A4B1A" w:rsidRPr="00951F00" w:rsidRDefault="001A4B1A" w:rsidP="001A4B1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4) жыл бойы лаборатория жағдайында жұмыс істеу және белгілі бір уақытқа өсімдікті өсіріп шығару;</w:t>
      </w:r>
    </w:p>
    <w:p w14:paraId="19FFF10F" w14:textId="39DB6C3E" w:rsidR="001A4B1A" w:rsidRDefault="001A4B1A" w:rsidP="001A4B1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 xml:space="preserve">5) өсімдік материалын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ұзақ уақыт сақтау, сонымен қатар карантинтік зиянкестер мен аурулардың жұғуынан қорықпай халықаралық масштабта алмастыра беруге мүмкіндік береді</w:t>
      </w:r>
      <w:r>
        <w:rPr>
          <w:rFonts w:ascii="Times New Roman" w:eastAsia="Times New Roman" w:hAnsi="Times New Roman" w:cs="Times New Roman"/>
          <w:sz w:val="28"/>
          <w:szCs w:val="28"/>
          <w:lang w:val="kk-KZ" w:eastAsia="ru-RU"/>
        </w:rPr>
        <w:t xml:space="preserve"> </w:t>
      </w:r>
      <w:r w:rsidRPr="001A4B1A">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6 - сурет)</w:t>
      </w:r>
      <w:r w:rsidRPr="00951F00">
        <w:rPr>
          <w:rFonts w:ascii="Times New Roman" w:eastAsia="Calibri" w:hAnsi="Times New Roman" w:cs="Times New Roman"/>
          <w:sz w:val="28"/>
          <w:szCs w:val="28"/>
          <w:lang w:val="kk-KZ"/>
        </w:rPr>
        <w:t xml:space="preserve"> [14</w:t>
      </w:r>
      <w:r>
        <w:rPr>
          <w:rFonts w:ascii="Times New Roman" w:eastAsia="Calibri" w:hAnsi="Times New Roman" w:cs="Times New Roman"/>
          <w:sz w:val="28"/>
          <w:szCs w:val="28"/>
          <w:lang w:val="kk-KZ"/>
        </w:rPr>
        <w:t>2</w:t>
      </w:r>
      <w:r w:rsidRPr="00951F00">
        <w:rPr>
          <w:rFonts w:ascii="Times New Roman" w:eastAsia="Calibri" w:hAnsi="Times New Roman" w:cs="Times New Roman"/>
          <w:sz w:val="28"/>
          <w:szCs w:val="28"/>
          <w:lang w:val="kk-KZ"/>
        </w:rPr>
        <w:t xml:space="preserve">]. </w:t>
      </w:r>
    </w:p>
    <w:p w14:paraId="63466774" w14:textId="77777777" w:rsidR="00F941C9" w:rsidRPr="00951F00" w:rsidRDefault="00F941C9" w:rsidP="004E2919">
      <w:pPr>
        <w:spacing w:after="0" w:line="240" w:lineRule="auto"/>
        <w:ind w:firstLine="567"/>
        <w:jc w:val="both"/>
        <w:rPr>
          <w:rFonts w:ascii="Times New Roman" w:eastAsia="Calibri" w:hAnsi="Times New Roman" w:cs="Times New Roman"/>
          <w:sz w:val="28"/>
          <w:szCs w:val="28"/>
          <w:lang w:val="kk-KZ" w:eastAsia="ru-RU"/>
        </w:rPr>
      </w:pPr>
    </w:p>
    <w:p w14:paraId="2F19DD5D" w14:textId="51E68840" w:rsidR="00AB713B" w:rsidRPr="00951F00" w:rsidRDefault="003323C4" w:rsidP="004E2919">
      <w:pPr>
        <w:spacing w:after="0" w:line="240" w:lineRule="auto"/>
        <w:ind w:firstLine="567"/>
        <w:jc w:val="both"/>
        <w:rPr>
          <w:rFonts w:ascii="Times New Roman" w:eastAsia="Calibri" w:hAnsi="Times New Roman" w:cs="Times New Roman"/>
          <w:sz w:val="28"/>
          <w:szCs w:val="28"/>
          <w:lang w:val="kk-KZ" w:eastAsia="ru-RU"/>
        </w:rPr>
      </w:pPr>
      <w:r w:rsidRPr="00951F00">
        <w:rPr>
          <w:rFonts w:ascii="Calibri" w:eastAsia="Calibri" w:hAnsi="Calibri" w:cs="Times New Roman"/>
          <w:noProof/>
          <w:lang w:eastAsia="ru-RU"/>
        </w:rPr>
        <w:drawing>
          <wp:anchor distT="0" distB="0" distL="114300" distR="114300" simplePos="0" relativeHeight="251666432" behindDoc="0" locked="0" layoutInCell="1" allowOverlap="1" wp14:anchorId="668A276A" wp14:editId="17A20599">
            <wp:simplePos x="0" y="0"/>
            <wp:positionH relativeFrom="margin">
              <wp:align>center</wp:align>
            </wp:positionH>
            <wp:positionV relativeFrom="paragraph">
              <wp:posOffset>7620</wp:posOffset>
            </wp:positionV>
            <wp:extent cx="5690870" cy="3095625"/>
            <wp:effectExtent l="0" t="0" r="5080" b="9525"/>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5347" t="17294" r="16309" b="5967"/>
                    <a:stretch/>
                  </pic:blipFill>
                  <pic:spPr bwMode="auto">
                    <a:xfrm>
                      <a:off x="0" y="0"/>
                      <a:ext cx="5690870" cy="3095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8F3CDD" w14:textId="14B07E36"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7E1419F7" w14:textId="77777777" w:rsidR="003323C4" w:rsidRPr="00951F00" w:rsidRDefault="003323C4" w:rsidP="00694C5B">
      <w:pPr>
        <w:spacing w:after="0" w:line="240" w:lineRule="auto"/>
        <w:jc w:val="both"/>
        <w:rPr>
          <w:rFonts w:ascii="Times New Roman" w:eastAsia="Times New Roman" w:hAnsi="Times New Roman" w:cs="Times New Roman"/>
          <w:sz w:val="28"/>
          <w:szCs w:val="28"/>
          <w:lang w:val="kk-KZ" w:eastAsia="ru-RU"/>
        </w:rPr>
      </w:pPr>
    </w:p>
    <w:p w14:paraId="6F1E97B0" w14:textId="139D3C6F"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03AE3DFE" w14:textId="6E656193"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4E8CEC73" w14:textId="31E74402"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0F57D3F1"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376A8810"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0CF29A8B"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521F79F9"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1C971722"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6B5F2660"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3C502577"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69BA11FB"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2250BC87" w14:textId="77777777" w:rsidR="00694C5B" w:rsidRPr="00951F00" w:rsidRDefault="00694C5B" w:rsidP="00694C5B">
      <w:pPr>
        <w:spacing w:after="0" w:line="240" w:lineRule="auto"/>
        <w:jc w:val="both"/>
        <w:rPr>
          <w:rFonts w:ascii="Times New Roman" w:eastAsia="Times New Roman" w:hAnsi="Times New Roman" w:cs="Times New Roman"/>
          <w:sz w:val="28"/>
          <w:szCs w:val="28"/>
          <w:lang w:val="kk-KZ" w:eastAsia="ru-RU"/>
        </w:rPr>
      </w:pPr>
    </w:p>
    <w:p w14:paraId="61A61631" w14:textId="77777777" w:rsidR="003323C4" w:rsidRPr="00951F00" w:rsidRDefault="003323C4" w:rsidP="001A4B1A">
      <w:pPr>
        <w:spacing w:after="0" w:line="240" w:lineRule="auto"/>
        <w:jc w:val="center"/>
        <w:rPr>
          <w:rFonts w:ascii="Times New Roman" w:eastAsia="Times New Roman" w:hAnsi="Times New Roman" w:cs="Times New Roman"/>
          <w:sz w:val="28"/>
          <w:szCs w:val="28"/>
          <w:lang w:val="kk-KZ" w:eastAsia="ru-RU"/>
        </w:rPr>
      </w:pPr>
    </w:p>
    <w:p w14:paraId="215BBB43" w14:textId="6166ADF1" w:rsidR="00694C5B" w:rsidRDefault="00394D3D" w:rsidP="001A4B1A">
      <w:pPr>
        <w:spacing w:after="0" w:line="240" w:lineRule="auto"/>
        <w:jc w:val="center"/>
        <w:rPr>
          <w:rFonts w:ascii="Times New Roman" w:hAnsi="Times New Roman" w:cs="Times New Roman"/>
          <w:sz w:val="28"/>
          <w:szCs w:val="28"/>
          <w:lang w:val="kk-KZ"/>
        </w:rPr>
      </w:pPr>
      <w:r w:rsidRPr="00951F00">
        <w:rPr>
          <w:rFonts w:ascii="Times New Roman" w:eastAsia="Times New Roman" w:hAnsi="Times New Roman" w:cs="Times New Roman"/>
          <w:sz w:val="28"/>
          <w:szCs w:val="28"/>
          <w:lang w:val="kk-KZ" w:eastAsia="ru-RU"/>
        </w:rPr>
        <w:t>С</w:t>
      </w:r>
      <w:r w:rsidR="00694C5B" w:rsidRPr="00951F00">
        <w:rPr>
          <w:rFonts w:ascii="Times New Roman" w:eastAsia="Times New Roman" w:hAnsi="Times New Roman" w:cs="Times New Roman"/>
          <w:sz w:val="28"/>
          <w:szCs w:val="28"/>
          <w:lang w:val="kk-KZ" w:eastAsia="ru-RU"/>
        </w:rPr>
        <w:t>урет</w:t>
      </w:r>
      <w:r w:rsidR="00694C5B" w:rsidRPr="00951F00">
        <w:rPr>
          <w:rFonts w:ascii="Times New Roman" w:hAnsi="Times New Roman" w:cs="Times New Roman"/>
          <w:sz w:val="28"/>
          <w:szCs w:val="28"/>
          <w:lang w:val="kk-KZ"/>
        </w:rPr>
        <w:t xml:space="preserve"> </w:t>
      </w:r>
      <w:r w:rsidR="00017121" w:rsidRPr="00951F00">
        <w:rPr>
          <w:rFonts w:ascii="Times New Roman" w:hAnsi="Times New Roman" w:cs="Times New Roman"/>
          <w:sz w:val="28"/>
          <w:szCs w:val="28"/>
          <w:lang w:val="kk-KZ"/>
        </w:rPr>
        <w:t>6</w:t>
      </w:r>
      <w:r w:rsidRPr="00951F00">
        <w:rPr>
          <w:rFonts w:ascii="Times New Roman"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0022708D">
        <w:rPr>
          <w:rFonts w:ascii="Times New Roman" w:eastAsia="Times New Roman" w:hAnsi="Times New Roman" w:cs="Times New Roman"/>
          <w:sz w:val="28"/>
          <w:szCs w:val="28"/>
          <w:lang w:val="kk-KZ" w:eastAsia="ru-RU"/>
        </w:rPr>
        <w:t xml:space="preserve"> </w:t>
      </w:r>
      <w:r w:rsidR="00694C5B" w:rsidRPr="00951F00">
        <w:rPr>
          <w:rFonts w:ascii="Times New Roman" w:hAnsi="Times New Roman" w:cs="Times New Roman"/>
          <w:sz w:val="28"/>
          <w:szCs w:val="28"/>
          <w:lang w:val="kk-KZ"/>
        </w:rPr>
        <w:t xml:space="preserve">Жүзімді </w:t>
      </w:r>
      <w:r w:rsidR="00E81C57" w:rsidRPr="00951F00">
        <w:rPr>
          <w:rFonts w:ascii="Times New Roman" w:hAnsi="Times New Roman" w:cs="Times New Roman"/>
          <w:sz w:val="28"/>
          <w:szCs w:val="28"/>
          <w:lang w:val="kk-KZ"/>
        </w:rPr>
        <w:t>микро</w:t>
      </w:r>
      <w:r w:rsidR="00694C5B" w:rsidRPr="00951F00">
        <w:rPr>
          <w:rFonts w:ascii="Times New Roman" w:hAnsi="Times New Roman" w:cs="Times New Roman"/>
          <w:sz w:val="28"/>
          <w:szCs w:val="28"/>
          <w:lang w:val="kk-KZ"/>
        </w:rPr>
        <w:t>клондық көбейтудің жалпы схемасы</w:t>
      </w:r>
      <w:r w:rsidR="00555625" w:rsidRPr="00951F00">
        <w:rPr>
          <w:rFonts w:ascii="Times New Roman" w:hAnsi="Times New Roman" w:cs="Times New Roman"/>
          <w:sz w:val="28"/>
          <w:szCs w:val="28"/>
          <w:lang w:val="kk-KZ"/>
        </w:rPr>
        <w:t xml:space="preserve"> </w:t>
      </w:r>
      <w:r w:rsidR="00694C5B" w:rsidRPr="00951F00">
        <w:rPr>
          <w:rFonts w:ascii="Times New Roman" w:hAnsi="Times New Roman" w:cs="Times New Roman"/>
          <w:sz w:val="28"/>
          <w:szCs w:val="28"/>
          <w:lang w:val="kk-KZ"/>
        </w:rPr>
        <w:t>[</w:t>
      </w:r>
      <w:r w:rsidR="00B34B36" w:rsidRPr="00951F00">
        <w:rPr>
          <w:rFonts w:ascii="Times New Roman" w:hAnsi="Times New Roman" w:cs="Times New Roman"/>
          <w:sz w:val="28"/>
          <w:szCs w:val="28"/>
          <w:lang w:val="kk-KZ"/>
        </w:rPr>
        <w:t>1</w:t>
      </w:r>
      <w:r w:rsidR="00A1323C" w:rsidRPr="00951F00">
        <w:rPr>
          <w:rFonts w:ascii="Times New Roman" w:hAnsi="Times New Roman" w:cs="Times New Roman"/>
          <w:sz w:val="28"/>
          <w:szCs w:val="28"/>
          <w:lang w:val="kk-KZ"/>
        </w:rPr>
        <w:t>4</w:t>
      </w:r>
      <w:r w:rsidR="001A4B1A">
        <w:rPr>
          <w:rFonts w:ascii="Times New Roman" w:hAnsi="Times New Roman" w:cs="Times New Roman"/>
          <w:sz w:val="28"/>
          <w:szCs w:val="28"/>
          <w:lang w:val="kk-KZ"/>
        </w:rPr>
        <w:t>3</w:t>
      </w:r>
      <w:r w:rsidR="00694C5B" w:rsidRPr="00951F00">
        <w:rPr>
          <w:rFonts w:ascii="Times New Roman" w:hAnsi="Times New Roman" w:cs="Times New Roman"/>
          <w:sz w:val="28"/>
          <w:szCs w:val="28"/>
          <w:lang w:val="kk-KZ"/>
        </w:rPr>
        <w:t>]</w:t>
      </w:r>
      <w:r w:rsidR="0066312B" w:rsidRPr="00951F00">
        <w:rPr>
          <w:rFonts w:ascii="Times New Roman" w:hAnsi="Times New Roman" w:cs="Times New Roman"/>
          <w:sz w:val="28"/>
          <w:szCs w:val="28"/>
          <w:lang w:val="kk-KZ"/>
        </w:rPr>
        <w:t xml:space="preserve"> </w:t>
      </w:r>
    </w:p>
    <w:p w14:paraId="1CFE819C" w14:textId="77777777" w:rsidR="001A4B1A" w:rsidRPr="00951F00" w:rsidRDefault="001A4B1A" w:rsidP="001A4B1A">
      <w:pPr>
        <w:spacing w:after="0" w:line="240" w:lineRule="auto"/>
        <w:jc w:val="center"/>
        <w:rPr>
          <w:rFonts w:ascii="Times New Roman" w:hAnsi="Times New Roman" w:cs="Times New Roman"/>
          <w:sz w:val="28"/>
          <w:szCs w:val="28"/>
          <w:lang w:val="kk-KZ"/>
        </w:rPr>
      </w:pPr>
    </w:p>
    <w:p w14:paraId="3201E7BD" w14:textId="0BFB2797" w:rsidR="00694C5B" w:rsidRPr="00951F00" w:rsidRDefault="00694C5B" w:rsidP="00A51A4E">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микроклондық көбейту әдісі өте ерте және ерте пісетін жүзім сорттарының</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отырғызу материалын жеделдете көбейту үшін тиімді. Бұл әдіс жоғары көбею жылдамдығына ие және өсімдіктерді жылдың кез келген уақытында бақыланатын жағдайларда өсіруге мүмкіндік береді, бұл өндірісті жоспарлауға және нарық сұранысының өзгеруіне тез бейімделуге мүмкіндік береді</w:t>
      </w:r>
    </w:p>
    <w:p w14:paraId="0E241EEC" w14:textId="05EF6B6E" w:rsidR="00694C5B" w:rsidRPr="00951F00" w:rsidRDefault="00694C5B" w:rsidP="004E291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sz w:val="28"/>
          <w:szCs w:val="28"/>
          <w:lang w:val="kk-KZ"/>
        </w:rPr>
        <w:t xml:space="preserve">Жүзімді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культурасына енгізу кезеңі клондық микрокөбейту процесінің шешуші сәті болып табылады және оның мақсаты стерильді және тіршілікке қабілетті регенерацияланған өсімдіктердің ең көп санын алу. Қазіргі жүзім сорттары </w:t>
      </w:r>
      <w:bookmarkStart w:id="46" w:name="_Hlk206054130"/>
      <w:r w:rsidRPr="00951F00">
        <w:rPr>
          <w:rFonts w:ascii="Times New Roman" w:eastAsia="Calibri" w:hAnsi="Times New Roman" w:cs="Times New Roman"/>
          <w:i/>
          <w:iCs/>
          <w:sz w:val="28"/>
          <w:szCs w:val="28"/>
          <w:lang w:val="kk-KZ"/>
        </w:rPr>
        <w:t>Vitis vinifera</w:t>
      </w:r>
      <w:bookmarkEnd w:id="46"/>
      <w:r w:rsidRPr="00951F00">
        <w:rPr>
          <w:rFonts w:ascii="Times New Roman" w:eastAsia="Calibri" w:hAnsi="Times New Roman" w:cs="Times New Roman"/>
          <w:i/>
          <w:iCs/>
          <w:sz w:val="28"/>
          <w:szCs w:val="28"/>
          <w:lang w:val="kk-KZ"/>
        </w:rPr>
        <w:t>, V. labrusca, V. riparia, V. amurensis, V. rupestris, V. berlandieri</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V. lincecumii</w:t>
      </w:r>
      <w:r w:rsidRPr="00951F00">
        <w:rPr>
          <w:rFonts w:ascii="Times New Roman" w:eastAsia="Calibri" w:hAnsi="Times New Roman" w:cs="Times New Roman"/>
          <w:sz w:val="28"/>
          <w:szCs w:val="28"/>
          <w:lang w:val="kk-KZ"/>
        </w:rPr>
        <w:t xml:space="preserve"> негізгі түрлерінен алынған будандар. Оларды өнімді өсіру үшін культураға енгізу уақытын, стерилизациялаушы агенттердің концентрациясы мен әсер ету ұзақтығын, қоректік ортаның минералды және гормондық компоненттерінің құрамын, сонымен қатар регенерация процестерін </w:t>
      </w:r>
      <w:r w:rsidRPr="00951F00">
        <w:rPr>
          <w:rFonts w:ascii="Times New Roman" w:eastAsia="Calibri" w:hAnsi="Times New Roman" w:cs="Times New Roman"/>
          <w:sz w:val="28"/>
          <w:szCs w:val="28"/>
          <w:lang w:val="kk-KZ"/>
        </w:rPr>
        <w:lastRenderedPageBreak/>
        <w:t>жақсарту үшін қосымша биологиялық белсенді заттарды қолдануды қамтитын оңтайлы жағдайларды мұқият таңдау қажет [</w:t>
      </w:r>
      <w:r w:rsidR="000E31B3" w:rsidRPr="00951F00">
        <w:rPr>
          <w:rFonts w:ascii="Times New Roman" w:eastAsia="Calibri" w:hAnsi="Times New Roman" w:cs="Times New Roman"/>
          <w:sz w:val="28"/>
          <w:szCs w:val="28"/>
          <w:lang w:val="kk-KZ"/>
        </w:rPr>
        <w:t>14</w:t>
      </w:r>
      <w:r w:rsidR="00A1323C" w:rsidRPr="00951F00">
        <w:rPr>
          <w:rFonts w:ascii="Times New Roman" w:eastAsia="Calibri" w:hAnsi="Times New Roman" w:cs="Times New Roman"/>
          <w:sz w:val="28"/>
          <w:szCs w:val="28"/>
          <w:lang w:val="kk-KZ"/>
        </w:rPr>
        <w:t>4</w:t>
      </w:r>
      <w:r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shd w:val="clear" w:color="auto" w:fill="FFFFFF"/>
          <w:lang w:val="kk-KZ"/>
        </w:rPr>
        <w:t xml:space="preserve"> </w:t>
      </w:r>
    </w:p>
    <w:p w14:paraId="1AC2EE5F" w14:textId="37FABB85"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Меристема культура әдісін 1959 жылы алғаш рет орхидеяларды регенерациялауға қол жеткізген француз ғалымы Ж. Морель ойлап тапқан</w:t>
      </w:r>
      <w:r w:rsidR="00B34B3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0E31B3" w:rsidRPr="00951F00">
        <w:rPr>
          <w:rFonts w:ascii="Times New Roman" w:eastAsia="Calibri" w:hAnsi="Times New Roman" w:cs="Times New Roman"/>
          <w:sz w:val="28"/>
          <w:szCs w:val="28"/>
          <w:lang w:val="kk-KZ"/>
        </w:rPr>
        <w:t>14</w:t>
      </w:r>
      <w:r w:rsidR="00A1323C" w:rsidRPr="00951F00">
        <w:rPr>
          <w:rFonts w:ascii="Times New Roman" w:eastAsia="Calibri" w:hAnsi="Times New Roman" w:cs="Times New Roman"/>
          <w:sz w:val="28"/>
          <w:szCs w:val="28"/>
          <w:lang w:val="kk-KZ"/>
        </w:rPr>
        <w:t>5</w:t>
      </w:r>
      <w:r w:rsidRPr="00951F00">
        <w:rPr>
          <w:rFonts w:ascii="Times New Roman" w:eastAsia="Calibri" w:hAnsi="Times New Roman" w:cs="Times New Roman"/>
          <w:sz w:val="28"/>
          <w:szCs w:val="28"/>
          <w:lang w:val="kk-KZ"/>
        </w:rPr>
        <w:t>].</w:t>
      </w:r>
      <w:r w:rsidR="00B34B3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Ресейде клоналды микрокөбейту бойынша зерттеулер 1960-жылдары К.А. Тимирязев атындағы Өсімдіктер физиологиясы институтының ұлпа культурасы және морфогенез зертханасында басталды. Р.Г. Бутенконың жетекшілігімен картоп, қызылша және кейбір гүлді өсімдіктердің микрокөбею ерекшеліктері зерттеліп, өндірістік технологиялар ұсынылды</w:t>
      </w:r>
      <w:r w:rsidR="00F941C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0E31B3" w:rsidRPr="00951F00">
        <w:rPr>
          <w:rFonts w:ascii="Times New Roman" w:eastAsia="Calibri" w:hAnsi="Times New Roman" w:cs="Times New Roman"/>
          <w:sz w:val="28"/>
          <w:szCs w:val="28"/>
          <w:lang w:val="kk-KZ"/>
        </w:rPr>
        <w:t>14</w:t>
      </w:r>
      <w:r w:rsidR="00A1323C" w:rsidRPr="00951F00">
        <w:rPr>
          <w:rFonts w:ascii="Times New Roman" w:eastAsia="Calibri" w:hAnsi="Times New Roman" w:cs="Times New Roman"/>
          <w:sz w:val="28"/>
          <w:szCs w:val="28"/>
          <w:lang w:val="kk-KZ"/>
        </w:rPr>
        <w:t>6</w:t>
      </w:r>
      <w:r w:rsidRPr="00951F00">
        <w:rPr>
          <w:rFonts w:ascii="Times New Roman" w:eastAsia="Calibri" w:hAnsi="Times New Roman" w:cs="Times New Roman"/>
          <w:sz w:val="28"/>
          <w:szCs w:val="28"/>
          <w:lang w:val="kk-KZ"/>
        </w:rPr>
        <w:t xml:space="preserve">]. </w:t>
      </w:r>
    </w:p>
    <w:p w14:paraId="433F738D" w14:textId="06683F83"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Бүгінгі таңда микроклондық көбейту әдістері 800-ден астам өсімдік түрлері үшін жасалған. Қазіргі зерттеулердің негізгі мақсаты </w:t>
      </w:r>
      <w:r w:rsidR="0049512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коммерциялық маңызды сорттарды жылдам көбейту үшін клоналды микрокөбейту протоколдарын жасау. Көптеген зерттеушілер, ғалымдар өсімдіктердің микроклондық көбейту тәсілдеріне әртүрлі сорттың әрқалай реакция көрсететінін атап өтуде, сондықтан сортқа бағытталған микроклондық көбейту әдісі қажет. Сорттық ерекшеліктерді ескере отырып микроклондық көбейту протоколдарын әзірлеумен әлем бойынша көптеген биотехнология саласындағы зерттеушілер айналысып жатыр.</w:t>
      </w:r>
    </w:p>
    <w:p w14:paraId="7440B52C" w14:textId="65DFAA7F"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Жүзімді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әдісімен көбейту алғаш рет 1961 жылы Р. Галзи тарапынан сипатталған</w:t>
      </w:r>
      <w:r w:rsidR="00F941C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[1</w:t>
      </w:r>
      <w:r w:rsidR="000E31B3" w:rsidRPr="00951F00">
        <w:rPr>
          <w:rFonts w:ascii="Times New Roman" w:eastAsia="Calibri" w:hAnsi="Times New Roman" w:cs="Times New Roman"/>
          <w:sz w:val="28"/>
          <w:szCs w:val="28"/>
          <w:lang w:val="kk-KZ"/>
        </w:rPr>
        <w:t>4</w:t>
      </w:r>
      <w:r w:rsidR="00A1323C" w:rsidRPr="00951F00">
        <w:rPr>
          <w:rFonts w:ascii="Times New Roman" w:eastAsia="Calibri" w:hAnsi="Times New Roman" w:cs="Times New Roman"/>
          <w:sz w:val="28"/>
          <w:szCs w:val="28"/>
          <w:lang w:val="kk-KZ"/>
        </w:rPr>
        <w:t>7</w:t>
      </w:r>
      <w:r w:rsidRPr="00951F00">
        <w:rPr>
          <w:rFonts w:ascii="Times New Roman" w:eastAsia="Calibri" w:hAnsi="Times New Roman" w:cs="Times New Roman"/>
          <w:sz w:val="28"/>
          <w:szCs w:val="28"/>
          <w:lang w:val="kk-KZ"/>
        </w:rPr>
        <w:t>]</w:t>
      </w:r>
      <w:r w:rsidR="00B34B3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Бүршіктері бар түйіндер гормонсыз қоректік ортада өсірілген. Кейінірек О. Сильвестрони</w:t>
      </w:r>
      <w:r w:rsidR="00F941C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түйіндік сегменттерді, құрамында жапырақ бүршігі бар, цитокининдер қосылған ортада өсіру арқылы микроклондық өсімдіктердің санын арттыруға болатынын болжады. Бұл әдіс төбе бүршігінің үстемдігін басып, өркендердің өнуін күшейтуге бағытталған [1</w:t>
      </w:r>
      <w:r w:rsidR="000E31B3" w:rsidRPr="00951F00">
        <w:rPr>
          <w:rFonts w:ascii="Times New Roman" w:eastAsia="Calibri" w:hAnsi="Times New Roman" w:cs="Times New Roman"/>
          <w:sz w:val="28"/>
          <w:szCs w:val="28"/>
          <w:lang w:val="kk-KZ"/>
        </w:rPr>
        <w:t>4</w:t>
      </w:r>
      <w:r w:rsidR="00A1323C" w:rsidRPr="00951F00">
        <w:rPr>
          <w:rFonts w:ascii="Times New Roman" w:eastAsia="Calibri" w:hAnsi="Times New Roman" w:cs="Times New Roman"/>
          <w:sz w:val="28"/>
          <w:szCs w:val="28"/>
          <w:lang w:val="kk-KZ"/>
        </w:rPr>
        <w:t>8</w:t>
      </w:r>
      <w:r w:rsidRPr="00951F00">
        <w:rPr>
          <w:rFonts w:ascii="Times New Roman" w:eastAsia="Calibri" w:hAnsi="Times New Roman" w:cs="Times New Roman"/>
          <w:sz w:val="28"/>
          <w:szCs w:val="28"/>
          <w:lang w:val="kk-KZ"/>
        </w:rPr>
        <w:t>].</w:t>
      </w:r>
      <w:r w:rsidR="00555625" w:rsidRPr="00951F00">
        <w:rPr>
          <w:rFonts w:ascii="Times New Roman" w:eastAsia="Calibri" w:hAnsi="Times New Roman" w:cs="Times New Roman"/>
          <w:sz w:val="28"/>
          <w:szCs w:val="28"/>
          <w:lang w:val="kk-KZ"/>
        </w:rPr>
        <w:t xml:space="preserve"> </w:t>
      </w:r>
    </w:p>
    <w:p w14:paraId="717347BA" w14:textId="509CC9BD" w:rsidR="00694C5B" w:rsidRPr="00951F00" w:rsidRDefault="00694C5B" w:rsidP="00F234B1">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технологиялары бірнеше онжылдықтар бойы өсімдіктерді вирустардан сауықтыруда сәтті қолданылып келеді. Бұл технологияның негізінде төбе бүршігінің ұлпаларында вирустардың біркелкі емес таралуы жатыр. Аталған ұлпаларда жасушалар үнемі және қарқынды түрде бөлінеді</w:t>
      </w:r>
      <w:r w:rsidR="0072659F"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[1</w:t>
      </w:r>
      <w:r w:rsidR="000E31B3" w:rsidRPr="00951F00">
        <w:rPr>
          <w:rFonts w:ascii="Times New Roman" w:eastAsia="Calibri" w:hAnsi="Times New Roman" w:cs="Times New Roman"/>
          <w:sz w:val="28"/>
          <w:szCs w:val="28"/>
          <w:lang w:val="kk-KZ"/>
        </w:rPr>
        <w:t>4</w:t>
      </w:r>
      <w:r w:rsidR="00A1323C" w:rsidRPr="00951F00">
        <w:rPr>
          <w:rFonts w:ascii="Times New Roman" w:eastAsia="Calibri" w:hAnsi="Times New Roman" w:cs="Times New Roman"/>
          <w:sz w:val="28"/>
          <w:szCs w:val="28"/>
          <w:lang w:val="kk-KZ"/>
        </w:rPr>
        <w:t>9</w:t>
      </w:r>
      <w:r w:rsidRPr="00951F00">
        <w:rPr>
          <w:rFonts w:ascii="Times New Roman" w:eastAsia="Calibri" w:hAnsi="Times New Roman" w:cs="Times New Roman"/>
          <w:sz w:val="28"/>
          <w:szCs w:val="28"/>
          <w:lang w:val="kk-KZ"/>
        </w:rPr>
        <w:t>].</w:t>
      </w:r>
      <w:r w:rsidR="00555625" w:rsidRPr="00951F00">
        <w:rPr>
          <w:rFonts w:ascii="Times New Roman" w:eastAsia="Calibri" w:hAnsi="Times New Roman" w:cs="Times New Roman"/>
          <w:sz w:val="28"/>
          <w:szCs w:val="28"/>
          <w:lang w:val="kk-KZ"/>
        </w:rPr>
        <w:t xml:space="preserve"> </w:t>
      </w:r>
    </w:p>
    <w:p w14:paraId="5867C177" w14:textId="7E0B144B" w:rsidR="00F63327" w:rsidRPr="00951F00" w:rsidRDefault="00C55E99" w:rsidP="00F63327">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Жүзім шаруашылығы саласындағы зерттеушілер бүкіл әлем бойынша өндірістік, селекциялық және ғылыми тұрғыда құнды жүзім сорттарын микроклоналды көбейту протоколдарын әзірлеу және жетілдірумен айналысуда. Италиялық ғалымдар </w:t>
      </w:r>
      <w:r w:rsidRPr="00951F00">
        <w:rPr>
          <w:rFonts w:ascii="Times New Roman" w:eastAsia="Calibri" w:hAnsi="Times New Roman" w:cs="Times New Roman"/>
          <w:i/>
          <w:iCs/>
          <w:sz w:val="28"/>
          <w:szCs w:val="28"/>
          <w:lang w:val="kk-KZ"/>
        </w:rPr>
        <w:t>Lambrusco salamino</w:t>
      </w:r>
      <w:r w:rsidRPr="00951F00">
        <w:rPr>
          <w:rFonts w:ascii="Times New Roman" w:eastAsia="Calibri" w:hAnsi="Times New Roman" w:cs="Times New Roman"/>
          <w:sz w:val="28"/>
          <w:szCs w:val="28"/>
          <w:lang w:val="kk-KZ"/>
        </w:rPr>
        <w:t>,</w:t>
      </w:r>
      <w:r w:rsidRPr="00951F00">
        <w:rPr>
          <w:rFonts w:ascii="Times New Roman" w:eastAsia="Calibri" w:hAnsi="Times New Roman" w:cs="Times New Roman"/>
          <w:i/>
          <w:iCs/>
          <w:sz w:val="28"/>
          <w:szCs w:val="28"/>
          <w:lang w:val="kk-KZ"/>
        </w:rPr>
        <w:t xml:space="preserve"> Lambrusco di Sorbara</w:t>
      </w:r>
      <w:r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Lambrusco Marani</w:t>
      </w:r>
      <w:r w:rsidRPr="00951F00">
        <w:rPr>
          <w:rFonts w:ascii="Times New Roman" w:eastAsia="Calibri" w:hAnsi="Times New Roman" w:cs="Times New Roman"/>
          <w:sz w:val="28"/>
          <w:szCs w:val="28"/>
          <w:lang w:val="kk-KZ"/>
        </w:rPr>
        <w:t>,</w:t>
      </w:r>
      <w:r w:rsidRPr="00951F00">
        <w:rPr>
          <w:rFonts w:ascii="Times New Roman" w:eastAsia="Calibri" w:hAnsi="Times New Roman" w:cs="Times New Roman"/>
          <w:i/>
          <w:iCs/>
          <w:sz w:val="28"/>
          <w:szCs w:val="28"/>
          <w:lang w:val="kk-KZ"/>
        </w:rPr>
        <w:t xml:space="preserve"> Trebbiano modenese</w:t>
      </w:r>
      <w:r w:rsidRPr="00951F00">
        <w:rPr>
          <w:rFonts w:ascii="Times New Roman" w:eastAsia="Calibri" w:hAnsi="Times New Roman" w:cs="Times New Roman"/>
          <w:sz w:val="28"/>
          <w:szCs w:val="28"/>
          <w:lang w:val="kk-KZ"/>
        </w:rPr>
        <w:t>,</w:t>
      </w:r>
      <w:r w:rsidRPr="00951F00">
        <w:rPr>
          <w:rFonts w:ascii="Times New Roman" w:eastAsia="Calibri" w:hAnsi="Times New Roman" w:cs="Times New Roman"/>
          <w:i/>
          <w:iCs/>
          <w:sz w:val="28"/>
          <w:szCs w:val="28"/>
          <w:lang w:val="kk-KZ"/>
        </w:rPr>
        <w:t xml:space="preserve"> Ancellotta</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Malbo gentile</w:t>
      </w:r>
      <w:r w:rsidRPr="00951F00">
        <w:rPr>
          <w:rFonts w:ascii="Times New Roman" w:eastAsia="Calibri" w:hAnsi="Times New Roman" w:cs="Times New Roman"/>
          <w:sz w:val="28"/>
          <w:szCs w:val="28"/>
          <w:lang w:val="kk-KZ"/>
        </w:rPr>
        <w:t xml:space="preserve"> сияқты 6 жергілікті жүзім сорты үшін микроклоналды көбейтуге арналған протоколдар жасап, қоректік ортаның құрамын оңтайландырды</w:t>
      </w:r>
      <w:r w:rsidR="00621B72"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0E31B3"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50</w:t>
      </w:r>
      <w:r w:rsidRPr="00951F00">
        <w:rPr>
          <w:rFonts w:ascii="Times New Roman" w:eastAsia="Calibri" w:hAnsi="Times New Roman" w:cs="Times New Roman"/>
          <w:sz w:val="28"/>
          <w:szCs w:val="28"/>
          <w:lang w:val="kk-KZ"/>
        </w:rPr>
        <w:t>].</w:t>
      </w:r>
      <w:r w:rsidR="005D0EB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Эфиопиялық және швед зерттеушілерінің бірлескен зерттеуінде </w:t>
      </w:r>
      <w:r w:rsidRPr="00951F00">
        <w:rPr>
          <w:rFonts w:ascii="Times New Roman" w:eastAsia="Calibri" w:hAnsi="Times New Roman" w:cs="Times New Roman"/>
          <w:i/>
          <w:iCs/>
          <w:sz w:val="28"/>
          <w:szCs w:val="28"/>
          <w:lang w:val="kk-KZ"/>
        </w:rPr>
        <w:t>Chenin blanc</w:t>
      </w:r>
      <w:r w:rsidRPr="00951F00">
        <w:rPr>
          <w:rFonts w:ascii="Times New Roman" w:eastAsia="Calibri" w:hAnsi="Times New Roman" w:cs="Times New Roman"/>
          <w:sz w:val="28"/>
          <w:szCs w:val="28"/>
          <w:lang w:val="kk-KZ"/>
        </w:rPr>
        <w:t>,</w:t>
      </w:r>
      <w:r w:rsidRPr="00951F00">
        <w:rPr>
          <w:rFonts w:ascii="Times New Roman" w:eastAsia="Calibri" w:hAnsi="Times New Roman" w:cs="Times New Roman"/>
          <w:i/>
          <w:iCs/>
          <w:sz w:val="28"/>
          <w:szCs w:val="28"/>
          <w:lang w:val="kk-KZ"/>
        </w:rPr>
        <w:t xml:space="preserve"> Ugni blanc</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Canonannon</w:t>
      </w:r>
      <w:r w:rsidRPr="00951F00">
        <w:rPr>
          <w:rFonts w:ascii="Times New Roman" w:eastAsia="Calibri" w:hAnsi="Times New Roman" w:cs="Times New Roman"/>
          <w:sz w:val="28"/>
          <w:szCs w:val="28"/>
          <w:lang w:val="kk-KZ"/>
        </w:rPr>
        <w:t xml:space="preserve"> жүзім сорттарына арналған микрокөбейту протоколы оңтайландырылды [</w:t>
      </w:r>
      <w:r w:rsidR="000E31B3"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51</w:t>
      </w:r>
      <w:r w:rsidRPr="00951F00">
        <w:rPr>
          <w:rFonts w:ascii="Times New Roman" w:eastAsia="Calibri" w:hAnsi="Times New Roman" w:cs="Times New Roman"/>
          <w:sz w:val="28"/>
          <w:szCs w:val="28"/>
          <w:lang w:val="kk-KZ"/>
        </w:rPr>
        <w:t xml:space="preserve">]. Зерттеу МС қоректік ортасында жүргізілді, оған </w:t>
      </w:r>
      <w:r w:rsidR="002B6F59" w:rsidRPr="00951F00">
        <w:rPr>
          <w:rFonts w:ascii="Times New Roman" w:eastAsia="Calibri" w:hAnsi="Times New Roman" w:cs="Times New Roman"/>
          <w:sz w:val="28"/>
          <w:szCs w:val="28"/>
          <w:lang w:val="kk-KZ"/>
        </w:rPr>
        <w:t>6</w:t>
      </w:r>
      <w:r w:rsidRPr="00951F00">
        <w:rPr>
          <w:rFonts w:ascii="Times New Roman" w:eastAsia="Calibri" w:hAnsi="Times New Roman" w:cs="Times New Roman"/>
          <w:sz w:val="28"/>
          <w:szCs w:val="28"/>
          <w:lang w:val="kk-KZ"/>
        </w:rPr>
        <w:t>-БАП бес түрлі концентрациясы жеке және индолил май қышқылымен (ИМК) әртүрлі мөлшерде қосылып зерттелді.</w:t>
      </w:r>
      <w:r w:rsidR="003369FA" w:rsidRPr="00951F00">
        <w:rPr>
          <w:rFonts w:ascii="Times New Roman" w:eastAsia="Calibri" w:hAnsi="Times New Roman" w:cs="Times New Roman"/>
          <w:sz w:val="28"/>
          <w:szCs w:val="28"/>
          <w:lang w:val="kk-KZ"/>
        </w:rPr>
        <w:t xml:space="preserve"> </w:t>
      </w:r>
      <w:r w:rsidR="00694C5B" w:rsidRPr="00951F00">
        <w:rPr>
          <w:rFonts w:ascii="Times New Roman" w:eastAsia="Calibri" w:hAnsi="Times New Roman" w:cs="Times New Roman"/>
          <w:sz w:val="28"/>
          <w:szCs w:val="28"/>
          <w:lang w:val="kk-KZ"/>
        </w:rPr>
        <w:t>Испанияда жергілікті «</w:t>
      </w:r>
      <w:r w:rsidR="00694C5B" w:rsidRPr="00951F00">
        <w:rPr>
          <w:rFonts w:ascii="Times New Roman" w:eastAsia="Calibri" w:hAnsi="Times New Roman" w:cs="Times New Roman"/>
          <w:i/>
          <w:iCs/>
          <w:sz w:val="28"/>
          <w:szCs w:val="28"/>
          <w:lang w:val="kk-KZ"/>
        </w:rPr>
        <w:t>Наполеон</w:t>
      </w:r>
      <w:r w:rsidR="00694C5B" w:rsidRPr="00951F00">
        <w:rPr>
          <w:rFonts w:ascii="Times New Roman" w:eastAsia="Calibri" w:hAnsi="Times New Roman" w:cs="Times New Roman"/>
          <w:sz w:val="28"/>
          <w:szCs w:val="28"/>
          <w:lang w:val="kk-KZ"/>
        </w:rPr>
        <w:t>» жүзім сортының микроклоналды көбею ерекшеліктері зерттелді. Алты түрлі қоректік ортаның, жыл маусымының және эксплант алатын жердің әсері зерттелді</w:t>
      </w:r>
      <w:r w:rsidR="00B55021" w:rsidRPr="00951F00">
        <w:rPr>
          <w:rFonts w:ascii="Times New Roman" w:eastAsia="Calibri" w:hAnsi="Times New Roman" w:cs="Times New Roman"/>
          <w:sz w:val="28"/>
          <w:szCs w:val="28"/>
          <w:lang w:val="kk-KZ"/>
        </w:rPr>
        <w:t>.</w:t>
      </w:r>
      <w:r w:rsidR="00694C5B" w:rsidRPr="00951F00">
        <w:rPr>
          <w:rFonts w:ascii="Times New Roman" w:eastAsia="Calibri" w:hAnsi="Times New Roman" w:cs="Times New Roman"/>
          <w:sz w:val="28"/>
          <w:szCs w:val="28"/>
          <w:lang w:val="kk-KZ"/>
        </w:rPr>
        <w:t xml:space="preserve"> </w:t>
      </w:r>
      <w:r w:rsidR="00F63327" w:rsidRPr="00951F00">
        <w:rPr>
          <w:rFonts w:ascii="Times New Roman" w:eastAsia="Calibri" w:hAnsi="Times New Roman" w:cs="Times New Roman"/>
          <w:sz w:val="28"/>
          <w:szCs w:val="28"/>
          <w:lang w:val="kk-KZ"/>
        </w:rPr>
        <w:t xml:space="preserve">Экспланттың аналық өсімдіктің қай бөлігінен алынғаны да зерттелді. Өркеннің төменгі бөлігінен алынған экспланттарда инфекция деңгейі жоғары болды, бұл </w:t>
      </w:r>
      <w:r w:rsidR="00F63327" w:rsidRPr="00951F00">
        <w:rPr>
          <w:rFonts w:ascii="Times New Roman" w:eastAsia="Calibri" w:hAnsi="Times New Roman" w:cs="Times New Roman"/>
          <w:sz w:val="28"/>
          <w:szCs w:val="28"/>
          <w:lang w:val="kk-KZ"/>
        </w:rPr>
        <w:lastRenderedPageBreak/>
        <w:t>олардың тіршілікке бейімділігі мен өсу қарқынына кері әсер етті. Осы зерттеушілер бұған дейін дәл осы «</w:t>
      </w:r>
      <w:r w:rsidR="00F63327" w:rsidRPr="00951F00">
        <w:rPr>
          <w:rFonts w:ascii="Times New Roman" w:eastAsia="Calibri" w:hAnsi="Times New Roman" w:cs="Times New Roman"/>
          <w:i/>
          <w:iCs/>
          <w:sz w:val="28"/>
          <w:szCs w:val="28"/>
          <w:lang w:val="kk-KZ"/>
        </w:rPr>
        <w:t>Наполеон</w:t>
      </w:r>
      <w:r w:rsidR="00F63327" w:rsidRPr="00951F00">
        <w:rPr>
          <w:rFonts w:ascii="Times New Roman" w:eastAsia="Calibri" w:hAnsi="Times New Roman" w:cs="Times New Roman"/>
          <w:sz w:val="28"/>
          <w:szCs w:val="28"/>
          <w:lang w:val="kk-KZ"/>
        </w:rPr>
        <w:t>» сортына қатысты цитокининдердің көбею қабілетіне әсерін зерттеген</w:t>
      </w:r>
      <w:r w:rsidR="00B55021" w:rsidRPr="00951F00">
        <w:rPr>
          <w:rFonts w:ascii="Times New Roman" w:eastAsia="Calibri" w:hAnsi="Times New Roman" w:cs="Times New Roman"/>
          <w:sz w:val="28"/>
          <w:szCs w:val="28"/>
          <w:lang w:val="kk-KZ"/>
        </w:rPr>
        <w:t xml:space="preserve">. </w:t>
      </w:r>
      <w:r w:rsidR="00F63327" w:rsidRPr="00951F00">
        <w:rPr>
          <w:rFonts w:ascii="Times New Roman" w:eastAsia="Calibri" w:hAnsi="Times New Roman" w:cs="Times New Roman"/>
          <w:sz w:val="28"/>
          <w:szCs w:val="28"/>
          <w:lang w:val="kk-KZ"/>
        </w:rPr>
        <w:t>Қоректік ортаға 6-БАП (6-бензила</w:t>
      </w:r>
      <w:r w:rsidR="00956642" w:rsidRPr="00951F00">
        <w:rPr>
          <w:rFonts w:ascii="Times New Roman" w:eastAsia="Calibri" w:hAnsi="Times New Roman" w:cs="Times New Roman"/>
          <w:sz w:val="28"/>
          <w:szCs w:val="28"/>
          <w:lang w:val="kk-KZ"/>
        </w:rPr>
        <w:t>минопурин</w:t>
      </w:r>
      <w:r w:rsidR="00F63327" w:rsidRPr="00951F00">
        <w:rPr>
          <w:rFonts w:ascii="Times New Roman" w:eastAsia="Calibri" w:hAnsi="Times New Roman" w:cs="Times New Roman"/>
          <w:sz w:val="28"/>
          <w:szCs w:val="28"/>
          <w:lang w:val="kk-KZ"/>
        </w:rPr>
        <w:t>), кинетин (К), 2-изопентениладенин (2iP), тидиазурон (TDZ) қосып зерттеу жүргізгенде ең жақсы нәтижелер 6-БАП қолданылғанда алынды</w:t>
      </w:r>
      <w:r w:rsidR="00B55021" w:rsidRPr="00951F00">
        <w:rPr>
          <w:rFonts w:ascii="Times New Roman" w:eastAsia="Calibri" w:hAnsi="Times New Roman" w:cs="Times New Roman"/>
          <w:sz w:val="28"/>
          <w:szCs w:val="28"/>
          <w:lang w:val="kk-KZ"/>
        </w:rPr>
        <w:t xml:space="preserve"> [152]. </w:t>
      </w:r>
    </w:p>
    <w:p w14:paraId="3BB6033F" w14:textId="0A1679A9" w:rsidR="00F63327" w:rsidRPr="00951F00"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Калифорния университетінің ғалымдары жүзімнің жеті сортының: </w:t>
      </w:r>
      <w:r w:rsidRPr="00951F00">
        <w:rPr>
          <w:rFonts w:ascii="Times New Roman" w:eastAsia="Calibri" w:hAnsi="Times New Roman" w:cs="Times New Roman"/>
          <w:i/>
          <w:iCs/>
          <w:sz w:val="28"/>
          <w:szCs w:val="28"/>
          <w:lang w:val="kk-KZ"/>
        </w:rPr>
        <w:t>Cabernet Sauvignon</w:t>
      </w:r>
      <w:r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French Colombard</w:t>
      </w:r>
      <w:r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Thompson Seedless</w:t>
      </w:r>
      <w:r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White Riesling</w:t>
      </w:r>
      <w:r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Grenache, St. George</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Ganzin</w:t>
      </w:r>
      <w:r w:rsidR="0049512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 xml:space="preserve">органогенез ерекшеліктерін зерттеді. Зерттеу </w:t>
      </w:r>
      <w:r w:rsidR="00F34B7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Nitsch and Nitsch</w:t>
      </w:r>
      <w:r w:rsidRPr="00951F00">
        <w:rPr>
          <w:rFonts w:ascii="Times New Roman" w:eastAsia="Calibri" w:hAnsi="Times New Roman" w:cs="Times New Roman"/>
          <w:sz w:val="28"/>
          <w:szCs w:val="28"/>
          <w:lang w:val="kk-KZ"/>
        </w:rPr>
        <w:t xml:space="preserve"> орталарына 6-БАП-тың 0, 1, 2 және 4 мг/л концентрацияларын қосу арқылы жүргізілді</w:t>
      </w:r>
      <w:r w:rsidR="00E1203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621B72"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53</w:t>
      </w:r>
      <w:r w:rsidRPr="00951F00">
        <w:rPr>
          <w:rFonts w:ascii="Times New Roman" w:eastAsia="Calibri" w:hAnsi="Times New Roman" w:cs="Times New Roman"/>
          <w:sz w:val="28"/>
          <w:szCs w:val="28"/>
          <w:lang w:val="kk-KZ"/>
        </w:rPr>
        <w:t>].</w:t>
      </w:r>
      <w:r w:rsidR="003369FA" w:rsidRPr="00951F00">
        <w:rPr>
          <w:rFonts w:ascii="Times New Roman" w:eastAsia="Calibri" w:hAnsi="Times New Roman" w:cs="Times New Roman"/>
          <w:sz w:val="28"/>
          <w:szCs w:val="28"/>
          <w:lang w:val="kk-KZ"/>
        </w:rPr>
        <w:t xml:space="preserve"> </w:t>
      </w:r>
    </w:p>
    <w:p w14:paraId="5E306C93" w14:textId="0781E993" w:rsidR="00F63327" w:rsidRPr="00951F00" w:rsidRDefault="00F63327" w:rsidP="00F63327">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Грекиядағы өсімдіктер</w:t>
      </w:r>
      <w:r w:rsidR="005D0EB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биологиясы және жүзім шаруашылығы зертханасының ғалымдары</w:t>
      </w:r>
      <w:r w:rsidR="006640FF"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жергілікті маңызы бар ежелгі техникалық сорт</w:t>
      </w:r>
      <w:r w:rsidR="0049512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 xml:space="preserve">Агиоргитико жүзім сортын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жағдайда тез көбейтуге арналған тиімді протокол әзірледі</w:t>
      </w:r>
      <w:r w:rsidR="00B55021" w:rsidRPr="00951F00">
        <w:rPr>
          <w:rFonts w:ascii="Times New Roman" w:eastAsia="Calibri" w:hAnsi="Times New Roman" w:cs="Times New Roman"/>
          <w:sz w:val="28"/>
          <w:szCs w:val="28"/>
          <w:lang w:val="kk-KZ"/>
        </w:rPr>
        <w:t xml:space="preserve"> </w:t>
      </w:r>
      <w:r w:rsidRPr="003933B6">
        <w:rPr>
          <w:rFonts w:ascii="Times New Roman" w:eastAsia="Calibri" w:hAnsi="Times New Roman" w:cs="Times New Roman"/>
          <w:sz w:val="28"/>
          <w:szCs w:val="28"/>
          <w:lang w:val="kk-KZ"/>
        </w:rPr>
        <w:t>[1</w:t>
      </w:r>
      <w:r w:rsidR="00B55021" w:rsidRPr="003933B6">
        <w:rPr>
          <w:rFonts w:ascii="Times New Roman" w:eastAsia="Calibri" w:hAnsi="Times New Roman" w:cs="Times New Roman"/>
          <w:sz w:val="28"/>
          <w:szCs w:val="28"/>
          <w:lang w:val="kk-KZ"/>
        </w:rPr>
        <w:t>54</w:t>
      </w:r>
      <w:r w:rsidRPr="003933B6">
        <w:rPr>
          <w:rFonts w:ascii="Times New Roman" w:eastAsia="Calibri" w:hAnsi="Times New Roman" w:cs="Times New Roman"/>
          <w:sz w:val="28"/>
          <w:szCs w:val="28"/>
          <w:lang w:val="kk-KZ"/>
        </w:rPr>
        <w:t>].</w:t>
      </w:r>
      <w:r w:rsidR="005D0EB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Көп жағдайда </w:t>
      </w:r>
      <w:r w:rsidRPr="00951F00">
        <w:rPr>
          <w:rFonts w:ascii="Times New Roman" w:eastAsia="Calibri" w:hAnsi="Times New Roman" w:cs="Times New Roman"/>
          <w:i/>
          <w:iCs/>
          <w:sz w:val="28"/>
          <w:szCs w:val="28"/>
          <w:lang w:val="kk-KZ"/>
        </w:rPr>
        <w:t>Vitis</w:t>
      </w:r>
      <w:r w:rsidRPr="00951F00">
        <w:rPr>
          <w:rFonts w:ascii="Times New Roman" w:eastAsia="Calibri" w:hAnsi="Times New Roman" w:cs="Times New Roman"/>
          <w:sz w:val="28"/>
          <w:szCs w:val="28"/>
          <w:lang w:val="kk-KZ"/>
        </w:rPr>
        <w:t xml:space="preserve"> түрлерін микрокөбейту хаттамаларын жасау үшін in vitro немесе жылыжайда өсірілген өсімдіктерден алынған экспланттар пайдаланылады. Алайда бұл зерттеуде экспланттар ашық топырақтағы өсімдіктерден алынды. Өсіру құрамында тұздардың жартылай концентрациясы бар МС ортасында, өсуді реттегіштерсіз немесе</w:t>
      </w:r>
      <w:r w:rsidR="00956642"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6-БАП салыстырмалы түрде төмен концентрациялары қосылып бақылау жүргізілді. 6-БАП-тың жоғары концентрацияларында өсімдіктің өсуі жоғары болғанымен витрификация (гипергидрлік жағдай) байқалды. Индолил май қышқылының (ИМК) төмен концентрациялары өркендер мен тамырлардың өсуіне ықпал етті. 6-БАП-тың жоғары деңгейінде өркендер витрификац</w:t>
      </w:r>
      <w:r w:rsidR="00110AF3" w:rsidRPr="00951F00">
        <w:rPr>
          <w:rFonts w:ascii="Times New Roman" w:eastAsia="Calibri" w:hAnsi="Times New Roman" w:cs="Times New Roman"/>
          <w:sz w:val="28"/>
          <w:szCs w:val="28"/>
          <w:lang w:val="kk-KZ"/>
        </w:rPr>
        <w:t>ия</w:t>
      </w:r>
      <w:r w:rsidRPr="00951F00">
        <w:rPr>
          <w:rFonts w:ascii="Times New Roman" w:eastAsia="Calibri" w:hAnsi="Times New Roman" w:cs="Times New Roman"/>
          <w:sz w:val="28"/>
          <w:szCs w:val="28"/>
          <w:lang w:val="kk-KZ"/>
        </w:rPr>
        <w:t>ға ұшырағандықтан, авторлар оның төмен концентрацияларын қолдануды ұсынады.</w:t>
      </w:r>
    </w:p>
    <w:p w14:paraId="0A021ADF" w14:textId="23BA6D68" w:rsidR="00B22349" w:rsidRPr="00951F00" w:rsidRDefault="00694C5B" w:rsidP="00B2234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Грекияда жүргізілген тағы бір зерттеуде </w:t>
      </w:r>
      <w:r w:rsidRPr="00951F00">
        <w:rPr>
          <w:rFonts w:ascii="Times New Roman" w:eastAsia="Calibri" w:hAnsi="Times New Roman" w:cs="Times New Roman"/>
          <w:i/>
          <w:iCs/>
          <w:sz w:val="28"/>
          <w:szCs w:val="28"/>
          <w:lang w:val="kk-KZ"/>
        </w:rPr>
        <w:t>Malagouzia</w:t>
      </w:r>
      <w:r w:rsidRPr="00951F00">
        <w:rPr>
          <w:rFonts w:ascii="Times New Roman" w:eastAsia="Calibri" w:hAnsi="Times New Roman" w:cs="Times New Roman"/>
          <w:sz w:val="28"/>
          <w:szCs w:val="28"/>
          <w:lang w:val="kk-KZ"/>
        </w:rPr>
        <w:t xml:space="preserve"> (ежелгі грекиялық ақ техникалық сорты) және </w:t>
      </w:r>
      <w:r w:rsidRPr="00951F00">
        <w:rPr>
          <w:rFonts w:ascii="Times New Roman" w:eastAsia="Calibri" w:hAnsi="Times New Roman" w:cs="Times New Roman"/>
          <w:i/>
          <w:iCs/>
          <w:sz w:val="28"/>
          <w:szCs w:val="28"/>
          <w:lang w:val="kk-KZ"/>
        </w:rPr>
        <w:t>Xinomavro</w:t>
      </w:r>
      <w:r w:rsidRPr="00951F00">
        <w:rPr>
          <w:rFonts w:ascii="Times New Roman" w:eastAsia="Calibri" w:hAnsi="Times New Roman" w:cs="Times New Roman"/>
          <w:sz w:val="28"/>
          <w:szCs w:val="28"/>
          <w:lang w:val="kk-KZ"/>
        </w:rPr>
        <w:t xml:space="preserve"> (құнды қызыл техникалық сорт) жүзім сорттарының өркендерінің пролиферациясына алты түрлі қоректік ортаның әсері зерттелді</w:t>
      </w:r>
      <w:r w:rsidR="00621B72"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Галзи мен Зленко қоректік орталары ең тиімді болды. Қоректік ортада тек 6-БАП болғанда өскіндердің дамуы әлсіз, ал көшеттер хлорозды болды. Ал ортаға 6-БАП пен НУК қосылғанда өсу қарқыны артты</w:t>
      </w:r>
      <w:r w:rsidR="00E1203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621B72"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55</w:t>
      </w:r>
      <w:r w:rsidRPr="00951F00">
        <w:rPr>
          <w:rFonts w:ascii="Times New Roman" w:eastAsia="Calibri" w:hAnsi="Times New Roman" w:cs="Times New Roman"/>
          <w:sz w:val="28"/>
          <w:szCs w:val="28"/>
          <w:lang w:val="kk-KZ"/>
        </w:rPr>
        <w:t>].</w:t>
      </w:r>
      <w:r w:rsidR="005D0EB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Ирандық ғалымдар </w:t>
      </w:r>
      <w:r w:rsidRPr="00951F00">
        <w:rPr>
          <w:rFonts w:ascii="Times New Roman" w:eastAsia="Calibri" w:hAnsi="Times New Roman" w:cs="Times New Roman"/>
          <w:i/>
          <w:iCs/>
          <w:sz w:val="28"/>
          <w:szCs w:val="28"/>
          <w:lang w:val="kk-KZ"/>
        </w:rPr>
        <w:t>Bidaneh Sefid</w:t>
      </w:r>
      <w:r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Farkhi</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Khoshnav (Vitis vinifera L.)</w:t>
      </w:r>
      <w:r w:rsidRPr="00951F00">
        <w:rPr>
          <w:rFonts w:ascii="Times New Roman" w:eastAsia="Calibri" w:hAnsi="Times New Roman" w:cs="Times New Roman"/>
          <w:sz w:val="28"/>
          <w:szCs w:val="28"/>
          <w:lang w:val="kk-KZ"/>
        </w:rPr>
        <w:t xml:space="preserve"> жүзім сорттарының регенерациясына ағаш өсімдіктеріне арналған қоректік орта </w:t>
      </w:r>
      <w:r w:rsidR="00956642" w:rsidRPr="00951F00">
        <w:rPr>
          <w:rFonts w:ascii="Times New Roman" w:eastAsia="Calibri" w:hAnsi="Times New Roman" w:cs="Times New Roman"/>
          <w:sz w:val="28"/>
          <w:szCs w:val="28"/>
          <w:lang w:val="kk-KZ"/>
        </w:rPr>
        <w:t xml:space="preserve">Woody Plant Medium </w:t>
      </w:r>
      <w:r w:rsidRPr="00951F00">
        <w:rPr>
          <w:rFonts w:ascii="Times New Roman" w:eastAsia="Calibri" w:hAnsi="Times New Roman" w:cs="Times New Roman"/>
          <w:sz w:val="28"/>
          <w:szCs w:val="28"/>
          <w:lang w:val="kk-KZ"/>
        </w:rPr>
        <w:t xml:space="preserve">(WPM) мен </w:t>
      </w:r>
      <w:r w:rsidR="00F34B7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қоректік ортасының әсерін зерттеді</w:t>
      </w:r>
      <w:r w:rsidR="00B22349" w:rsidRPr="00951F00">
        <w:rPr>
          <w:rFonts w:ascii="Times New Roman" w:eastAsia="Calibri" w:hAnsi="Times New Roman" w:cs="Times New Roman"/>
          <w:sz w:val="28"/>
          <w:szCs w:val="28"/>
          <w:lang w:val="kk-KZ"/>
        </w:rPr>
        <w:t xml:space="preserve">. Пролиферация кезеңінде өркендердің ұзындығы, саны және жапырақ саны бағаланды. Тамырлану кезеңінде үш түрлі концентрациядағы ИМК-ның (индолмай қышқылы) әсері зерттелді. Зерттеу нәтижелері жүзімнің </w:t>
      </w:r>
      <w:r w:rsidR="00B22349" w:rsidRPr="00951F00">
        <w:rPr>
          <w:rFonts w:ascii="Times New Roman" w:eastAsia="Calibri" w:hAnsi="Times New Roman" w:cs="Times New Roman"/>
          <w:i/>
          <w:iCs/>
          <w:sz w:val="28"/>
          <w:szCs w:val="28"/>
          <w:lang w:val="kk-KZ"/>
        </w:rPr>
        <w:t>in vitro</w:t>
      </w:r>
      <w:r w:rsidR="00B22349" w:rsidRPr="00951F00">
        <w:rPr>
          <w:rFonts w:ascii="Times New Roman" w:eastAsia="Calibri" w:hAnsi="Times New Roman" w:cs="Times New Roman"/>
          <w:sz w:val="28"/>
          <w:szCs w:val="28"/>
          <w:lang w:val="kk-KZ"/>
        </w:rPr>
        <w:t xml:space="preserve"> жағдайындағы регенерацияға қабілеті сортқа, қоректік ортаға және өсу реттегіштерінің концентрациясына байланысты екенін көрсетті</w:t>
      </w:r>
      <w:r w:rsidR="00E1203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621B72"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56</w:t>
      </w:r>
      <w:r w:rsidRPr="00951F00">
        <w:rPr>
          <w:rFonts w:ascii="Times New Roman" w:eastAsia="Calibri" w:hAnsi="Times New Roman" w:cs="Times New Roman"/>
          <w:sz w:val="28"/>
          <w:szCs w:val="28"/>
          <w:lang w:val="kk-KZ"/>
        </w:rPr>
        <w:t>].</w:t>
      </w:r>
      <w:r w:rsidR="003369FA"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Мысырлық ғалымдар жүзімнің жоғалып кету қаупіндегі </w:t>
      </w:r>
      <w:r w:rsidRPr="007710B7">
        <w:rPr>
          <w:rFonts w:ascii="Times New Roman" w:eastAsia="Calibri" w:hAnsi="Times New Roman" w:cs="Times New Roman"/>
          <w:i/>
          <w:iCs/>
          <w:sz w:val="28"/>
          <w:szCs w:val="28"/>
          <w:lang w:val="kk-KZ"/>
        </w:rPr>
        <w:t>Muscat of Alexandria</w:t>
      </w:r>
      <w:r w:rsidRPr="00951F00">
        <w:rPr>
          <w:rFonts w:ascii="Times New Roman" w:eastAsia="Calibri" w:hAnsi="Times New Roman" w:cs="Times New Roman"/>
          <w:sz w:val="28"/>
          <w:szCs w:val="28"/>
          <w:lang w:val="kk-KZ"/>
        </w:rPr>
        <w:t xml:space="preserve"> сортына </w:t>
      </w:r>
      <w:r w:rsidRPr="00951F00">
        <w:rPr>
          <w:rFonts w:ascii="Times New Roman" w:eastAsia="Calibri" w:hAnsi="Times New Roman" w:cs="Times New Roman"/>
          <w:i/>
          <w:iCs/>
          <w:sz w:val="28"/>
          <w:szCs w:val="28"/>
          <w:lang w:val="kk-KZ"/>
        </w:rPr>
        <w:t>(Vitis vinifera L.)</w:t>
      </w:r>
      <w:r w:rsidRPr="00951F00">
        <w:rPr>
          <w:rFonts w:ascii="Times New Roman" w:eastAsia="Calibri" w:hAnsi="Times New Roman" w:cs="Times New Roman"/>
          <w:sz w:val="28"/>
          <w:szCs w:val="28"/>
          <w:lang w:val="kk-KZ"/>
        </w:rPr>
        <w:t xml:space="preserve"> арналған микроклоналды көбейту хаттамасын әзірледі. </w:t>
      </w:r>
      <w:r w:rsidRPr="007710B7">
        <w:rPr>
          <w:rFonts w:ascii="Times New Roman" w:eastAsia="Calibri" w:hAnsi="Times New Roman" w:cs="Times New Roman"/>
          <w:sz w:val="28"/>
          <w:szCs w:val="28"/>
          <w:lang w:val="kk-KZ"/>
        </w:rPr>
        <w:t>Мускат александриялық</w:t>
      </w:r>
      <w:r w:rsidR="0049512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 xml:space="preserve">әмбебап ақ жүзім сорты, ежелгі сорттардың бірі, генетикалық өзгеріске ұшырамаған, Египетте дәстүрлі түрде өсірілетін маңызды дақыл болып табылады. Қазіргі уақытта бұл сорттың тек бірнеше түбі ғана жеке меншік шаруашылықтарда </w:t>
      </w:r>
      <w:r w:rsidRPr="00951F00">
        <w:rPr>
          <w:rFonts w:ascii="Times New Roman" w:eastAsia="Calibri" w:hAnsi="Times New Roman" w:cs="Times New Roman"/>
          <w:sz w:val="28"/>
          <w:szCs w:val="28"/>
          <w:lang w:val="kk-KZ"/>
        </w:rPr>
        <w:lastRenderedPageBreak/>
        <w:t>сақталған. Дәстүрлі көбейтуге қажетті аналық өсімдіктер жеткіліксіз болғандықтан микроклоналды көбейту бұл сортты көбейтудің жалғыз мүмкін болатын әдісі</w:t>
      </w:r>
      <w:r w:rsidR="00E1203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621B72"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57</w:t>
      </w:r>
      <w:r w:rsidRPr="00951F00">
        <w:rPr>
          <w:rFonts w:ascii="Times New Roman" w:eastAsia="Calibri" w:hAnsi="Times New Roman" w:cs="Times New Roman"/>
          <w:sz w:val="28"/>
          <w:szCs w:val="28"/>
          <w:lang w:val="kk-KZ"/>
        </w:rPr>
        <w:t>].</w:t>
      </w:r>
      <w:r w:rsidR="005D0EB6" w:rsidRPr="00951F00">
        <w:rPr>
          <w:rFonts w:ascii="Times New Roman" w:eastAsia="Calibri" w:hAnsi="Times New Roman" w:cs="Times New Roman"/>
          <w:sz w:val="28"/>
          <w:szCs w:val="28"/>
          <w:lang w:val="kk-KZ"/>
        </w:rPr>
        <w:t xml:space="preserve"> </w:t>
      </w:r>
      <w:r w:rsidR="00B22349" w:rsidRPr="00951F00">
        <w:rPr>
          <w:rFonts w:ascii="Times New Roman" w:eastAsia="Calibri" w:hAnsi="Times New Roman" w:cs="Times New Roman"/>
          <w:sz w:val="28"/>
          <w:szCs w:val="28"/>
          <w:lang w:val="kk-KZ"/>
        </w:rPr>
        <w:t xml:space="preserve">Францияның Жүзім және Шарап Институтының зерттеушілері </w:t>
      </w:r>
      <w:r w:rsidR="00B22349" w:rsidRPr="00951F00">
        <w:rPr>
          <w:rFonts w:ascii="Times New Roman" w:eastAsia="Calibri" w:hAnsi="Times New Roman" w:cs="Times New Roman"/>
          <w:i/>
          <w:iCs/>
          <w:sz w:val="28"/>
          <w:szCs w:val="28"/>
          <w:lang w:val="kk-KZ"/>
        </w:rPr>
        <w:t>Pinot Noir</w:t>
      </w:r>
      <w:r w:rsidR="00B22349" w:rsidRPr="00951F00">
        <w:rPr>
          <w:rFonts w:ascii="Times New Roman" w:eastAsia="Calibri" w:hAnsi="Times New Roman" w:cs="Times New Roman"/>
          <w:sz w:val="28"/>
          <w:szCs w:val="28"/>
          <w:lang w:val="kk-KZ"/>
        </w:rPr>
        <w:t xml:space="preserve"> сорты </w:t>
      </w:r>
      <w:r w:rsidR="00B22349" w:rsidRPr="00951F00">
        <w:rPr>
          <w:rFonts w:ascii="Times New Roman" w:eastAsia="Calibri" w:hAnsi="Times New Roman" w:cs="Times New Roman"/>
          <w:i/>
          <w:iCs/>
          <w:sz w:val="28"/>
          <w:szCs w:val="28"/>
          <w:lang w:val="kk-KZ"/>
        </w:rPr>
        <w:t>(Vitis vinifera L.)</w:t>
      </w:r>
      <w:r w:rsidR="00B22349" w:rsidRPr="00951F00">
        <w:rPr>
          <w:rFonts w:ascii="Times New Roman" w:eastAsia="Calibri" w:hAnsi="Times New Roman" w:cs="Times New Roman"/>
          <w:sz w:val="28"/>
          <w:szCs w:val="28"/>
          <w:lang w:val="kk-KZ"/>
        </w:rPr>
        <w:t xml:space="preserve"> үшін микроклоналды көбейтуге арналған біршама жаңартылған хаттама әзірледі</w:t>
      </w:r>
      <w:r w:rsidR="006640FF" w:rsidRPr="00951F00">
        <w:rPr>
          <w:rFonts w:ascii="Times New Roman" w:eastAsia="Calibri" w:hAnsi="Times New Roman" w:cs="Times New Roman"/>
          <w:sz w:val="28"/>
          <w:szCs w:val="28"/>
          <w:lang w:val="kk-KZ"/>
        </w:rPr>
        <w:t xml:space="preserve">. </w:t>
      </w:r>
      <w:r w:rsidR="00B22349" w:rsidRPr="00951F00">
        <w:rPr>
          <w:rFonts w:ascii="Times New Roman" w:eastAsia="Calibri" w:hAnsi="Times New Roman" w:cs="Times New Roman"/>
          <w:sz w:val="28"/>
          <w:szCs w:val="28"/>
          <w:lang w:val="kk-KZ"/>
        </w:rPr>
        <w:t xml:space="preserve">Микроклоналды көбейтудің әртүрлі кезеңдерінде өсу реттегіштерінің әсерін зерттеу барысында, өсімдікті культураға енгізу кезеңінде 6-БАП-тың оңтайлы концентрациясы 8,9 мМ екені анықталды. Ал 2,5 мМ концентрациядағы ИУК 100% өркендерде тамыр жүйесінің дамуын </w:t>
      </w:r>
      <w:r w:rsidR="00B22349" w:rsidRPr="003933B6">
        <w:rPr>
          <w:rFonts w:ascii="Times New Roman" w:eastAsia="Calibri" w:hAnsi="Times New Roman" w:cs="Times New Roman"/>
          <w:sz w:val="28"/>
          <w:szCs w:val="28"/>
          <w:lang w:val="kk-KZ"/>
        </w:rPr>
        <w:t>индукциялады</w:t>
      </w:r>
      <w:r w:rsidR="00B55021" w:rsidRPr="003933B6">
        <w:rPr>
          <w:rFonts w:ascii="Times New Roman" w:eastAsia="Calibri" w:hAnsi="Times New Roman" w:cs="Times New Roman"/>
          <w:sz w:val="28"/>
          <w:szCs w:val="28"/>
          <w:lang w:val="kk-KZ"/>
        </w:rPr>
        <w:t xml:space="preserve"> </w:t>
      </w:r>
      <w:r w:rsidR="00B22349" w:rsidRPr="003933B6">
        <w:rPr>
          <w:rFonts w:ascii="Times New Roman" w:eastAsia="Calibri" w:hAnsi="Times New Roman" w:cs="Times New Roman"/>
          <w:sz w:val="28"/>
          <w:szCs w:val="28"/>
          <w:lang w:val="kk-KZ"/>
        </w:rPr>
        <w:t>[1</w:t>
      </w:r>
      <w:r w:rsidR="00B55021" w:rsidRPr="003933B6">
        <w:rPr>
          <w:rFonts w:ascii="Times New Roman" w:eastAsia="Calibri" w:hAnsi="Times New Roman" w:cs="Times New Roman"/>
          <w:sz w:val="28"/>
          <w:szCs w:val="28"/>
          <w:lang w:val="kk-KZ"/>
        </w:rPr>
        <w:t>58</w:t>
      </w:r>
      <w:r w:rsidR="00B22349" w:rsidRPr="003933B6">
        <w:rPr>
          <w:rFonts w:ascii="Times New Roman" w:eastAsia="Calibri" w:hAnsi="Times New Roman" w:cs="Times New Roman"/>
          <w:sz w:val="28"/>
          <w:szCs w:val="28"/>
          <w:lang w:val="kk-KZ"/>
        </w:rPr>
        <w:t>].</w:t>
      </w:r>
      <w:r w:rsidR="00555625" w:rsidRPr="00951F00">
        <w:rPr>
          <w:rFonts w:ascii="Times New Roman" w:eastAsia="Calibri" w:hAnsi="Times New Roman" w:cs="Times New Roman"/>
          <w:sz w:val="28"/>
          <w:szCs w:val="28"/>
          <w:lang w:val="kk-KZ"/>
        </w:rPr>
        <w:t xml:space="preserve"> </w:t>
      </w:r>
    </w:p>
    <w:p w14:paraId="0C8529DE" w14:textId="04DED271" w:rsidR="00EF7539" w:rsidRPr="00951F00" w:rsidRDefault="00694C5B" w:rsidP="004E2919">
      <w:pPr>
        <w:spacing w:after="0" w:line="240" w:lineRule="auto"/>
        <w:ind w:firstLine="567"/>
        <w:jc w:val="both"/>
        <w:rPr>
          <w:rFonts w:ascii="Calibri" w:eastAsia="Calibri" w:hAnsi="Calibri" w:cs="Times New Roman"/>
          <w:sz w:val="28"/>
          <w:szCs w:val="28"/>
          <w:lang w:val="kk-KZ"/>
        </w:rPr>
      </w:pPr>
      <w:r w:rsidRPr="00951F00">
        <w:rPr>
          <w:rFonts w:ascii="Times New Roman" w:eastAsia="Calibri" w:hAnsi="Times New Roman" w:cs="Times New Roman"/>
          <w:sz w:val="28"/>
          <w:szCs w:val="28"/>
          <w:lang w:val="kk-KZ"/>
        </w:rPr>
        <w:t xml:space="preserve">Үндістандық ғалымдар </w:t>
      </w:r>
      <w:r w:rsidRPr="00951F00">
        <w:rPr>
          <w:rFonts w:ascii="Times New Roman" w:eastAsia="Calibri" w:hAnsi="Times New Roman" w:cs="Times New Roman"/>
          <w:i/>
          <w:iCs/>
          <w:sz w:val="28"/>
          <w:szCs w:val="28"/>
          <w:lang w:val="kk-KZ"/>
        </w:rPr>
        <w:t>V. vinifera L</w:t>
      </w:r>
      <w:r w:rsidRPr="00951F00">
        <w:rPr>
          <w:rFonts w:ascii="Times New Roman" w:eastAsia="Calibri" w:hAnsi="Times New Roman" w:cs="Times New Roman"/>
          <w:sz w:val="28"/>
          <w:szCs w:val="28"/>
          <w:lang w:val="kk-KZ"/>
        </w:rPr>
        <w:t>. жүзімінің коммерциялық тұрғыдан маңызды үш сорты</w:t>
      </w:r>
      <w:r w:rsidR="0049512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i/>
          <w:iCs/>
          <w:sz w:val="28"/>
          <w:szCs w:val="28"/>
          <w:lang w:val="kk-KZ"/>
        </w:rPr>
        <w:t>Thompson Seedless</w:t>
      </w:r>
      <w:r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Sonaka</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Tas-e-Ganesh</w:t>
      </w:r>
      <w:r w:rsidR="0049512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 xml:space="preserve">үшін микроклоналды көбейту хаттамасын әзірледі. Эксплант ретінде жылыжайда өсірілген жүзім бұталарының қолтық бүршіктері </w:t>
      </w:r>
      <w:r w:rsidR="00B22349" w:rsidRPr="00951F00">
        <w:rPr>
          <w:rFonts w:ascii="Times New Roman" w:eastAsia="Calibri" w:hAnsi="Times New Roman" w:cs="Times New Roman"/>
          <w:sz w:val="28"/>
          <w:szCs w:val="28"/>
          <w:lang w:val="kk-KZ"/>
        </w:rPr>
        <w:t xml:space="preserve">пайдаланылды </w:t>
      </w:r>
      <w:r w:rsidRPr="00951F00">
        <w:rPr>
          <w:rFonts w:ascii="Times New Roman" w:eastAsia="Calibri" w:hAnsi="Times New Roman" w:cs="Times New Roman"/>
          <w:sz w:val="28"/>
          <w:szCs w:val="28"/>
          <w:lang w:val="kk-KZ"/>
        </w:rPr>
        <w:t>[</w:t>
      </w:r>
      <w:r w:rsidR="00621B72"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59</w:t>
      </w:r>
      <w:r w:rsidRPr="00951F00">
        <w:rPr>
          <w:rFonts w:ascii="Times New Roman" w:eastAsia="Calibri" w:hAnsi="Times New Roman" w:cs="Times New Roman"/>
          <w:sz w:val="28"/>
          <w:szCs w:val="28"/>
          <w:lang w:val="kk-KZ"/>
        </w:rPr>
        <w:t>].</w:t>
      </w:r>
      <w:r w:rsidR="003369FA"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Чехословакиядағы Эксперименттік ботаника институтында жүзімнің 8 клонының 6-БАП қосылған МС</w:t>
      </w:r>
      <w:r w:rsidR="00F34B7E"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қоректік ортасында өсірілген меристема культураларының өсуі мен дамуына цитокининдердің әсері зерттелді</w:t>
      </w:r>
      <w:r w:rsidR="007D1AA8" w:rsidRPr="00951F00">
        <w:rPr>
          <w:rFonts w:ascii="Times New Roman" w:eastAsia="Calibri" w:hAnsi="Times New Roman" w:cs="Times New Roman"/>
          <w:sz w:val="28"/>
          <w:szCs w:val="28"/>
          <w:lang w:val="kk-KZ"/>
        </w:rPr>
        <w:t xml:space="preserve">. </w:t>
      </w:r>
      <w:r w:rsidR="00B22349" w:rsidRPr="00951F00">
        <w:rPr>
          <w:rFonts w:ascii="Times New Roman" w:eastAsia="Calibri" w:hAnsi="Times New Roman" w:cs="Times New Roman"/>
          <w:sz w:val="28"/>
          <w:szCs w:val="28"/>
          <w:lang w:val="kk-KZ"/>
        </w:rPr>
        <w:t>Тамыр түзу процесін индукциялау үшін құрамындағы тұз мөлшері екі есе азайтылған және ИУК қосылған МС қоректік ортасы пайдаланылды. Бұл орта көп жағдайда тамыр жүйесінің түзілуіне тиімді әсер етті</w:t>
      </w:r>
      <w:r w:rsidR="006D7058"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621B72"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60</w:t>
      </w:r>
      <w:r w:rsidRPr="00951F00">
        <w:rPr>
          <w:rFonts w:ascii="Times New Roman" w:eastAsia="Calibri" w:hAnsi="Times New Roman" w:cs="Times New Roman"/>
          <w:sz w:val="28"/>
          <w:szCs w:val="28"/>
          <w:lang w:val="kk-KZ"/>
        </w:rPr>
        <w:t>].</w:t>
      </w:r>
      <w:r w:rsidR="005D0EB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Ресейлік ғалымдар микроклоналды көбейту хаттамаларын жетілдірудің сауықтырылған отырғызу материалын алудағы маңыздылығын атап өтеді. Қырым агротехникалық университетінің ғалымдары Молдова, Сурученский белый, Фрумоаса алба, Шевченко, Каберне Совиньон жүзім сорттарының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жағдайындағы өсу ерекшеліктерін зерттеді [</w:t>
      </w:r>
      <w:r w:rsidR="00621B72" w:rsidRPr="00951F00">
        <w:rPr>
          <w:rFonts w:ascii="Times New Roman" w:eastAsia="Calibri" w:hAnsi="Times New Roman" w:cs="Times New Roman"/>
          <w:sz w:val="28"/>
          <w:szCs w:val="28"/>
          <w:lang w:val="kk-KZ"/>
        </w:rPr>
        <w:t>1</w:t>
      </w:r>
      <w:r w:rsidR="00B55021" w:rsidRPr="00951F00">
        <w:rPr>
          <w:rFonts w:ascii="Times New Roman" w:eastAsia="Calibri" w:hAnsi="Times New Roman" w:cs="Times New Roman"/>
          <w:sz w:val="28"/>
          <w:szCs w:val="28"/>
          <w:lang w:val="kk-KZ"/>
        </w:rPr>
        <w:t>61</w:t>
      </w:r>
      <w:r w:rsidR="00621B72" w:rsidRPr="00951F00">
        <w:rPr>
          <w:rFonts w:ascii="Times New Roman" w:eastAsia="Calibri" w:hAnsi="Times New Roman" w:cs="Times New Roman"/>
          <w:sz w:val="28"/>
          <w:szCs w:val="28"/>
          <w:lang w:val="kk-KZ"/>
        </w:rPr>
        <w:t>, 1</w:t>
      </w:r>
      <w:r w:rsidR="00B55021" w:rsidRPr="00951F00">
        <w:rPr>
          <w:rFonts w:ascii="Times New Roman" w:eastAsia="Calibri" w:hAnsi="Times New Roman" w:cs="Times New Roman"/>
          <w:sz w:val="28"/>
          <w:szCs w:val="28"/>
          <w:lang w:val="kk-KZ"/>
        </w:rPr>
        <w:t>62</w:t>
      </w:r>
      <w:r w:rsidRPr="00951F00">
        <w:rPr>
          <w:rFonts w:ascii="Times New Roman" w:eastAsia="Calibri" w:hAnsi="Times New Roman" w:cs="Times New Roman"/>
          <w:sz w:val="28"/>
          <w:szCs w:val="28"/>
          <w:lang w:val="kk-KZ"/>
        </w:rPr>
        <w:t>].</w:t>
      </w:r>
      <w:r w:rsidR="00555625" w:rsidRPr="00951F00">
        <w:rPr>
          <w:rFonts w:ascii="Times New Roman" w:eastAsia="Calibri" w:hAnsi="Times New Roman" w:cs="Times New Roman"/>
          <w:sz w:val="28"/>
          <w:szCs w:val="28"/>
          <w:lang w:val="kk-KZ"/>
        </w:rPr>
        <w:t xml:space="preserve"> </w:t>
      </w:r>
      <w:r w:rsidR="00B22349" w:rsidRPr="00951F00">
        <w:rPr>
          <w:rFonts w:ascii="Times New Roman" w:eastAsia="Calibri" w:hAnsi="Times New Roman" w:cs="Times New Roman"/>
          <w:sz w:val="28"/>
          <w:szCs w:val="28"/>
          <w:lang w:val="kk-KZ"/>
        </w:rPr>
        <w:t xml:space="preserve">6-БАП-ты қоректік орталардың құрамында қолдану зерттеудің екі нұсқасында да зерттелетін өсімдіктердің өсу қарқынын сенімді түрде арттыратынын көрсетті. Ең жоғары көрсеткіш Аркадия жүзім сорты үшін </w:t>
      </w:r>
      <w:r w:rsidR="00F34B7E" w:rsidRPr="00951F00">
        <w:rPr>
          <w:rFonts w:ascii="Times New Roman" w:eastAsia="Calibri" w:hAnsi="Times New Roman" w:cs="Times New Roman"/>
          <w:sz w:val="28"/>
          <w:szCs w:val="28"/>
          <w:lang w:val="kk-KZ"/>
        </w:rPr>
        <w:t>МС</w:t>
      </w:r>
      <w:r w:rsidR="00B22349" w:rsidRPr="00951F00">
        <w:rPr>
          <w:rFonts w:ascii="Times New Roman" w:eastAsia="Calibri" w:hAnsi="Times New Roman" w:cs="Times New Roman"/>
          <w:sz w:val="28"/>
          <w:szCs w:val="28"/>
          <w:lang w:val="kk-KZ"/>
        </w:rPr>
        <w:t xml:space="preserve"> қоректік ортасында байқалды, ал Уайт қоректік ортасы барлық зерттелген жүзім сорттары бойынша бұл көрсеткіштен төмен нәтиже көрсетті. Сонымен қатар, екі тәжірибелік жағдайда да жүзім өсімдіктерінің өсуі мен дамуына ең тиімді әсер ететін 6-</w:t>
      </w:r>
      <w:r w:rsidR="00956642" w:rsidRPr="00951F00">
        <w:rPr>
          <w:rFonts w:ascii="Times New Roman" w:eastAsia="Calibri" w:hAnsi="Times New Roman" w:cs="Times New Roman"/>
          <w:sz w:val="28"/>
          <w:szCs w:val="28"/>
          <w:lang w:val="kk-KZ"/>
        </w:rPr>
        <w:t>БАП</w:t>
      </w:r>
      <w:r w:rsidR="00B22349" w:rsidRPr="00951F00">
        <w:rPr>
          <w:rFonts w:ascii="Times New Roman" w:eastAsia="Calibri" w:hAnsi="Times New Roman" w:cs="Times New Roman"/>
          <w:sz w:val="28"/>
          <w:szCs w:val="28"/>
          <w:lang w:val="kk-KZ"/>
        </w:rPr>
        <w:t xml:space="preserve"> оңтайлы концентрациясы 1 мг/л екені анықталды.</w:t>
      </w:r>
      <w:r w:rsidR="00555625" w:rsidRPr="00951F00">
        <w:rPr>
          <w:rFonts w:ascii="Times New Roman" w:eastAsia="Calibri" w:hAnsi="Times New Roman" w:cs="Times New Roman"/>
          <w:sz w:val="28"/>
          <w:szCs w:val="28"/>
          <w:lang w:val="kk-KZ"/>
        </w:rPr>
        <w:t xml:space="preserve"> </w:t>
      </w:r>
      <w:r w:rsidR="00B22349" w:rsidRPr="00951F00">
        <w:rPr>
          <w:rFonts w:ascii="Times New Roman" w:eastAsia="Calibri" w:hAnsi="Times New Roman" w:cs="Times New Roman"/>
          <w:sz w:val="28"/>
          <w:szCs w:val="28"/>
          <w:lang w:val="kk-KZ"/>
        </w:rPr>
        <w:t xml:space="preserve">Жүзімді </w:t>
      </w:r>
      <w:r w:rsidR="00B22349" w:rsidRPr="00951F00">
        <w:rPr>
          <w:rFonts w:ascii="Times New Roman" w:eastAsia="Calibri" w:hAnsi="Times New Roman" w:cs="Times New Roman"/>
          <w:i/>
          <w:iCs/>
          <w:sz w:val="28"/>
          <w:szCs w:val="28"/>
          <w:lang w:val="kk-KZ"/>
        </w:rPr>
        <w:t>in vitro</w:t>
      </w:r>
      <w:r w:rsidR="00B22349" w:rsidRPr="00951F00">
        <w:rPr>
          <w:rFonts w:ascii="Times New Roman" w:eastAsia="Calibri" w:hAnsi="Times New Roman" w:cs="Times New Roman"/>
          <w:sz w:val="28"/>
          <w:szCs w:val="28"/>
          <w:lang w:val="kk-KZ"/>
        </w:rPr>
        <w:t xml:space="preserve"> жағдайында микроклоналды көбейтуге арналған қоректік орта құрамын зерттеу барысында алынған деректер агарланған </w:t>
      </w:r>
      <w:r w:rsidR="00F34B7E" w:rsidRPr="00951F00">
        <w:rPr>
          <w:rFonts w:ascii="Times New Roman" w:eastAsia="Calibri" w:hAnsi="Times New Roman" w:cs="Times New Roman"/>
          <w:sz w:val="28"/>
          <w:szCs w:val="28"/>
          <w:lang w:val="kk-KZ"/>
        </w:rPr>
        <w:t>МС</w:t>
      </w:r>
      <w:r w:rsidR="00B22349" w:rsidRPr="00951F00">
        <w:rPr>
          <w:rFonts w:ascii="Times New Roman" w:eastAsia="Calibri" w:hAnsi="Times New Roman" w:cs="Times New Roman"/>
          <w:sz w:val="28"/>
          <w:szCs w:val="28"/>
          <w:lang w:val="kk-KZ"/>
        </w:rPr>
        <w:t xml:space="preserve"> қоректік ортасының, атап айтқанда 1,0 мг/л 6-</w:t>
      </w:r>
      <w:r w:rsidR="00956642" w:rsidRPr="00951F00">
        <w:rPr>
          <w:rFonts w:ascii="Times New Roman" w:eastAsia="Calibri" w:hAnsi="Times New Roman" w:cs="Times New Roman"/>
          <w:sz w:val="28"/>
          <w:szCs w:val="28"/>
          <w:lang w:val="kk-KZ"/>
        </w:rPr>
        <w:t>БАП</w:t>
      </w:r>
      <w:r w:rsidR="00B22349" w:rsidRPr="00951F00">
        <w:rPr>
          <w:rFonts w:ascii="Times New Roman" w:eastAsia="Calibri" w:hAnsi="Times New Roman" w:cs="Times New Roman"/>
          <w:sz w:val="28"/>
          <w:szCs w:val="28"/>
          <w:lang w:val="kk-KZ"/>
        </w:rPr>
        <w:t xml:space="preserve">, 1,0 мг/л гиббереллин қышқылы және 0,5 мг/л индол-3-сірке қышқылы қосылған модификацияланған қоректік орта жүзімнің микроклоналды регенерациясы үшін оңтайлы екенін </w:t>
      </w:r>
      <w:r w:rsidR="00B22349" w:rsidRPr="003933B6">
        <w:rPr>
          <w:rFonts w:ascii="Times New Roman" w:eastAsia="Calibri" w:hAnsi="Times New Roman" w:cs="Times New Roman"/>
          <w:sz w:val="28"/>
          <w:szCs w:val="28"/>
          <w:lang w:val="kk-KZ"/>
        </w:rPr>
        <w:t>дәлелдейді</w:t>
      </w:r>
      <w:bookmarkStart w:id="47" w:name="_Hlk221611975"/>
      <w:bookmarkStart w:id="48" w:name="_Hlk220925710"/>
      <w:r w:rsidR="00C609D0" w:rsidRPr="003933B6">
        <w:rPr>
          <w:rFonts w:ascii="Times New Roman" w:eastAsia="Calibri" w:hAnsi="Times New Roman" w:cs="Times New Roman"/>
          <w:sz w:val="28"/>
          <w:szCs w:val="28"/>
          <w:lang w:val="kk-KZ"/>
        </w:rPr>
        <w:t xml:space="preserve"> [</w:t>
      </w:r>
      <w:r w:rsidR="00F34B7E" w:rsidRPr="003933B6">
        <w:rPr>
          <w:rFonts w:ascii="Times New Roman" w:eastAsia="Calibri" w:hAnsi="Times New Roman" w:cs="Times New Roman"/>
          <w:sz w:val="28"/>
          <w:szCs w:val="28"/>
          <w:lang w:val="kk-KZ"/>
        </w:rPr>
        <w:t>1</w:t>
      </w:r>
      <w:r w:rsidR="00C609D0" w:rsidRPr="003933B6">
        <w:rPr>
          <w:rFonts w:ascii="Times New Roman" w:eastAsia="Calibri" w:hAnsi="Times New Roman" w:cs="Times New Roman"/>
          <w:sz w:val="28"/>
          <w:szCs w:val="28"/>
          <w:lang w:val="kk-KZ"/>
        </w:rPr>
        <w:t>63</w:t>
      </w:r>
      <w:r w:rsidR="00F34B7E" w:rsidRPr="003933B6">
        <w:rPr>
          <w:rFonts w:ascii="Times New Roman" w:eastAsia="Calibri" w:hAnsi="Times New Roman" w:cs="Times New Roman"/>
          <w:sz w:val="28"/>
          <w:szCs w:val="28"/>
          <w:lang w:val="kk-KZ"/>
        </w:rPr>
        <w:t>].</w:t>
      </w:r>
      <w:r w:rsidR="00555625" w:rsidRPr="00951F00">
        <w:rPr>
          <w:rFonts w:ascii="Times New Roman" w:eastAsia="Calibri" w:hAnsi="Times New Roman" w:cs="Times New Roman"/>
          <w:sz w:val="28"/>
          <w:szCs w:val="28"/>
          <w:lang w:val="kk-KZ"/>
        </w:rPr>
        <w:t xml:space="preserve"> </w:t>
      </w:r>
      <w:bookmarkEnd w:id="47"/>
    </w:p>
    <w:bookmarkEnd w:id="48"/>
    <w:p w14:paraId="1ADC8F35" w14:textId="0B655BDD" w:rsidR="00694C5B" w:rsidRDefault="00694C5B" w:rsidP="004E291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Микроклоналды көбейту хаттамаларын зерттеу және жетілдіру бойынша зерттеушілердің тәжірибесі жүзімнің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көбеюінің табысты болуы көптеген факторларға: тиімді қоректік ортаны таңдап алу, оның құрамының және компоненттерінің арақатынасы, өсірудің физикалық факторлары, экспланттың түрі мен алынған орны, сондай-ақ сорттық ерекшеліктерге байланысты екенін дәлелдеген. Әсіресе, өсімдіктердің әртүрлі сорттарының микроклондық көбейту әдістеріне деген реакциясына ерекше назар аударуды қажет етеді. Бұл коммерциялық құндылығы жоғары</w:t>
      </w:r>
      <w:r w:rsidR="007710B7">
        <w:rPr>
          <w:rFonts w:ascii="Times New Roman" w:eastAsia="Calibri" w:hAnsi="Times New Roman" w:cs="Times New Roman"/>
          <w:sz w:val="28"/>
          <w:szCs w:val="28"/>
          <w:lang w:val="kk-KZ"/>
        </w:rPr>
        <w:t xml:space="preserve"> отандық</w:t>
      </w:r>
      <w:r w:rsidRPr="00951F00">
        <w:rPr>
          <w:rFonts w:ascii="Times New Roman" w:eastAsia="Calibri" w:hAnsi="Times New Roman" w:cs="Times New Roman"/>
          <w:sz w:val="28"/>
          <w:szCs w:val="28"/>
          <w:lang w:val="kk-KZ"/>
        </w:rPr>
        <w:t xml:space="preserve"> жүзім </w:t>
      </w:r>
      <w:r w:rsidRPr="00951F00">
        <w:rPr>
          <w:rFonts w:ascii="Times New Roman" w:eastAsia="Calibri" w:hAnsi="Times New Roman" w:cs="Times New Roman"/>
          <w:sz w:val="28"/>
          <w:szCs w:val="28"/>
          <w:lang w:val="kk-KZ"/>
        </w:rPr>
        <w:lastRenderedPageBreak/>
        <w:t>сорттары үшін жаңа хаттамалар әзірлеу және барларын жетілдіру қажет екендігін көрсетеді.</w:t>
      </w:r>
    </w:p>
    <w:p w14:paraId="24ED80C9" w14:textId="77777777" w:rsidR="002901BC" w:rsidRPr="00951F00" w:rsidRDefault="002901BC" w:rsidP="004E2919">
      <w:pPr>
        <w:spacing w:after="0" w:line="240" w:lineRule="auto"/>
        <w:ind w:firstLine="567"/>
        <w:jc w:val="both"/>
        <w:rPr>
          <w:rFonts w:ascii="Times New Roman" w:eastAsia="Calibri" w:hAnsi="Times New Roman" w:cs="Times New Roman"/>
          <w:sz w:val="28"/>
          <w:szCs w:val="28"/>
          <w:lang w:val="kk-KZ"/>
        </w:rPr>
      </w:pPr>
    </w:p>
    <w:p w14:paraId="1F9A5C83" w14:textId="728B6043" w:rsidR="00AB713B" w:rsidRPr="00951F00" w:rsidRDefault="00AB713B" w:rsidP="004E2919">
      <w:pPr>
        <w:spacing w:after="0" w:line="240" w:lineRule="auto"/>
        <w:ind w:firstLine="567"/>
        <w:jc w:val="both"/>
        <w:rPr>
          <w:rFonts w:ascii="Times New Roman" w:eastAsia="Times New Roman" w:hAnsi="Times New Roman" w:cs="Times New Roman"/>
          <w:b/>
          <w:i/>
          <w:iCs/>
          <w:sz w:val="28"/>
          <w:szCs w:val="28"/>
          <w:lang w:val="kk-KZ" w:eastAsia="ru-RU"/>
        </w:rPr>
      </w:pPr>
      <w:r w:rsidRPr="00951F00">
        <w:rPr>
          <w:rFonts w:ascii="Times New Roman" w:eastAsia="Times New Roman" w:hAnsi="Times New Roman" w:cs="Times New Roman"/>
          <w:b/>
          <w:iCs/>
          <w:sz w:val="28"/>
          <w:szCs w:val="28"/>
          <w:lang w:val="kk-KZ" w:eastAsia="ru-RU"/>
        </w:rPr>
        <w:t>1.</w:t>
      </w:r>
      <w:r w:rsidR="00185711" w:rsidRPr="00951F00">
        <w:rPr>
          <w:rFonts w:ascii="Times New Roman" w:eastAsia="Times New Roman" w:hAnsi="Times New Roman" w:cs="Times New Roman"/>
          <w:b/>
          <w:iCs/>
          <w:sz w:val="28"/>
          <w:szCs w:val="28"/>
          <w:lang w:val="kk-KZ" w:eastAsia="ru-RU"/>
        </w:rPr>
        <w:t>6</w:t>
      </w:r>
      <w:r w:rsidRPr="00951F00">
        <w:rPr>
          <w:rFonts w:ascii="Times New Roman" w:eastAsia="Times New Roman" w:hAnsi="Times New Roman" w:cs="Times New Roman"/>
          <w:b/>
          <w:iCs/>
          <w:sz w:val="28"/>
          <w:szCs w:val="28"/>
          <w:lang w:val="kk-KZ" w:eastAsia="ru-RU"/>
        </w:rPr>
        <w:t xml:space="preserve"> </w:t>
      </w:r>
      <w:r w:rsidR="00694C5B" w:rsidRPr="00951F00">
        <w:rPr>
          <w:rFonts w:ascii="Times New Roman" w:eastAsia="Times New Roman" w:hAnsi="Times New Roman" w:cs="Times New Roman"/>
          <w:b/>
          <w:iCs/>
          <w:sz w:val="28"/>
          <w:szCs w:val="28"/>
          <w:lang w:val="kk-KZ" w:eastAsia="ru-RU"/>
        </w:rPr>
        <w:t xml:space="preserve">Вирустық аурулардан сауықтырылған өсімдікті </w:t>
      </w:r>
      <w:r w:rsidR="00694C5B" w:rsidRPr="00951F00">
        <w:rPr>
          <w:rFonts w:ascii="Times New Roman" w:eastAsia="Times New Roman" w:hAnsi="Times New Roman" w:cs="Times New Roman"/>
          <w:b/>
          <w:i/>
          <w:sz w:val="28"/>
          <w:szCs w:val="28"/>
          <w:lang w:val="kk-KZ" w:eastAsia="ru-RU"/>
        </w:rPr>
        <w:t>in vitro-ex vitro</w:t>
      </w:r>
      <w:r w:rsidR="00694C5B" w:rsidRPr="00951F00">
        <w:rPr>
          <w:rFonts w:ascii="Times New Roman" w:eastAsia="Times New Roman" w:hAnsi="Times New Roman" w:cs="Times New Roman"/>
          <w:b/>
          <w:iCs/>
          <w:sz w:val="28"/>
          <w:szCs w:val="28"/>
          <w:lang w:val="kk-KZ" w:eastAsia="ru-RU"/>
        </w:rPr>
        <w:t xml:space="preserve"> жағдайына бейімдеу</w:t>
      </w:r>
      <w:r w:rsidR="00694C5B" w:rsidRPr="00951F00">
        <w:rPr>
          <w:rFonts w:ascii="Times New Roman" w:eastAsia="Times New Roman" w:hAnsi="Times New Roman" w:cs="Times New Roman"/>
          <w:b/>
          <w:i/>
          <w:iCs/>
          <w:sz w:val="28"/>
          <w:szCs w:val="28"/>
          <w:lang w:val="kk-KZ" w:eastAsia="ru-RU"/>
        </w:rPr>
        <w:t xml:space="preserve"> </w:t>
      </w:r>
    </w:p>
    <w:p w14:paraId="3432A0F7" w14:textId="18F7AA3F" w:rsidR="00B72133" w:rsidRPr="00951F00" w:rsidRDefault="00B72133" w:rsidP="00B72133">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Өсімдіктерді клондық микрокөбейту технологиясының жалпы схемасы келесі негізгі кезеңдерді қамтиды: бастапқы экспланттарды іріктеу және</w:t>
      </w:r>
      <w:r w:rsidR="00555625" w:rsidRPr="00951F00">
        <w:rPr>
          <w:rFonts w:ascii="Times New Roman" w:hAnsi="Times New Roman" w:cs="Times New Roman"/>
          <w:sz w:val="28"/>
          <w:szCs w:val="28"/>
          <w:lang w:val="kk-KZ"/>
        </w:rPr>
        <w:t xml:space="preserve"> </w:t>
      </w:r>
      <w:r w:rsidR="009C2BF0" w:rsidRPr="00951F00">
        <w:rPr>
          <w:rFonts w:ascii="Times New Roman" w:hAnsi="Times New Roman" w:cs="Times New Roman"/>
          <w:sz w:val="28"/>
          <w:szCs w:val="28"/>
          <w:lang w:val="kk-KZ"/>
        </w:rPr>
        <w:t>стерильдеу</w:t>
      </w:r>
      <w:r w:rsidRPr="00951F00">
        <w:rPr>
          <w:rFonts w:ascii="Times New Roman" w:hAnsi="Times New Roman" w:cs="Times New Roman"/>
          <w:sz w:val="28"/>
          <w:szCs w:val="28"/>
          <w:lang w:val="kk-KZ"/>
        </w:rPr>
        <w:t xml:space="preserve">, экспланттарды </w:t>
      </w: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культурасына енгізу, бүршіктердің пролиферациясы мен өркендердің дамуын индукциялау, қоректік орталарда тамырландыру және көбейту, сондай-ақ өсімдіктерді </w:t>
      </w:r>
      <w:r w:rsidR="007D1AA8" w:rsidRPr="00951F00">
        <w:rPr>
          <w:rFonts w:ascii="Times New Roman" w:hAnsi="Times New Roman" w:cs="Times New Roman"/>
          <w:i/>
          <w:iCs/>
          <w:sz w:val="28"/>
          <w:szCs w:val="28"/>
          <w:lang w:val="kk-KZ"/>
        </w:rPr>
        <w:t>ex vitro</w:t>
      </w:r>
      <w:r w:rsidRPr="00951F00">
        <w:rPr>
          <w:rFonts w:ascii="Times New Roman" w:hAnsi="Times New Roman" w:cs="Times New Roman"/>
          <w:sz w:val="28"/>
          <w:szCs w:val="28"/>
          <w:lang w:val="kk-KZ"/>
        </w:rPr>
        <w:t xml:space="preserve"> жағдайларына бейімдеу.</w:t>
      </w:r>
      <w:r w:rsidR="007D1AA8"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Аталған технологиядағы ең жауапты және күрделі кезеңдердің бірі</w:t>
      </w:r>
      <w:r w:rsidR="00495129" w:rsidRPr="00951F00">
        <w:rPr>
          <w:rFonts w:ascii="Times New Roman" w:hAnsi="Times New Roman" w:cs="Times New Roman"/>
          <w:sz w:val="28"/>
          <w:szCs w:val="28"/>
          <w:lang w:val="kk-KZ"/>
        </w:rPr>
        <w:t xml:space="preserve"> - </w:t>
      </w:r>
      <w:r w:rsidRPr="00951F00">
        <w:rPr>
          <w:rFonts w:ascii="Times New Roman" w:hAnsi="Times New Roman" w:cs="Times New Roman"/>
          <w:sz w:val="28"/>
          <w:szCs w:val="28"/>
          <w:lang w:val="kk-KZ"/>
        </w:rPr>
        <w:t>микроклоналды өсімдіктерді қоршаған ортаның стерильді емес жағдайларына бейімдеу кезеңі болып табылады. Дәл осы кезеңде өсімдіктердің жойылу көрсеткіші жоғары болады. Кейбір деректерге сәйкес, регенерацияланған микроклондардың тек шамамен 25 %-ы ғана стерильді емес жағдайлар</w:t>
      </w:r>
      <w:r w:rsidR="007D1AA8" w:rsidRPr="00951F00">
        <w:rPr>
          <w:rFonts w:ascii="Times New Roman" w:hAnsi="Times New Roman" w:cs="Times New Roman"/>
          <w:sz w:val="28"/>
          <w:szCs w:val="28"/>
          <w:lang w:val="kk-KZ"/>
        </w:rPr>
        <w:t>ғ</w:t>
      </w:r>
      <w:r w:rsidRPr="00951F00">
        <w:rPr>
          <w:rFonts w:ascii="Times New Roman" w:hAnsi="Times New Roman" w:cs="Times New Roman"/>
          <w:sz w:val="28"/>
          <w:szCs w:val="28"/>
          <w:lang w:val="kk-KZ"/>
        </w:rPr>
        <w:t xml:space="preserve">а </w:t>
      </w:r>
      <w:r w:rsidR="007D1AA8" w:rsidRPr="00951F00">
        <w:rPr>
          <w:rFonts w:ascii="Times New Roman" w:hAnsi="Times New Roman" w:cs="Times New Roman"/>
          <w:sz w:val="28"/>
          <w:szCs w:val="28"/>
          <w:lang w:val="kk-KZ"/>
        </w:rPr>
        <w:t>жақсы</w:t>
      </w:r>
      <w:r w:rsidRPr="00951F00">
        <w:rPr>
          <w:rFonts w:ascii="Times New Roman" w:hAnsi="Times New Roman" w:cs="Times New Roman"/>
          <w:sz w:val="28"/>
          <w:szCs w:val="28"/>
          <w:lang w:val="kk-KZ"/>
        </w:rPr>
        <w:t xml:space="preserve"> бейімделе алады</w:t>
      </w:r>
      <w:r w:rsidR="00C609D0" w:rsidRPr="00951F00">
        <w:rPr>
          <w:rFonts w:ascii="Times New Roman" w:eastAsia="Calibri" w:hAnsi="Times New Roman" w:cs="Times New Roman"/>
          <w:sz w:val="28"/>
          <w:szCs w:val="28"/>
          <w:lang w:val="kk-KZ"/>
        </w:rPr>
        <w:t xml:space="preserve"> </w:t>
      </w:r>
      <w:r w:rsidR="00C609D0" w:rsidRPr="003933B6">
        <w:rPr>
          <w:rFonts w:ascii="Times New Roman" w:eastAsia="Calibri" w:hAnsi="Times New Roman" w:cs="Times New Roman"/>
          <w:sz w:val="28"/>
          <w:szCs w:val="28"/>
          <w:lang w:val="kk-KZ"/>
        </w:rPr>
        <w:t>[164].</w:t>
      </w:r>
    </w:p>
    <w:p w14:paraId="5FA8FA27" w14:textId="704B02D5" w:rsidR="00B72133" w:rsidRPr="00951F00" w:rsidRDefault="007D1AA8" w:rsidP="00B72133">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З</w:t>
      </w:r>
      <w:r w:rsidR="00B72133" w:rsidRPr="00951F00">
        <w:rPr>
          <w:rFonts w:ascii="Times New Roman" w:hAnsi="Times New Roman" w:cs="Times New Roman"/>
          <w:sz w:val="28"/>
          <w:szCs w:val="28"/>
          <w:lang w:val="kk-KZ"/>
        </w:rPr>
        <w:t xml:space="preserve">ерттеушілер микроклоналды өсімдіктердің айтарлықтай бөлігінің жойылуын олардың морфологиялық және физиологиялық тұрғыдан толық қалыптаспаған құрылымымен байланыстырады. Атап айтқанда, </w:t>
      </w:r>
      <w:r w:rsidR="00B72133" w:rsidRPr="00951F00">
        <w:rPr>
          <w:rFonts w:ascii="Times New Roman" w:hAnsi="Times New Roman" w:cs="Times New Roman"/>
          <w:i/>
          <w:iCs/>
          <w:sz w:val="28"/>
          <w:szCs w:val="28"/>
          <w:lang w:val="kk-KZ"/>
        </w:rPr>
        <w:t>in vitro</w:t>
      </w:r>
      <w:r w:rsidR="00B72133" w:rsidRPr="00951F00">
        <w:rPr>
          <w:rFonts w:ascii="Times New Roman" w:hAnsi="Times New Roman" w:cs="Times New Roman"/>
          <w:sz w:val="28"/>
          <w:szCs w:val="28"/>
          <w:lang w:val="kk-KZ"/>
        </w:rPr>
        <w:t xml:space="preserve"> жағдайында өсірілген өсімдіктерде фотосинтез процесі іс жүзінде өте әлсіз немесе мүлдем жүзеге аспайтыны анықталған. Сонымен қатар культуралық ыдыстарда этиленнің шамадан тыс жиналуы байқалады, бұл метаболизмдік және физиологиялық аномалиялардың дамуына, ұзақ мерзімді жағымсыз әсерлердің пайда болуына </w:t>
      </w:r>
      <w:r w:rsidR="00B72133" w:rsidRPr="003933B6">
        <w:rPr>
          <w:rFonts w:ascii="Times New Roman" w:hAnsi="Times New Roman" w:cs="Times New Roman"/>
          <w:sz w:val="28"/>
          <w:szCs w:val="28"/>
          <w:lang w:val="kk-KZ"/>
        </w:rPr>
        <w:t xml:space="preserve">әкеледі </w:t>
      </w:r>
      <w:r w:rsidR="00C609D0" w:rsidRPr="003933B6">
        <w:rPr>
          <w:rFonts w:ascii="Times New Roman" w:eastAsia="Calibri" w:hAnsi="Times New Roman" w:cs="Times New Roman"/>
          <w:sz w:val="28"/>
          <w:szCs w:val="28"/>
          <w:lang w:val="kk-KZ"/>
        </w:rPr>
        <w:t>[165].</w:t>
      </w:r>
    </w:p>
    <w:p w14:paraId="5B6CA60C" w14:textId="08B89E51" w:rsidR="00B72133" w:rsidRPr="00951F00" w:rsidRDefault="00B72133" w:rsidP="00B72133">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Көптеген авторлар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өсірілген өсімдік жапырақтарының паренхимасында жасуша қабаттарының санының азаюын және жасушааралық ауа қуыстарының ұлғаюын атап өтеді. Культуралық ыдыстардағы ауаның жоғары ылғалдылығы, сондай-ақ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ультракүлгін сәулелердің жеткіліксіз әсері жапырақ бетінде</w:t>
      </w:r>
      <w:r w:rsidR="007D1AA8"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кутикулярлық балауыздың түзілуін төмендетіп, олардың анатомиялық құрылымының өзгеруіне әкеледі. Кутикулярлық қабаттың болмауы нәтижесінде судың диффузия коэффициенті шамамен 500 есе </w:t>
      </w:r>
      <w:r w:rsidRPr="003933B6">
        <w:rPr>
          <w:rFonts w:ascii="Times New Roman" w:eastAsia="Times New Roman" w:hAnsi="Times New Roman" w:cs="Times New Roman"/>
          <w:sz w:val="28"/>
          <w:szCs w:val="28"/>
          <w:lang w:val="kk-KZ" w:eastAsia="ru-RU"/>
        </w:rPr>
        <w:t>артады</w:t>
      </w:r>
      <w:r w:rsidR="00C609D0" w:rsidRPr="003933B6">
        <w:rPr>
          <w:rFonts w:ascii="Times New Roman" w:eastAsia="Calibri" w:hAnsi="Times New Roman" w:cs="Times New Roman"/>
          <w:sz w:val="28"/>
          <w:szCs w:val="28"/>
          <w:lang w:val="kk-KZ"/>
        </w:rPr>
        <w:t xml:space="preserve"> [166].</w:t>
      </w:r>
    </w:p>
    <w:p w14:paraId="741543A3" w14:textId="36DAA747" w:rsidR="00B72133" w:rsidRPr="00951F00" w:rsidRDefault="00B72133" w:rsidP="00B72133">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өсірілген өсімдіктерде функционалды емес устьицалар қалыптасады, олар бірқатар</w:t>
      </w:r>
      <w:r w:rsidR="004749AA"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факторлардың әсерінен жабылу қабілетін</w:t>
      </w:r>
      <w:r w:rsidR="007D1AA8" w:rsidRPr="00951F00">
        <w:rPr>
          <w:rFonts w:ascii="Times New Roman" w:eastAsia="Times New Roman" w:hAnsi="Times New Roman" w:cs="Times New Roman"/>
          <w:sz w:val="28"/>
          <w:szCs w:val="28"/>
          <w:lang w:val="kk-KZ" w:eastAsia="ru-RU"/>
        </w:rPr>
        <w:t xml:space="preserve"> жоғалтады</w:t>
      </w:r>
      <w:r w:rsidRPr="00951F00">
        <w:rPr>
          <w:rFonts w:ascii="Times New Roman" w:eastAsia="Times New Roman" w:hAnsi="Times New Roman" w:cs="Times New Roman"/>
          <w:sz w:val="28"/>
          <w:szCs w:val="28"/>
          <w:lang w:val="kk-KZ" w:eastAsia="ru-RU"/>
        </w:rPr>
        <w:t xml:space="preserve">. Сонымен қатар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дамыған тамырлар тамыр түктерін түзбейді, өткізгіш жүйесі нашар дамыған, ал жасушалары айтарлықтай ұлғайған күйде болады.</w:t>
      </w:r>
      <w:r w:rsidR="004749AA"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Осындай морфофизиологиялық ерекшеліктер нәтижесінде өсімдіктер</w:t>
      </w:r>
      <w:r w:rsidR="003933B6">
        <w:rPr>
          <w:rFonts w:ascii="Times New Roman" w:eastAsia="Times New Roman" w:hAnsi="Times New Roman" w:cs="Times New Roman"/>
          <w:sz w:val="28"/>
          <w:szCs w:val="28"/>
          <w:lang w:val="kk-KZ" w:eastAsia="ru-RU"/>
        </w:rPr>
        <w:t>дің</w:t>
      </w:r>
      <w:r w:rsidRPr="00951F00">
        <w:rPr>
          <w:rFonts w:ascii="Times New Roman" w:eastAsia="Times New Roman" w:hAnsi="Times New Roman" w:cs="Times New Roman"/>
          <w:sz w:val="28"/>
          <w:szCs w:val="28"/>
          <w:lang w:val="kk-KZ" w:eastAsia="ru-RU"/>
        </w:rPr>
        <w:t xml:space="preserve"> физиологиялық шынылануға</w:t>
      </w:r>
      <w:r w:rsidR="004749AA"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бейім </w:t>
      </w:r>
      <w:r w:rsidRPr="003933B6">
        <w:rPr>
          <w:rFonts w:ascii="Times New Roman" w:eastAsia="Times New Roman" w:hAnsi="Times New Roman" w:cs="Times New Roman"/>
          <w:sz w:val="28"/>
          <w:szCs w:val="28"/>
          <w:lang w:val="kk-KZ" w:eastAsia="ru-RU"/>
        </w:rPr>
        <w:t xml:space="preserve">келеді </w:t>
      </w:r>
      <w:bookmarkStart w:id="49" w:name="_Hlk221890564"/>
      <w:r w:rsidR="00C609D0" w:rsidRPr="003933B6">
        <w:rPr>
          <w:rFonts w:ascii="Times New Roman" w:eastAsia="Calibri" w:hAnsi="Times New Roman" w:cs="Times New Roman"/>
          <w:sz w:val="28"/>
          <w:szCs w:val="28"/>
          <w:lang w:val="kk-KZ"/>
        </w:rPr>
        <w:t>[167].</w:t>
      </w:r>
    </w:p>
    <w:bookmarkEnd w:id="49"/>
    <w:p w14:paraId="282D0DAF" w14:textId="47F16CCF" w:rsidR="00B72133" w:rsidRPr="003933B6" w:rsidRDefault="004749AA" w:rsidP="00B72133">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Ж</w:t>
      </w:r>
      <w:r w:rsidR="00B72133" w:rsidRPr="00951F00">
        <w:rPr>
          <w:rFonts w:ascii="Times New Roman" w:eastAsia="Times New Roman" w:hAnsi="Times New Roman" w:cs="Times New Roman"/>
          <w:sz w:val="28"/>
          <w:szCs w:val="28"/>
          <w:lang w:val="kk-KZ" w:eastAsia="ru-RU"/>
        </w:rPr>
        <w:t>үзім өсімдіктерін</w:t>
      </w:r>
      <w:r w:rsidRPr="00951F00">
        <w:rPr>
          <w:rFonts w:ascii="Times New Roman" w:eastAsia="Times New Roman" w:hAnsi="Times New Roman" w:cs="Times New Roman"/>
          <w:sz w:val="28"/>
          <w:szCs w:val="28"/>
          <w:lang w:val="kk-KZ" w:eastAsia="ru-RU"/>
        </w:rPr>
        <w:t>ің</w:t>
      </w:r>
      <w:r w:rsidR="00B72133"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микроклондарын </w:t>
      </w: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жағдайына </w:t>
      </w:r>
      <w:r w:rsidR="00B72133" w:rsidRPr="00951F00">
        <w:rPr>
          <w:rFonts w:ascii="Times New Roman" w:eastAsia="Times New Roman" w:hAnsi="Times New Roman" w:cs="Times New Roman"/>
          <w:sz w:val="28"/>
          <w:szCs w:val="28"/>
          <w:lang w:val="kk-KZ" w:eastAsia="ru-RU"/>
        </w:rPr>
        <w:t>бейімдеу мәселесіне де көптеген ғылыми еңбектер арналған. Атап айтқанда, Т. М. Череватая микро</w:t>
      </w:r>
      <w:r w:rsidRPr="00951F00">
        <w:rPr>
          <w:rFonts w:ascii="Times New Roman" w:eastAsia="Times New Roman" w:hAnsi="Times New Roman" w:cs="Times New Roman"/>
          <w:sz w:val="28"/>
          <w:szCs w:val="28"/>
          <w:lang w:val="kk-KZ" w:eastAsia="ru-RU"/>
        </w:rPr>
        <w:t>қалемшеле</w:t>
      </w:r>
      <w:r w:rsidR="00B72133" w:rsidRPr="00951F00">
        <w:rPr>
          <w:rFonts w:ascii="Times New Roman" w:eastAsia="Times New Roman" w:hAnsi="Times New Roman" w:cs="Times New Roman"/>
          <w:sz w:val="28"/>
          <w:szCs w:val="28"/>
          <w:lang w:val="kk-KZ" w:eastAsia="ru-RU"/>
        </w:rPr>
        <w:t xml:space="preserve">у, өсіру және бейімдеу кезеңдерін біріктіруге негізделген әдісті ұсынады. Бұл тәсілде өсімдіктерді </w:t>
      </w:r>
      <w:r w:rsidRPr="00951F00">
        <w:rPr>
          <w:rFonts w:ascii="Times New Roman" w:eastAsia="Times New Roman" w:hAnsi="Times New Roman" w:cs="Times New Roman"/>
          <w:sz w:val="28"/>
          <w:szCs w:val="28"/>
          <w:lang w:val="kk-KZ" w:eastAsia="ru-RU"/>
        </w:rPr>
        <w:t>өсіру</w:t>
      </w:r>
      <w:r w:rsidR="00B72133" w:rsidRPr="00951F00">
        <w:rPr>
          <w:rFonts w:ascii="Times New Roman" w:eastAsia="Times New Roman" w:hAnsi="Times New Roman" w:cs="Times New Roman"/>
          <w:sz w:val="28"/>
          <w:szCs w:val="28"/>
          <w:lang w:val="kk-KZ" w:eastAsia="ru-RU"/>
        </w:rPr>
        <w:t xml:space="preserve"> Биони мен цеолит қоспасында 3:1 арақатынасында жүргізілуі </w:t>
      </w:r>
      <w:r w:rsidR="00B72133" w:rsidRPr="003933B6">
        <w:rPr>
          <w:rFonts w:ascii="Times New Roman" w:eastAsia="Times New Roman" w:hAnsi="Times New Roman" w:cs="Times New Roman"/>
          <w:sz w:val="28"/>
          <w:szCs w:val="28"/>
          <w:lang w:val="kk-KZ" w:eastAsia="ru-RU"/>
        </w:rPr>
        <w:t>қажет</w:t>
      </w:r>
      <w:bookmarkStart w:id="50" w:name="_Hlk221890606"/>
      <w:r w:rsidR="006640FF" w:rsidRPr="003933B6">
        <w:rPr>
          <w:rFonts w:ascii="Times New Roman" w:eastAsia="Times New Roman" w:hAnsi="Times New Roman" w:cs="Times New Roman"/>
          <w:sz w:val="28"/>
          <w:szCs w:val="28"/>
          <w:lang w:val="kk-KZ" w:eastAsia="ru-RU"/>
        </w:rPr>
        <w:t xml:space="preserve"> </w:t>
      </w:r>
      <w:r w:rsidR="00C609D0" w:rsidRPr="003933B6">
        <w:rPr>
          <w:rFonts w:ascii="Times New Roman" w:eastAsia="Calibri" w:hAnsi="Times New Roman" w:cs="Times New Roman"/>
          <w:sz w:val="28"/>
          <w:szCs w:val="28"/>
          <w:lang w:val="kk-KZ"/>
        </w:rPr>
        <w:t>[168].</w:t>
      </w:r>
      <w:r w:rsidR="00C609D0" w:rsidRPr="00951F00">
        <w:rPr>
          <w:rFonts w:ascii="Times New Roman" w:eastAsia="Calibri" w:hAnsi="Times New Roman" w:cs="Times New Roman"/>
          <w:sz w:val="28"/>
          <w:szCs w:val="28"/>
          <w:lang w:val="kk-KZ"/>
        </w:rPr>
        <w:t xml:space="preserve"> </w:t>
      </w:r>
      <w:r w:rsidRPr="00951F00">
        <w:rPr>
          <w:rFonts w:ascii="Times New Roman" w:eastAsia="Times New Roman" w:hAnsi="Times New Roman" w:cs="Times New Roman"/>
          <w:sz w:val="28"/>
          <w:szCs w:val="28"/>
          <w:lang w:val="kk-KZ" w:eastAsia="ru-RU"/>
        </w:rPr>
        <w:t xml:space="preserve"> </w:t>
      </w:r>
      <w:bookmarkEnd w:id="50"/>
      <w:r w:rsidR="00B72133" w:rsidRPr="00951F00">
        <w:rPr>
          <w:rFonts w:ascii="Times New Roman" w:eastAsia="Times New Roman" w:hAnsi="Times New Roman" w:cs="Times New Roman"/>
          <w:sz w:val="28"/>
          <w:szCs w:val="28"/>
          <w:lang w:val="kk-KZ" w:eastAsia="ru-RU"/>
        </w:rPr>
        <w:t xml:space="preserve">Л. В. Иванова-Ханина жүзім өсімдіктерін </w:t>
      </w: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w:t>
      </w:r>
      <w:r w:rsidR="00B72133" w:rsidRPr="00951F00">
        <w:rPr>
          <w:rFonts w:ascii="Times New Roman" w:eastAsia="Times New Roman" w:hAnsi="Times New Roman" w:cs="Times New Roman"/>
          <w:sz w:val="28"/>
          <w:szCs w:val="28"/>
          <w:lang w:val="kk-KZ" w:eastAsia="ru-RU"/>
        </w:rPr>
        <w:t xml:space="preserve">жағдайларына бейімдеу кезеңінде шымтезек, құм </w:t>
      </w:r>
      <w:r w:rsidR="00B72133" w:rsidRPr="00951F00">
        <w:rPr>
          <w:rFonts w:ascii="Times New Roman" w:eastAsia="Times New Roman" w:hAnsi="Times New Roman" w:cs="Times New Roman"/>
          <w:sz w:val="28"/>
          <w:szCs w:val="28"/>
          <w:lang w:val="kk-KZ" w:eastAsia="ru-RU"/>
        </w:rPr>
        <w:lastRenderedPageBreak/>
        <w:t xml:space="preserve">және топырақ қоспасын 1:1:1 қатынасында қолдануды, сондай-ақ субстраттың төменгі қабатына </w:t>
      </w:r>
      <w:r w:rsidR="00B72133" w:rsidRPr="00951F00">
        <w:rPr>
          <w:rFonts w:ascii="Times New Roman" w:eastAsia="Times New Roman" w:hAnsi="Times New Roman" w:cs="Times New Roman"/>
          <w:i/>
          <w:iCs/>
          <w:sz w:val="28"/>
          <w:szCs w:val="28"/>
          <w:lang w:val="kk-KZ" w:eastAsia="ru-RU"/>
        </w:rPr>
        <w:t>TERAWET</w:t>
      </w:r>
      <w:r w:rsidR="00B72133" w:rsidRPr="00951F00">
        <w:rPr>
          <w:rFonts w:ascii="Times New Roman" w:eastAsia="Times New Roman" w:hAnsi="Times New Roman" w:cs="Times New Roman"/>
          <w:sz w:val="28"/>
          <w:szCs w:val="28"/>
          <w:lang w:val="kk-KZ" w:eastAsia="ru-RU"/>
        </w:rPr>
        <w:t xml:space="preserve"> гидроабсорбентін қосуды ұсынады</w:t>
      </w:r>
      <w:r w:rsidR="006640FF" w:rsidRPr="00951F00">
        <w:rPr>
          <w:rFonts w:ascii="Times New Roman" w:eastAsia="Times New Roman" w:hAnsi="Times New Roman" w:cs="Times New Roman"/>
          <w:sz w:val="28"/>
          <w:szCs w:val="28"/>
          <w:lang w:val="kk-KZ" w:eastAsia="ru-RU"/>
        </w:rPr>
        <w:t xml:space="preserve"> </w:t>
      </w:r>
      <w:r w:rsidR="00C609D0" w:rsidRPr="003933B6">
        <w:rPr>
          <w:rFonts w:ascii="Times New Roman" w:eastAsia="Calibri" w:hAnsi="Times New Roman" w:cs="Times New Roman"/>
          <w:sz w:val="28"/>
          <w:szCs w:val="28"/>
          <w:lang w:val="kk-KZ"/>
        </w:rPr>
        <w:t>[169].</w:t>
      </w:r>
      <w:r w:rsidR="00C609D0" w:rsidRPr="00951F00">
        <w:rPr>
          <w:rFonts w:ascii="Times New Roman" w:eastAsia="Calibri" w:hAnsi="Times New Roman" w:cs="Times New Roman"/>
          <w:sz w:val="28"/>
          <w:szCs w:val="28"/>
          <w:lang w:val="kk-KZ"/>
        </w:rPr>
        <w:t xml:space="preserve"> </w:t>
      </w:r>
      <w:r w:rsidR="00B72133" w:rsidRPr="00951F00">
        <w:rPr>
          <w:rFonts w:ascii="Times New Roman" w:eastAsia="Times New Roman" w:hAnsi="Times New Roman" w:cs="Times New Roman"/>
          <w:sz w:val="28"/>
          <w:szCs w:val="28"/>
          <w:lang w:val="kk-KZ" w:eastAsia="ru-RU"/>
        </w:rPr>
        <w:t xml:space="preserve">А. М. Ребровтың пікірінше, сауықтырылған жүзім өсімдіктерінің қоршаған орта жағдайларына сәтті бейімделуіне өсу реттегіштерін қолдану оң әсер етеді. Ол бұл бағытта </w:t>
      </w:r>
      <w:r w:rsidRPr="00951F00">
        <w:rPr>
          <w:rFonts w:ascii="Times New Roman" w:eastAsia="Times New Roman" w:hAnsi="Times New Roman" w:cs="Times New Roman"/>
          <w:sz w:val="28"/>
          <w:szCs w:val="28"/>
          <w:lang w:val="kk-KZ" w:eastAsia="ru-RU"/>
        </w:rPr>
        <w:t xml:space="preserve">калийлі </w:t>
      </w:r>
      <w:r w:rsidR="00B72133" w:rsidRPr="00951F00">
        <w:rPr>
          <w:rFonts w:ascii="Times New Roman" w:eastAsia="Times New Roman" w:hAnsi="Times New Roman" w:cs="Times New Roman"/>
          <w:sz w:val="28"/>
          <w:szCs w:val="28"/>
          <w:lang w:val="kk-KZ" w:eastAsia="ru-RU"/>
        </w:rPr>
        <w:t xml:space="preserve">лигногумат, экстрасол, эмистим, циркон препараттарын және субстрат ретінде глауконит минералын пайдалануды ең тиімді деп </w:t>
      </w:r>
      <w:r w:rsidR="00B72133" w:rsidRPr="003933B6">
        <w:rPr>
          <w:rFonts w:ascii="Times New Roman" w:eastAsia="Times New Roman" w:hAnsi="Times New Roman" w:cs="Times New Roman"/>
          <w:sz w:val="28"/>
          <w:szCs w:val="28"/>
          <w:lang w:val="kk-KZ" w:eastAsia="ru-RU"/>
        </w:rPr>
        <w:t>есептейді</w:t>
      </w:r>
      <w:r w:rsidR="006640FF" w:rsidRPr="003933B6">
        <w:rPr>
          <w:rFonts w:ascii="Times New Roman" w:eastAsia="Times New Roman" w:hAnsi="Times New Roman" w:cs="Times New Roman"/>
          <w:sz w:val="28"/>
          <w:szCs w:val="28"/>
          <w:lang w:val="kk-KZ" w:eastAsia="ru-RU"/>
        </w:rPr>
        <w:t xml:space="preserve"> </w:t>
      </w:r>
      <w:r w:rsidR="00C609D0" w:rsidRPr="003933B6">
        <w:rPr>
          <w:rFonts w:ascii="Times New Roman" w:eastAsia="Calibri" w:hAnsi="Times New Roman" w:cs="Times New Roman"/>
          <w:sz w:val="28"/>
          <w:szCs w:val="28"/>
          <w:lang w:val="kk-KZ"/>
        </w:rPr>
        <w:t>[170].</w:t>
      </w:r>
    </w:p>
    <w:p w14:paraId="147354F5" w14:textId="42643ADB" w:rsidR="00B72133" w:rsidRPr="00951F00" w:rsidRDefault="00B72133" w:rsidP="00B72133">
      <w:pPr>
        <w:spacing w:after="0" w:line="240" w:lineRule="auto"/>
        <w:ind w:firstLine="567"/>
        <w:jc w:val="both"/>
        <w:rPr>
          <w:rFonts w:ascii="Times New Roman" w:eastAsia="Times New Roman" w:hAnsi="Times New Roman" w:cs="Times New Roman"/>
          <w:sz w:val="28"/>
          <w:szCs w:val="28"/>
          <w:lang w:val="kk-KZ" w:eastAsia="ru-RU"/>
        </w:rPr>
      </w:pPr>
      <w:r w:rsidRPr="003933B6">
        <w:rPr>
          <w:rFonts w:ascii="Times New Roman" w:eastAsia="Times New Roman" w:hAnsi="Times New Roman" w:cs="Times New Roman"/>
          <w:sz w:val="28"/>
          <w:szCs w:val="28"/>
          <w:lang w:val="kk-KZ" w:eastAsia="ru-RU"/>
        </w:rPr>
        <w:t>Алайда аталған</w:t>
      </w:r>
      <w:r w:rsidRPr="00951F00">
        <w:rPr>
          <w:rFonts w:ascii="Times New Roman" w:eastAsia="Times New Roman" w:hAnsi="Times New Roman" w:cs="Times New Roman"/>
          <w:sz w:val="28"/>
          <w:szCs w:val="28"/>
          <w:lang w:val="kk-KZ" w:eastAsia="ru-RU"/>
        </w:rPr>
        <w:t xml:space="preserve"> әдістердің практикалық қолданылуы негізінен тамыр жүйесінің бейімделуіне ғана ықпал етіп, өсімдіктің вегетативтік массасының дамуына айтарлықтай әсер етпейтінін атап өткен жөн.</w:t>
      </w:r>
    </w:p>
    <w:p w14:paraId="50E20F16" w14:textId="71F9CEBC" w:rsidR="00A723FA" w:rsidRPr="00951F00" w:rsidRDefault="004749AA" w:rsidP="00A723FA">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жағдайына бейімдеу</w:t>
      </w:r>
      <w:r w:rsidR="00A723FA"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кезінде</w:t>
      </w:r>
      <w:r w:rsidR="00A723FA" w:rsidRPr="00951F00">
        <w:rPr>
          <w:rFonts w:ascii="Times New Roman" w:eastAsia="Times New Roman" w:hAnsi="Times New Roman" w:cs="Times New Roman"/>
          <w:sz w:val="28"/>
          <w:szCs w:val="28"/>
          <w:lang w:val="kk-KZ" w:eastAsia="ru-RU"/>
        </w:rPr>
        <w:t xml:space="preserve"> анатомиялық және физиологиялық ерекшеліктері бар регенеранттар сыртқы орта параметрлерінің өзгеруіне (температураның, жарықтанудың, ауа ылғалдылығының өзгеруі, патогенді микрофлораның әсері және т.б.) байланысты стресс жағдайын бастан кешіреді, бұл өсімдіктердің бір бөлігінің жойылуына әкеледі. Атап айтқанда, тамыр түктерінің болмауы және өткізгіш жүйесінің толық жетілмеуі салдарынан олар транспирацияны </w:t>
      </w:r>
      <w:r w:rsidR="00315734" w:rsidRPr="00951F00">
        <w:rPr>
          <w:rFonts w:ascii="Times New Roman" w:eastAsia="Times New Roman" w:hAnsi="Times New Roman" w:cs="Times New Roman"/>
          <w:sz w:val="28"/>
          <w:szCs w:val="28"/>
          <w:lang w:val="kk-KZ" w:eastAsia="ru-RU"/>
        </w:rPr>
        <w:t>қалпына келтіруі қиын</w:t>
      </w:r>
      <w:r w:rsidR="00A723FA" w:rsidRPr="00951F00">
        <w:rPr>
          <w:rFonts w:ascii="Times New Roman" w:eastAsia="Times New Roman" w:hAnsi="Times New Roman" w:cs="Times New Roman"/>
          <w:sz w:val="28"/>
          <w:szCs w:val="28"/>
          <w:lang w:val="kk-KZ" w:eastAsia="ru-RU"/>
        </w:rPr>
        <w:t xml:space="preserve"> және әрі қарай өсуін қамтамасыз ету үшін қажетті мөлшерде су мен қоректік элементтерді сіңіре алмайды. Сонымен қатар өсімдіктер</w:t>
      </w:r>
      <w:r w:rsidR="0018292A" w:rsidRPr="00951F00">
        <w:rPr>
          <w:rFonts w:ascii="Times New Roman" w:eastAsia="Times New Roman" w:hAnsi="Times New Roman" w:cs="Times New Roman"/>
          <w:sz w:val="28"/>
          <w:szCs w:val="28"/>
          <w:lang w:val="kk-KZ" w:eastAsia="ru-RU"/>
        </w:rPr>
        <w:t>де</w:t>
      </w:r>
      <w:r w:rsidR="00A723FA" w:rsidRPr="00951F00">
        <w:rPr>
          <w:rFonts w:ascii="Times New Roman" w:eastAsia="Times New Roman" w:hAnsi="Times New Roman" w:cs="Times New Roman"/>
          <w:sz w:val="28"/>
          <w:szCs w:val="28"/>
          <w:lang w:val="kk-KZ" w:eastAsia="ru-RU"/>
        </w:rPr>
        <w:t xml:space="preserve"> тиімді фотосинтез жүргізу қабілеті</w:t>
      </w:r>
      <w:r w:rsidR="0018292A" w:rsidRPr="00951F00">
        <w:rPr>
          <w:rFonts w:ascii="Times New Roman" w:eastAsia="Times New Roman" w:hAnsi="Times New Roman" w:cs="Times New Roman"/>
          <w:sz w:val="28"/>
          <w:szCs w:val="28"/>
          <w:lang w:val="kk-KZ" w:eastAsia="ru-RU"/>
        </w:rPr>
        <w:t xml:space="preserve"> </w:t>
      </w:r>
      <w:r w:rsidR="007D1AA8" w:rsidRPr="00951F00">
        <w:rPr>
          <w:rFonts w:ascii="Times New Roman" w:eastAsia="Times New Roman" w:hAnsi="Times New Roman" w:cs="Times New Roman"/>
          <w:sz w:val="28"/>
          <w:szCs w:val="28"/>
          <w:lang w:val="kk-KZ" w:eastAsia="ru-RU"/>
        </w:rPr>
        <w:t>қалыптаспаған</w:t>
      </w:r>
      <w:r w:rsidR="00A723FA" w:rsidRPr="00951F00">
        <w:rPr>
          <w:rFonts w:ascii="Times New Roman" w:eastAsia="Times New Roman" w:hAnsi="Times New Roman" w:cs="Times New Roman"/>
          <w:sz w:val="28"/>
          <w:szCs w:val="28"/>
          <w:lang w:val="kk-KZ" w:eastAsia="ru-RU"/>
        </w:rPr>
        <w:t>.</w:t>
      </w:r>
    </w:p>
    <w:p w14:paraId="2AA951FB" w14:textId="259B5639" w:rsidR="002C1094" w:rsidRPr="00951F00" w:rsidRDefault="00A723FA" w:rsidP="00A723FA">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Көп жағдайда микроөсімдіктерді субстратқа отырғызғаннан кейін олардың өсуінің тоқтауы, сусыздануы және жапырақтарының түсуі байқалады.</w:t>
      </w:r>
      <w:r w:rsidR="006640FF"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Қазіргі уақытта алынған микроөсімдіктерді стерильді емес жағдайларға бейімдеудің барлық өсімдік түрлеріне бірдей жарамды, ауа мен субстрат ылғалдылығының, температура мен жарықтанудың оңтайлы көрсеткіштерін нақты анықтайтын әмбебап технологиялары </w:t>
      </w:r>
      <w:r w:rsidRPr="003933B6">
        <w:rPr>
          <w:rFonts w:ascii="Times New Roman" w:eastAsia="Times New Roman" w:hAnsi="Times New Roman" w:cs="Times New Roman"/>
          <w:sz w:val="28"/>
          <w:szCs w:val="28"/>
          <w:lang w:val="kk-KZ" w:eastAsia="ru-RU"/>
        </w:rPr>
        <w:t>әзірленбеген</w:t>
      </w:r>
      <w:r w:rsidR="00C609D0" w:rsidRPr="003933B6">
        <w:rPr>
          <w:rFonts w:ascii="Times New Roman" w:eastAsia="Times New Roman" w:hAnsi="Times New Roman" w:cs="Times New Roman"/>
          <w:sz w:val="28"/>
          <w:szCs w:val="28"/>
          <w:lang w:val="kk-KZ" w:eastAsia="ru-RU"/>
        </w:rPr>
        <w:t xml:space="preserve"> </w:t>
      </w:r>
      <w:r w:rsidR="00C609D0" w:rsidRPr="003933B6">
        <w:rPr>
          <w:rFonts w:ascii="Times New Roman" w:eastAsia="Calibri" w:hAnsi="Times New Roman" w:cs="Times New Roman"/>
          <w:sz w:val="28"/>
          <w:szCs w:val="28"/>
          <w:lang w:val="kk-KZ"/>
        </w:rPr>
        <w:t>[171].</w:t>
      </w:r>
      <w:r w:rsidR="003933B6">
        <w:rPr>
          <w:rFonts w:ascii="Times New Roman" w:eastAsia="Calibri" w:hAnsi="Times New Roman" w:cs="Times New Roman"/>
          <w:sz w:val="28"/>
          <w:szCs w:val="28"/>
          <w:lang w:val="kk-KZ"/>
        </w:rPr>
        <w:t xml:space="preserve"> </w:t>
      </w: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жағдайында тамырландыру технологияларын, яғни тамырлардың бір мезгілде түзілуі мен стерильді емес ортада бейімделуін қамтамасыз ететін тәсілдерді дамыту регенерант өсімдіктердің шығынын барынша азайтуға, отырғызу материалының алыну мерзімін қысқартуға және оның сапасын арттыруға мүмкіндік береді. Осыған байланысты регенеранттардың стерильді емес жағдайларда өсуі мен дамуының ерекшеліктерін зерттеуге бағытталған жұмыстар өзекті болып табылады және теориялық тұрғыдан да, практикалық тұрғыдан да маңызды мәнге ие.</w:t>
      </w:r>
    </w:p>
    <w:p w14:paraId="7FF19452" w14:textId="02111F9B" w:rsidR="00B00425" w:rsidRPr="003933B6" w:rsidRDefault="00B00425" w:rsidP="00B00425">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w:t>
      </w:r>
      <w:r w:rsidR="00FF5E41" w:rsidRPr="00951F00">
        <w:rPr>
          <w:rFonts w:ascii="Times New Roman" w:eastAsia="Times New Roman" w:hAnsi="Times New Roman" w:cs="Times New Roman"/>
          <w:sz w:val="28"/>
          <w:szCs w:val="28"/>
          <w:lang w:val="kk-KZ" w:eastAsia="ru-RU"/>
        </w:rPr>
        <w:t>ын</w:t>
      </w:r>
      <w:r w:rsidRPr="00951F00">
        <w:rPr>
          <w:rFonts w:ascii="Times New Roman" w:eastAsia="Times New Roman" w:hAnsi="Times New Roman" w:cs="Times New Roman"/>
          <w:sz w:val="28"/>
          <w:szCs w:val="28"/>
          <w:lang w:val="kk-KZ" w:eastAsia="ru-RU"/>
        </w:rPr>
        <w:t xml:space="preserve">да </w:t>
      </w:r>
      <w:r w:rsidR="00315734" w:rsidRPr="00951F00">
        <w:rPr>
          <w:rFonts w:ascii="Times New Roman" w:eastAsia="Times New Roman" w:hAnsi="Times New Roman" w:cs="Times New Roman"/>
          <w:sz w:val="28"/>
          <w:szCs w:val="28"/>
          <w:lang w:val="kk-KZ" w:eastAsia="ru-RU"/>
        </w:rPr>
        <w:t>өскен</w:t>
      </w:r>
      <w:r w:rsidRPr="00951F00">
        <w:rPr>
          <w:rFonts w:ascii="Times New Roman" w:eastAsia="Times New Roman" w:hAnsi="Times New Roman" w:cs="Times New Roman"/>
          <w:sz w:val="28"/>
          <w:szCs w:val="28"/>
          <w:lang w:val="kk-KZ" w:eastAsia="ru-RU"/>
        </w:rPr>
        <w:t xml:space="preserve"> өсімдіктер</w:t>
      </w:r>
      <w:r w:rsidR="00FF5E41" w:rsidRPr="00951F00">
        <w:rPr>
          <w:rFonts w:ascii="Times New Roman" w:eastAsia="Times New Roman" w:hAnsi="Times New Roman" w:cs="Times New Roman"/>
          <w:sz w:val="28"/>
          <w:szCs w:val="28"/>
          <w:lang w:val="kk-KZ" w:eastAsia="ru-RU"/>
        </w:rPr>
        <w:t xml:space="preserve"> </w:t>
      </w:r>
      <w:r w:rsidR="00FF5E41" w:rsidRPr="00951F00">
        <w:rPr>
          <w:rFonts w:ascii="Times New Roman" w:eastAsia="Times New Roman" w:hAnsi="Times New Roman" w:cs="Times New Roman"/>
          <w:i/>
          <w:iCs/>
          <w:sz w:val="28"/>
          <w:szCs w:val="28"/>
          <w:lang w:val="kk-KZ" w:eastAsia="ru-RU"/>
        </w:rPr>
        <w:t>ex vitro</w:t>
      </w:r>
      <w:r w:rsidR="00FF5E41"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жағдайларына бейімделмеген, сондықтан оларды ашық топыраққа отырғызу кезінде арнайы бейімделу кезеңі талап етіледі. Өсімдіктерді стерильді емес </w:t>
      </w:r>
      <w:r w:rsidR="00FF5E41" w:rsidRPr="00951F00">
        <w:rPr>
          <w:rFonts w:ascii="Times New Roman" w:eastAsia="Times New Roman" w:hAnsi="Times New Roman" w:cs="Times New Roman"/>
          <w:i/>
          <w:iCs/>
          <w:sz w:val="28"/>
          <w:szCs w:val="28"/>
          <w:lang w:val="kk-KZ" w:eastAsia="ru-RU"/>
        </w:rPr>
        <w:t>ex vitro</w:t>
      </w:r>
      <w:r w:rsidR="00FF5E41"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жағдайына тасымалдау стресс жағдайын туғызады және көп жағдайда </w:t>
      </w:r>
      <w:r w:rsidR="00315734" w:rsidRPr="00951F00">
        <w:rPr>
          <w:rFonts w:ascii="Times New Roman" w:eastAsia="Times New Roman" w:hAnsi="Times New Roman" w:cs="Times New Roman"/>
          <w:sz w:val="28"/>
          <w:szCs w:val="28"/>
          <w:lang w:val="kk-KZ" w:eastAsia="ru-RU"/>
        </w:rPr>
        <w:t xml:space="preserve">өсімдіктер тіршілігін </w:t>
      </w:r>
      <w:r w:rsidR="00315734" w:rsidRPr="003933B6">
        <w:rPr>
          <w:rFonts w:ascii="Times New Roman" w:eastAsia="Times New Roman" w:hAnsi="Times New Roman" w:cs="Times New Roman"/>
          <w:sz w:val="28"/>
          <w:szCs w:val="28"/>
          <w:lang w:val="kk-KZ" w:eastAsia="ru-RU"/>
        </w:rPr>
        <w:t>жояды</w:t>
      </w:r>
      <w:bookmarkStart w:id="51" w:name="_Hlk221890660"/>
      <w:r w:rsidR="006D7058" w:rsidRPr="003933B6">
        <w:rPr>
          <w:rFonts w:ascii="Times New Roman" w:eastAsia="Times New Roman" w:hAnsi="Times New Roman" w:cs="Times New Roman"/>
          <w:sz w:val="28"/>
          <w:szCs w:val="28"/>
          <w:lang w:val="kk-KZ" w:eastAsia="ru-RU"/>
        </w:rPr>
        <w:t xml:space="preserve"> </w:t>
      </w:r>
      <w:r w:rsidR="00C609D0" w:rsidRPr="003933B6">
        <w:rPr>
          <w:rFonts w:ascii="Times New Roman" w:eastAsia="Calibri" w:hAnsi="Times New Roman" w:cs="Times New Roman"/>
          <w:sz w:val="28"/>
          <w:szCs w:val="28"/>
          <w:lang w:val="kk-KZ"/>
        </w:rPr>
        <w:t xml:space="preserve">[172]. </w:t>
      </w:r>
      <w:r w:rsidRPr="003933B6">
        <w:rPr>
          <w:rFonts w:ascii="Times New Roman" w:eastAsia="Times New Roman" w:hAnsi="Times New Roman" w:cs="Times New Roman"/>
          <w:sz w:val="28"/>
          <w:szCs w:val="28"/>
          <w:lang w:val="kk-KZ" w:eastAsia="ru-RU"/>
        </w:rPr>
        <w:t xml:space="preserve">Н.В. Катаева </w:t>
      </w:r>
      <w:bookmarkEnd w:id="51"/>
      <w:r w:rsidRPr="003933B6">
        <w:rPr>
          <w:rFonts w:ascii="Times New Roman" w:eastAsia="Times New Roman" w:hAnsi="Times New Roman" w:cs="Times New Roman"/>
          <w:sz w:val="28"/>
          <w:szCs w:val="28"/>
          <w:lang w:val="kk-KZ" w:eastAsia="ru-RU"/>
        </w:rPr>
        <w:t>атап өткендей, ауа ылғалдылығы шамамен 100 % болатын пробиркалық өсімдіктерде устьицалар ашық күйде болады. Сонымен қатар, жапырақтарда эпикуткулярлы балауыз жоқ, бұл су мөлшерінің шамадан тыс азаюына және фотосинтездің төмендеуіне себепші болады</w:t>
      </w:r>
      <w:r w:rsidR="00C609D0" w:rsidRPr="003933B6">
        <w:rPr>
          <w:rFonts w:ascii="Times New Roman" w:eastAsia="Calibri" w:hAnsi="Times New Roman" w:cs="Times New Roman"/>
          <w:sz w:val="28"/>
          <w:szCs w:val="28"/>
          <w:lang w:val="kk-KZ"/>
        </w:rPr>
        <w:t xml:space="preserve"> [173].</w:t>
      </w:r>
    </w:p>
    <w:p w14:paraId="716E40E5" w14:textId="65F61DAD" w:rsidR="00B00425" w:rsidRPr="003933B6" w:rsidRDefault="00B00425" w:rsidP="00B00425">
      <w:pPr>
        <w:spacing w:after="0" w:line="240" w:lineRule="auto"/>
        <w:ind w:firstLine="567"/>
        <w:jc w:val="both"/>
        <w:rPr>
          <w:rFonts w:ascii="Times New Roman" w:eastAsia="Times New Roman" w:hAnsi="Times New Roman" w:cs="Times New Roman"/>
          <w:sz w:val="28"/>
          <w:szCs w:val="28"/>
          <w:lang w:val="kk-KZ" w:eastAsia="ru-RU"/>
        </w:rPr>
      </w:pPr>
      <w:bookmarkStart w:id="52" w:name="_Hlk221890679"/>
      <w:r w:rsidRPr="003933B6">
        <w:rPr>
          <w:rFonts w:ascii="Times New Roman" w:eastAsia="Times New Roman" w:hAnsi="Times New Roman" w:cs="Times New Roman"/>
          <w:sz w:val="28"/>
          <w:szCs w:val="28"/>
          <w:lang w:val="kk-KZ" w:eastAsia="ru-RU"/>
        </w:rPr>
        <w:t>A.3.Насимов пен В.А.Зленко</w:t>
      </w:r>
      <w:bookmarkEnd w:id="52"/>
      <w:r w:rsidR="007D6CB3" w:rsidRPr="003933B6">
        <w:rPr>
          <w:rFonts w:ascii="Times New Roman" w:eastAsia="Times New Roman" w:hAnsi="Times New Roman" w:cs="Times New Roman"/>
          <w:sz w:val="28"/>
          <w:szCs w:val="28"/>
          <w:lang w:val="kk-KZ" w:eastAsia="ru-RU"/>
        </w:rPr>
        <w:t xml:space="preserve"> </w:t>
      </w:r>
      <w:r w:rsidRPr="003933B6">
        <w:rPr>
          <w:rFonts w:ascii="Times New Roman" w:eastAsia="Times New Roman" w:hAnsi="Times New Roman" w:cs="Times New Roman"/>
          <w:sz w:val="28"/>
          <w:szCs w:val="28"/>
          <w:lang w:val="kk-KZ" w:eastAsia="ru-RU"/>
        </w:rPr>
        <w:t xml:space="preserve">пробиркаларды ауа өткізетін целлофанмен жауып, тамыр түзілу кезеңінде өсімдіктерді төмен ылғалдылыққа бейімдеуге мүмкіндік жасаған </w:t>
      </w:r>
      <w:bookmarkStart w:id="53" w:name="_Hlk221890686"/>
      <w:r w:rsidR="00CF0733" w:rsidRPr="003933B6">
        <w:rPr>
          <w:rFonts w:ascii="Times New Roman" w:eastAsia="Calibri" w:hAnsi="Times New Roman" w:cs="Times New Roman"/>
          <w:sz w:val="28"/>
          <w:szCs w:val="28"/>
          <w:lang w:val="kk-KZ"/>
        </w:rPr>
        <w:t>[174</w:t>
      </w:r>
      <w:r w:rsidR="00CF0733" w:rsidRPr="001E0C23">
        <w:rPr>
          <w:rFonts w:ascii="Times New Roman" w:eastAsia="Calibri" w:hAnsi="Times New Roman" w:cs="Times New Roman"/>
          <w:sz w:val="28"/>
          <w:szCs w:val="28"/>
          <w:lang w:val="kk-KZ"/>
        </w:rPr>
        <w:t xml:space="preserve">]. </w:t>
      </w:r>
      <w:bookmarkStart w:id="54" w:name="_Hlk222216051"/>
      <w:r w:rsidRPr="001E0C23">
        <w:rPr>
          <w:rFonts w:ascii="Times New Roman" w:eastAsia="Times New Roman" w:hAnsi="Times New Roman" w:cs="Times New Roman"/>
          <w:sz w:val="28"/>
          <w:szCs w:val="28"/>
          <w:lang w:val="kk-KZ" w:eastAsia="ru-RU"/>
        </w:rPr>
        <w:t>А.Б. Бургутин</w:t>
      </w:r>
      <w:r w:rsidRPr="003933B6">
        <w:rPr>
          <w:rFonts w:ascii="Times New Roman" w:eastAsia="Times New Roman" w:hAnsi="Times New Roman" w:cs="Times New Roman"/>
          <w:sz w:val="28"/>
          <w:szCs w:val="28"/>
          <w:lang w:val="kk-KZ" w:eastAsia="ru-RU"/>
        </w:rPr>
        <w:t xml:space="preserve"> </w:t>
      </w:r>
      <w:bookmarkEnd w:id="53"/>
      <w:bookmarkEnd w:id="54"/>
      <w:r w:rsidR="004E3FA8" w:rsidRPr="003933B6">
        <w:rPr>
          <w:rFonts w:ascii="Times New Roman" w:eastAsia="Times New Roman" w:hAnsi="Times New Roman" w:cs="Times New Roman"/>
          <w:sz w:val="28"/>
          <w:szCs w:val="28"/>
          <w:lang w:val="kk-KZ" w:eastAsia="ru-RU"/>
        </w:rPr>
        <w:t>жүзім</w:t>
      </w:r>
      <w:r w:rsidRPr="003933B6">
        <w:rPr>
          <w:rFonts w:ascii="Times New Roman" w:eastAsia="Times New Roman" w:hAnsi="Times New Roman" w:cs="Times New Roman"/>
          <w:sz w:val="28"/>
          <w:szCs w:val="28"/>
          <w:lang w:val="kk-KZ" w:eastAsia="ru-RU"/>
        </w:rPr>
        <w:t xml:space="preserve"> өсімдіктерін бейімдеу үшін, </w:t>
      </w:r>
      <w:r w:rsidR="00B42B21" w:rsidRPr="003933B6">
        <w:rPr>
          <w:rFonts w:ascii="Times New Roman" w:eastAsia="Times New Roman" w:hAnsi="Times New Roman" w:cs="Times New Roman"/>
          <w:sz w:val="28"/>
          <w:szCs w:val="28"/>
          <w:lang w:val="kk-KZ" w:eastAsia="ru-RU"/>
        </w:rPr>
        <w:t xml:space="preserve">өркендер </w:t>
      </w:r>
      <w:r w:rsidRPr="003933B6">
        <w:rPr>
          <w:rFonts w:ascii="Times New Roman" w:eastAsia="Times New Roman" w:hAnsi="Times New Roman" w:cs="Times New Roman"/>
          <w:sz w:val="28"/>
          <w:szCs w:val="28"/>
          <w:lang w:val="kk-KZ" w:eastAsia="ru-RU"/>
        </w:rPr>
        <w:t>проб</w:t>
      </w:r>
      <w:r w:rsidR="00B42B21" w:rsidRPr="003933B6">
        <w:rPr>
          <w:rFonts w:ascii="Times New Roman" w:eastAsia="Times New Roman" w:hAnsi="Times New Roman" w:cs="Times New Roman"/>
          <w:sz w:val="28"/>
          <w:szCs w:val="28"/>
          <w:lang w:val="kk-KZ" w:eastAsia="ru-RU"/>
        </w:rPr>
        <w:t>ир</w:t>
      </w:r>
      <w:r w:rsidRPr="003933B6">
        <w:rPr>
          <w:rFonts w:ascii="Times New Roman" w:eastAsia="Times New Roman" w:hAnsi="Times New Roman" w:cs="Times New Roman"/>
          <w:sz w:val="28"/>
          <w:szCs w:val="28"/>
          <w:lang w:val="kk-KZ" w:eastAsia="ru-RU"/>
        </w:rPr>
        <w:t>ка</w:t>
      </w:r>
      <w:r w:rsidR="00B42B21" w:rsidRPr="003933B6">
        <w:rPr>
          <w:rFonts w:ascii="Times New Roman" w:eastAsia="Times New Roman" w:hAnsi="Times New Roman" w:cs="Times New Roman"/>
          <w:sz w:val="28"/>
          <w:szCs w:val="28"/>
          <w:lang w:val="kk-KZ" w:eastAsia="ru-RU"/>
        </w:rPr>
        <w:t xml:space="preserve">ның ұшына </w:t>
      </w:r>
      <w:r w:rsidRPr="003933B6">
        <w:rPr>
          <w:rFonts w:ascii="Times New Roman" w:eastAsia="Times New Roman" w:hAnsi="Times New Roman" w:cs="Times New Roman"/>
          <w:sz w:val="28"/>
          <w:szCs w:val="28"/>
          <w:lang w:val="kk-KZ" w:eastAsia="ru-RU"/>
        </w:rPr>
        <w:t>жеткен</w:t>
      </w:r>
      <w:r w:rsidR="00B42B21" w:rsidRPr="003933B6">
        <w:rPr>
          <w:rFonts w:ascii="Times New Roman" w:eastAsia="Times New Roman" w:hAnsi="Times New Roman" w:cs="Times New Roman"/>
          <w:sz w:val="28"/>
          <w:szCs w:val="28"/>
          <w:lang w:val="kk-KZ" w:eastAsia="ru-RU"/>
        </w:rPr>
        <w:t xml:space="preserve"> кезде</w:t>
      </w:r>
      <w:r w:rsidRPr="003933B6">
        <w:rPr>
          <w:rFonts w:ascii="Times New Roman" w:eastAsia="Times New Roman" w:hAnsi="Times New Roman" w:cs="Times New Roman"/>
          <w:sz w:val="28"/>
          <w:szCs w:val="28"/>
          <w:lang w:val="kk-KZ" w:eastAsia="ru-RU"/>
        </w:rPr>
        <w:t xml:space="preserve"> пробиркалард</w:t>
      </w:r>
      <w:r w:rsidR="00424FBC" w:rsidRPr="003933B6">
        <w:rPr>
          <w:rFonts w:ascii="Times New Roman" w:eastAsia="Times New Roman" w:hAnsi="Times New Roman" w:cs="Times New Roman"/>
          <w:sz w:val="28"/>
          <w:szCs w:val="28"/>
          <w:lang w:val="kk-KZ" w:eastAsia="ru-RU"/>
        </w:rPr>
        <w:t>ың тығынын</w:t>
      </w:r>
      <w:r w:rsidRPr="003933B6">
        <w:rPr>
          <w:rFonts w:ascii="Times New Roman" w:eastAsia="Times New Roman" w:hAnsi="Times New Roman" w:cs="Times New Roman"/>
          <w:sz w:val="28"/>
          <w:szCs w:val="28"/>
          <w:lang w:val="kk-KZ" w:eastAsia="ru-RU"/>
        </w:rPr>
        <w:t xml:space="preserve"> алып </w:t>
      </w:r>
      <w:r w:rsidRPr="003933B6">
        <w:rPr>
          <w:rFonts w:ascii="Times New Roman" w:eastAsia="Times New Roman" w:hAnsi="Times New Roman" w:cs="Times New Roman"/>
          <w:sz w:val="28"/>
          <w:szCs w:val="28"/>
          <w:lang w:val="kk-KZ" w:eastAsia="ru-RU"/>
        </w:rPr>
        <w:lastRenderedPageBreak/>
        <w:t xml:space="preserve">тастап, </w:t>
      </w:r>
      <w:r w:rsidR="00B42B21" w:rsidRPr="003933B6">
        <w:rPr>
          <w:rFonts w:ascii="Times New Roman" w:eastAsia="Times New Roman" w:hAnsi="Times New Roman" w:cs="Times New Roman"/>
          <w:sz w:val="28"/>
          <w:szCs w:val="28"/>
          <w:lang w:val="kk-KZ" w:eastAsia="ru-RU"/>
        </w:rPr>
        <w:t>1,5</w:t>
      </w:r>
      <w:r w:rsidR="00495129" w:rsidRPr="003933B6">
        <w:rPr>
          <w:rFonts w:ascii="Times New Roman" w:eastAsia="Times New Roman" w:hAnsi="Times New Roman" w:cs="Times New Roman"/>
          <w:sz w:val="28"/>
          <w:szCs w:val="28"/>
          <w:lang w:val="kk-KZ" w:eastAsia="ru-RU"/>
        </w:rPr>
        <w:t>-</w:t>
      </w:r>
      <w:r w:rsidR="00B42B21" w:rsidRPr="003933B6">
        <w:rPr>
          <w:rFonts w:ascii="Times New Roman" w:eastAsia="Times New Roman" w:hAnsi="Times New Roman" w:cs="Times New Roman"/>
          <w:sz w:val="28"/>
          <w:szCs w:val="28"/>
          <w:lang w:val="kk-KZ" w:eastAsia="ru-RU"/>
        </w:rPr>
        <w:t xml:space="preserve">2 аптадан кейін </w:t>
      </w:r>
      <w:r w:rsidRPr="003933B6">
        <w:rPr>
          <w:rFonts w:ascii="Times New Roman" w:eastAsia="Times New Roman" w:hAnsi="Times New Roman" w:cs="Times New Roman"/>
          <w:sz w:val="28"/>
          <w:szCs w:val="28"/>
          <w:lang w:val="kk-KZ" w:eastAsia="ru-RU"/>
        </w:rPr>
        <w:t xml:space="preserve">өсімдікті агарлық ортамен бірге топырақ субстратына отырғызуды ұсынған. Бұл әдіс </w:t>
      </w:r>
      <w:r w:rsidR="00FF5E41" w:rsidRPr="003933B6">
        <w:rPr>
          <w:rFonts w:ascii="Times New Roman" w:eastAsia="Times New Roman" w:hAnsi="Times New Roman" w:cs="Times New Roman"/>
          <w:sz w:val="28"/>
          <w:szCs w:val="28"/>
          <w:lang w:val="kk-KZ" w:eastAsia="ru-RU"/>
        </w:rPr>
        <w:t xml:space="preserve">қосымша </w:t>
      </w:r>
      <w:r w:rsidRPr="003933B6">
        <w:rPr>
          <w:rFonts w:ascii="Times New Roman" w:eastAsia="Times New Roman" w:hAnsi="Times New Roman" w:cs="Times New Roman"/>
          <w:sz w:val="28"/>
          <w:szCs w:val="28"/>
          <w:lang w:val="kk-KZ" w:eastAsia="ru-RU"/>
        </w:rPr>
        <w:t>тұман</w:t>
      </w:r>
      <w:r w:rsidR="00424FBC" w:rsidRPr="003933B6">
        <w:rPr>
          <w:rFonts w:ascii="Times New Roman" w:eastAsia="Times New Roman" w:hAnsi="Times New Roman" w:cs="Times New Roman"/>
          <w:sz w:val="28"/>
          <w:szCs w:val="28"/>
          <w:lang w:val="kk-KZ" w:eastAsia="ru-RU"/>
        </w:rPr>
        <w:t xml:space="preserve"> түзуші</w:t>
      </w:r>
      <w:r w:rsidRPr="003933B6">
        <w:rPr>
          <w:rFonts w:ascii="Times New Roman" w:eastAsia="Times New Roman" w:hAnsi="Times New Roman" w:cs="Times New Roman"/>
          <w:sz w:val="28"/>
          <w:szCs w:val="28"/>
          <w:lang w:val="kk-KZ" w:eastAsia="ru-RU"/>
        </w:rPr>
        <w:t xml:space="preserve"> құрылғыларды қолдану қажеттілігін жояды</w:t>
      </w:r>
      <w:r w:rsidR="00CF0733" w:rsidRPr="003933B6">
        <w:rPr>
          <w:rFonts w:ascii="Times New Roman" w:eastAsia="Calibri" w:hAnsi="Times New Roman" w:cs="Times New Roman"/>
          <w:sz w:val="28"/>
          <w:szCs w:val="28"/>
          <w:lang w:val="kk-KZ"/>
        </w:rPr>
        <w:t xml:space="preserve"> [175].</w:t>
      </w:r>
    </w:p>
    <w:p w14:paraId="4EB8F1A0" w14:textId="05AB47A8" w:rsidR="004E2919" w:rsidRPr="00951F00" w:rsidRDefault="00B00425" w:rsidP="004E2919">
      <w:pPr>
        <w:spacing w:after="0" w:line="240" w:lineRule="auto"/>
        <w:ind w:firstLine="567"/>
        <w:jc w:val="both"/>
        <w:rPr>
          <w:rFonts w:ascii="Times New Roman" w:eastAsia="Times New Roman" w:hAnsi="Times New Roman" w:cs="Times New Roman"/>
          <w:b/>
          <w:sz w:val="28"/>
          <w:szCs w:val="28"/>
          <w:lang w:val="kk-KZ" w:eastAsia="ru-RU"/>
        </w:rPr>
      </w:pPr>
      <w:r w:rsidRPr="003933B6">
        <w:rPr>
          <w:rFonts w:ascii="Times New Roman" w:eastAsia="Times New Roman" w:hAnsi="Times New Roman" w:cs="Times New Roman"/>
          <w:sz w:val="28"/>
          <w:szCs w:val="28"/>
          <w:lang w:val="kk-KZ" w:eastAsia="ru-RU"/>
        </w:rPr>
        <w:t>Пробиркалық өсімдіктерді бейімдеуде критикалық кезең</w:t>
      </w:r>
      <w:r w:rsidR="00495129"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 xml:space="preserve">отырғызудан кейінгі алғашқы екі апта, бұл кезеңде ауа ылғалдылығын 100 % деңгейінде сақтау қажет. Ылғалдылықты қамтамасыз ету мақсатында көптеген зерттеушілер өсімдіктерді шектелген кеңістікте </w:t>
      </w:r>
      <w:r w:rsidR="00FF5E41" w:rsidRPr="00951F00">
        <w:rPr>
          <w:rFonts w:ascii="Times New Roman" w:eastAsia="Times New Roman" w:hAnsi="Times New Roman" w:cs="Times New Roman"/>
          <w:sz w:val="28"/>
          <w:szCs w:val="28"/>
          <w:lang w:val="kk-KZ" w:eastAsia="ru-RU"/>
        </w:rPr>
        <w:t>өсіруді</w:t>
      </w:r>
      <w:r w:rsidRPr="00951F00">
        <w:rPr>
          <w:rFonts w:ascii="Times New Roman" w:eastAsia="Times New Roman" w:hAnsi="Times New Roman" w:cs="Times New Roman"/>
          <w:sz w:val="28"/>
          <w:szCs w:val="28"/>
          <w:lang w:val="kk-KZ" w:eastAsia="ru-RU"/>
        </w:rPr>
        <w:t>, мысалы, полиэтилен пленкамен жабуды ұсынады. Алайда,</w:t>
      </w:r>
      <w:r w:rsidR="00FF5E41" w:rsidRPr="00951F00">
        <w:rPr>
          <w:rFonts w:ascii="Times New Roman" w:eastAsia="Times New Roman" w:hAnsi="Times New Roman" w:cs="Times New Roman"/>
          <w:sz w:val="28"/>
          <w:szCs w:val="28"/>
          <w:lang w:val="kk-KZ" w:eastAsia="ru-RU"/>
        </w:rPr>
        <w:t xml:space="preserve"> мұндай жағдайда</w:t>
      </w:r>
      <w:r w:rsidRPr="00951F00">
        <w:rPr>
          <w:rFonts w:ascii="Times New Roman" w:eastAsia="Times New Roman" w:hAnsi="Times New Roman" w:cs="Times New Roman"/>
          <w:sz w:val="28"/>
          <w:szCs w:val="28"/>
          <w:lang w:val="kk-KZ" w:eastAsia="ru-RU"/>
        </w:rPr>
        <w:t xml:space="preserve"> саңырауқұлақтық микрофлора</w:t>
      </w:r>
      <w:r w:rsidR="008A43FA" w:rsidRPr="00951F00">
        <w:rPr>
          <w:rFonts w:ascii="Times New Roman" w:eastAsia="Times New Roman" w:hAnsi="Times New Roman" w:cs="Times New Roman"/>
          <w:sz w:val="28"/>
          <w:szCs w:val="28"/>
          <w:lang w:val="kk-KZ" w:eastAsia="ru-RU"/>
        </w:rPr>
        <w:t>мен</w:t>
      </w:r>
      <w:r w:rsidRPr="00951F00">
        <w:rPr>
          <w:rFonts w:ascii="Times New Roman" w:eastAsia="Times New Roman" w:hAnsi="Times New Roman" w:cs="Times New Roman"/>
          <w:sz w:val="28"/>
          <w:szCs w:val="28"/>
          <w:lang w:val="kk-KZ" w:eastAsia="ru-RU"/>
        </w:rPr>
        <w:t xml:space="preserve"> </w:t>
      </w:r>
      <w:r w:rsidR="008A43FA" w:rsidRPr="00951F00">
        <w:rPr>
          <w:rFonts w:ascii="Times New Roman" w:eastAsia="Times New Roman" w:hAnsi="Times New Roman" w:cs="Times New Roman"/>
          <w:sz w:val="28"/>
          <w:szCs w:val="28"/>
          <w:lang w:val="kk-KZ" w:eastAsia="ru-RU"/>
        </w:rPr>
        <w:t>зақымданатын болса п</w:t>
      </w:r>
      <w:r w:rsidRPr="00951F00">
        <w:rPr>
          <w:rFonts w:ascii="Times New Roman" w:eastAsia="Times New Roman" w:hAnsi="Times New Roman" w:cs="Times New Roman"/>
          <w:sz w:val="28"/>
          <w:szCs w:val="28"/>
          <w:lang w:val="kk-KZ" w:eastAsia="ru-RU"/>
        </w:rPr>
        <w:t>ленка астындағы барлық отырғызу материалын</w:t>
      </w:r>
      <w:r w:rsidR="008A43FA" w:rsidRPr="00951F00">
        <w:rPr>
          <w:rFonts w:ascii="Times New Roman" w:eastAsia="Times New Roman" w:hAnsi="Times New Roman" w:cs="Times New Roman"/>
          <w:sz w:val="28"/>
          <w:szCs w:val="28"/>
          <w:lang w:val="kk-KZ" w:eastAsia="ru-RU"/>
        </w:rPr>
        <w:t>а</w:t>
      </w:r>
      <w:r w:rsidRPr="00951F00">
        <w:rPr>
          <w:rFonts w:ascii="Times New Roman" w:eastAsia="Times New Roman" w:hAnsi="Times New Roman" w:cs="Times New Roman"/>
          <w:sz w:val="28"/>
          <w:szCs w:val="28"/>
          <w:lang w:val="kk-KZ" w:eastAsia="ru-RU"/>
        </w:rPr>
        <w:t xml:space="preserve"> жұ</w:t>
      </w:r>
      <w:r w:rsidR="008A43FA" w:rsidRPr="00951F00">
        <w:rPr>
          <w:rFonts w:ascii="Times New Roman" w:eastAsia="Times New Roman" w:hAnsi="Times New Roman" w:cs="Times New Roman"/>
          <w:sz w:val="28"/>
          <w:szCs w:val="28"/>
          <w:lang w:val="kk-KZ" w:eastAsia="ru-RU"/>
        </w:rPr>
        <w:t>ғу</w:t>
      </w:r>
      <w:r w:rsidRPr="00951F00">
        <w:rPr>
          <w:rFonts w:ascii="Times New Roman" w:eastAsia="Times New Roman" w:hAnsi="Times New Roman" w:cs="Times New Roman"/>
          <w:sz w:val="28"/>
          <w:szCs w:val="28"/>
          <w:lang w:val="kk-KZ" w:eastAsia="ru-RU"/>
        </w:rPr>
        <w:t xml:space="preserve"> қаупі туындайды.</w:t>
      </w:r>
      <w:r w:rsidR="002E15F1">
        <w:rPr>
          <w:rFonts w:ascii="Times New Roman" w:eastAsia="Times New Roman" w:hAnsi="Times New Roman" w:cs="Times New Roman"/>
          <w:sz w:val="28"/>
          <w:szCs w:val="28"/>
          <w:lang w:val="kk-KZ" w:eastAsia="ru-RU"/>
        </w:rPr>
        <w:t xml:space="preserve"> </w:t>
      </w:r>
      <w:r w:rsidR="00694C5B" w:rsidRPr="00951F00">
        <w:rPr>
          <w:rFonts w:ascii="Times New Roman" w:eastAsia="Times New Roman" w:hAnsi="Times New Roman" w:cs="Times New Roman"/>
          <w:i/>
          <w:iCs/>
          <w:sz w:val="28"/>
          <w:szCs w:val="28"/>
          <w:lang w:val="kk-KZ" w:eastAsia="ru-RU"/>
        </w:rPr>
        <w:t>In vitro</w:t>
      </w:r>
      <w:r w:rsidR="00694C5B" w:rsidRPr="00951F00">
        <w:rPr>
          <w:rFonts w:ascii="Times New Roman" w:eastAsia="Times New Roman" w:hAnsi="Times New Roman" w:cs="Times New Roman"/>
          <w:sz w:val="28"/>
          <w:szCs w:val="28"/>
          <w:lang w:val="kk-KZ" w:eastAsia="ru-RU"/>
        </w:rPr>
        <w:t xml:space="preserve"> жағдайында өскен пробиркалық өсімдіктерді </w:t>
      </w:r>
      <w:r w:rsidR="00694C5B" w:rsidRPr="00951F00">
        <w:rPr>
          <w:rFonts w:ascii="Times New Roman" w:eastAsia="Times New Roman" w:hAnsi="Times New Roman" w:cs="Times New Roman"/>
          <w:i/>
          <w:iCs/>
          <w:sz w:val="28"/>
          <w:szCs w:val="28"/>
          <w:lang w:val="kk-KZ" w:eastAsia="ru-RU"/>
        </w:rPr>
        <w:t>ex vitro</w:t>
      </w:r>
      <w:r w:rsidR="00694C5B" w:rsidRPr="00951F00">
        <w:rPr>
          <w:rFonts w:ascii="Times New Roman" w:eastAsia="Times New Roman" w:hAnsi="Times New Roman" w:cs="Times New Roman"/>
          <w:sz w:val="28"/>
          <w:szCs w:val="28"/>
          <w:lang w:val="kk-KZ" w:eastAsia="ru-RU"/>
        </w:rPr>
        <w:t xml:space="preserve"> жағдайына көшіру клондық микрокөбейту технологиясында өте маңызды кезең.</w:t>
      </w:r>
      <w:r w:rsidR="00694C5B" w:rsidRPr="00951F00">
        <w:rPr>
          <w:rFonts w:ascii="Times New Roman" w:eastAsia="Times New Roman" w:hAnsi="Times New Roman" w:cs="Times New Roman"/>
          <w:b/>
          <w:sz w:val="28"/>
          <w:szCs w:val="28"/>
          <w:lang w:val="kk-KZ" w:eastAsia="ru-RU"/>
        </w:rPr>
        <w:t xml:space="preserve"> </w:t>
      </w:r>
      <w:r w:rsidR="00694C5B" w:rsidRPr="00951F00">
        <w:rPr>
          <w:rFonts w:ascii="Times New Roman" w:eastAsia="Times New Roman" w:hAnsi="Times New Roman" w:cs="Times New Roman"/>
          <w:bCs/>
          <w:sz w:val="28"/>
          <w:szCs w:val="28"/>
          <w:lang w:val="kk-KZ" w:eastAsia="ru-RU"/>
        </w:rPr>
        <w:t xml:space="preserve">Осы уақытқа дейін көптеген өсімдік түрлерін </w:t>
      </w:r>
      <w:r w:rsidR="00694C5B" w:rsidRPr="00951F00">
        <w:rPr>
          <w:rFonts w:ascii="Times New Roman" w:eastAsia="Times New Roman" w:hAnsi="Times New Roman" w:cs="Times New Roman"/>
          <w:bCs/>
          <w:i/>
          <w:iCs/>
          <w:sz w:val="28"/>
          <w:szCs w:val="28"/>
          <w:lang w:val="kk-KZ" w:eastAsia="ru-RU"/>
        </w:rPr>
        <w:t xml:space="preserve">in vitro </w:t>
      </w:r>
      <w:r w:rsidR="00694C5B" w:rsidRPr="00951F00">
        <w:rPr>
          <w:rFonts w:ascii="Times New Roman" w:eastAsia="Times New Roman" w:hAnsi="Times New Roman" w:cs="Times New Roman"/>
          <w:bCs/>
          <w:sz w:val="28"/>
          <w:szCs w:val="28"/>
          <w:lang w:val="kk-KZ" w:eastAsia="ru-RU"/>
        </w:rPr>
        <w:t xml:space="preserve">нәтижесінде көп мөлшерде көбейтіп алғанмен бейімделу кезеңдегі сәтсіздіктер салдарынан олардың саны айтарлықтай төмендеуде. Сондықтан </w:t>
      </w:r>
      <w:r w:rsidR="00694C5B" w:rsidRPr="00951F00">
        <w:rPr>
          <w:rFonts w:ascii="Times New Roman" w:eastAsia="Times New Roman" w:hAnsi="Times New Roman" w:cs="Times New Roman"/>
          <w:bCs/>
          <w:i/>
          <w:iCs/>
          <w:sz w:val="28"/>
          <w:szCs w:val="28"/>
          <w:lang w:val="kk-KZ" w:eastAsia="ru-RU"/>
        </w:rPr>
        <w:t>ex vitro</w:t>
      </w:r>
      <w:r w:rsidR="00694C5B" w:rsidRPr="00951F00">
        <w:rPr>
          <w:rFonts w:ascii="Times New Roman" w:eastAsia="Times New Roman" w:hAnsi="Times New Roman" w:cs="Times New Roman"/>
          <w:bCs/>
          <w:sz w:val="28"/>
          <w:szCs w:val="28"/>
          <w:lang w:val="kk-KZ" w:eastAsia="ru-RU"/>
        </w:rPr>
        <w:t xml:space="preserve"> жағдайына бейімдеу әдістерін жетілдірсек кейбір бағалы өсімдік түрлерін жаппай микрокөбейту кезінде ашық топырақ жағдайына бейімделген өсімдіктер саны жоғары болмақ. Бұл кезеңдегі қиындықтар регенерант өсімдіктердің </w:t>
      </w:r>
      <w:r w:rsidR="00694C5B" w:rsidRPr="00951F00">
        <w:rPr>
          <w:rFonts w:ascii="Times New Roman" w:eastAsia="Times New Roman" w:hAnsi="Times New Roman" w:cs="Times New Roman"/>
          <w:bCs/>
          <w:i/>
          <w:iCs/>
          <w:sz w:val="28"/>
          <w:szCs w:val="28"/>
          <w:lang w:val="kk-KZ" w:eastAsia="ru-RU"/>
        </w:rPr>
        <w:t>in vitro</w:t>
      </w:r>
      <w:r w:rsidR="00694C5B" w:rsidRPr="00951F00">
        <w:rPr>
          <w:rFonts w:ascii="Times New Roman" w:eastAsia="Times New Roman" w:hAnsi="Times New Roman" w:cs="Times New Roman"/>
          <w:bCs/>
          <w:sz w:val="28"/>
          <w:szCs w:val="28"/>
          <w:lang w:val="kk-KZ" w:eastAsia="ru-RU"/>
        </w:rPr>
        <w:t xml:space="preserve"> өсу жағдайы кезінде жапырағында пайда болған бірқатар анатомиялық және физиологиялық сипаттамаларына тікелей байланысты [</w:t>
      </w:r>
      <w:r w:rsidR="00367AE7" w:rsidRPr="00951F00">
        <w:rPr>
          <w:rFonts w:ascii="Times New Roman" w:eastAsia="Times New Roman" w:hAnsi="Times New Roman" w:cs="Times New Roman"/>
          <w:bCs/>
          <w:sz w:val="28"/>
          <w:szCs w:val="28"/>
          <w:lang w:val="kk-KZ" w:eastAsia="ru-RU"/>
        </w:rPr>
        <w:t>1</w:t>
      </w:r>
      <w:r w:rsidR="00CF0733" w:rsidRPr="00951F00">
        <w:rPr>
          <w:rFonts w:ascii="Times New Roman" w:eastAsia="Times New Roman" w:hAnsi="Times New Roman" w:cs="Times New Roman"/>
          <w:bCs/>
          <w:sz w:val="28"/>
          <w:szCs w:val="28"/>
          <w:lang w:val="kk-KZ" w:eastAsia="ru-RU"/>
        </w:rPr>
        <w:t>76</w:t>
      </w:r>
      <w:r w:rsidR="00367AE7" w:rsidRPr="00951F00">
        <w:rPr>
          <w:rFonts w:ascii="Times New Roman" w:eastAsia="Times New Roman" w:hAnsi="Times New Roman" w:cs="Times New Roman"/>
          <w:bCs/>
          <w:sz w:val="28"/>
          <w:szCs w:val="28"/>
          <w:lang w:val="kk-KZ" w:eastAsia="ru-RU"/>
        </w:rPr>
        <w:t>, 1</w:t>
      </w:r>
      <w:r w:rsidR="00CF0733" w:rsidRPr="00951F00">
        <w:rPr>
          <w:rFonts w:ascii="Times New Roman" w:eastAsia="Times New Roman" w:hAnsi="Times New Roman" w:cs="Times New Roman"/>
          <w:bCs/>
          <w:sz w:val="28"/>
          <w:szCs w:val="28"/>
          <w:lang w:val="kk-KZ" w:eastAsia="ru-RU"/>
        </w:rPr>
        <w:t>77</w:t>
      </w:r>
      <w:r w:rsidR="00694C5B" w:rsidRPr="00951F00">
        <w:rPr>
          <w:rFonts w:ascii="Times New Roman" w:eastAsia="Times New Roman" w:hAnsi="Times New Roman" w:cs="Times New Roman"/>
          <w:bCs/>
          <w:sz w:val="28"/>
          <w:szCs w:val="28"/>
          <w:lang w:val="kk-KZ" w:eastAsia="ru-RU"/>
        </w:rPr>
        <w:t xml:space="preserve">]. Жасанды қоректік ортада өскенде өсімдіктерде миксотрофты қоректену жүреді, сахароза есебінен гетеротрофты қоректенеді және фотосинтез процесіне байланысты автотрофты қоректенеді. Бірақ </w:t>
      </w:r>
      <w:r w:rsidR="00694C5B" w:rsidRPr="00951F00">
        <w:rPr>
          <w:rFonts w:ascii="Times New Roman" w:eastAsia="Times New Roman" w:hAnsi="Times New Roman" w:cs="Times New Roman"/>
          <w:bCs/>
          <w:i/>
          <w:iCs/>
          <w:sz w:val="28"/>
          <w:szCs w:val="28"/>
          <w:lang w:val="kk-KZ" w:eastAsia="ru-RU"/>
        </w:rPr>
        <w:t xml:space="preserve">in vitro </w:t>
      </w:r>
      <w:r w:rsidR="00694C5B" w:rsidRPr="00951F00">
        <w:rPr>
          <w:rFonts w:ascii="Times New Roman" w:eastAsia="Times New Roman" w:hAnsi="Times New Roman" w:cs="Times New Roman"/>
          <w:bCs/>
          <w:sz w:val="28"/>
          <w:szCs w:val="28"/>
          <w:lang w:val="kk-KZ" w:eastAsia="ru-RU"/>
        </w:rPr>
        <w:t>өсіру кезінде стерильді жағдайды сақтау үшін ыдыстар тығындармен (фольгадан жасалған) жабылады. Нәтижесінде ыдыстағы көмірқышқыл газы тез таусылады, сондықтан автотрофты өсу тежеледі, яғни өсімдіктердің сусыздануына әкеледі [</w:t>
      </w:r>
      <w:r w:rsidR="00367AE7" w:rsidRPr="00951F00">
        <w:rPr>
          <w:rFonts w:ascii="Times New Roman" w:eastAsia="Times New Roman" w:hAnsi="Times New Roman" w:cs="Times New Roman"/>
          <w:bCs/>
          <w:sz w:val="28"/>
          <w:szCs w:val="28"/>
          <w:lang w:val="kk-KZ" w:eastAsia="ru-RU"/>
        </w:rPr>
        <w:t>1</w:t>
      </w:r>
      <w:r w:rsidR="00CF0733" w:rsidRPr="00951F00">
        <w:rPr>
          <w:rFonts w:ascii="Times New Roman" w:eastAsia="Times New Roman" w:hAnsi="Times New Roman" w:cs="Times New Roman"/>
          <w:bCs/>
          <w:sz w:val="28"/>
          <w:szCs w:val="28"/>
          <w:lang w:val="kk-KZ" w:eastAsia="ru-RU"/>
        </w:rPr>
        <w:t>78</w:t>
      </w:r>
      <w:r w:rsidR="00367AE7" w:rsidRPr="00951F00">
        <w:rPr>
          <w:rFonts w:ascii="Times New Roman" w:eastAsia="Times New Roman" w:hAnsi="Times New Roman" w:cs="Times New Roman"/>
          <w:bCs/>
          <w:sz w:val="28"/>
          <w:szCs w:val="28"/>
          <w:lang w:val="kk-KZ" w:eastAsia="ru-RU"/>
        </w:rPr>
        <w:t>, 1</w:t>
      </w:r>
      <w:r w:rsidR="00CF0733" w:rsidRPr="00951F00">
        <w:rPr>
          <w:rFonts w:ascii="Times New Roman" w:eastAsia="Times New Roman" w:hAnsi="Times New Roman" w:cs="Times New Roman"/>
          <w:bCs/>
          <w:sz w:val="28"/>
          <w:szCs w:val="28"/>
          <w:lang w:val="kk-KZ" w:eastAsia="ru-RU"/>
        </w:rPr>
        <w:t>79</w:t>
      </w:r>
      <w:r w:rsidR="00694C5B" w:rsidRPr="00951F00">
        <w:rPr>
          <w:rFonts w:ascii="Times New Roman" w:eastAsia="Times New Roman" w:hAnsi="Times New Roman" w:cs="Times New Roman"/>
          <w:bCs/>
          <w:sz w:val="28"/>
          <w:szCs w:val="28"/>
          <w:lang w:val="kk-KZ" w:eastAsia="ru-RU"/>
        </w:rPr>
        <w:t>].</w:t>
      </w:r>
      <w:r w:rsidR="00B44A85" w:rsidRPr="00951F00">
        <w:rPr>
          <w:rFonts w:ascii="Times New Roman" w:eastAsia="Times New Roman" w:hAnsi="Times New Roman" w:cs="Times New Roman"/>
          <w:bCs/>
          <w:sz w:val="28"/>
          <w:szCs w:val="28"/>
          <w:lang w:val="kk-KZ" w:eastAsia="ru-RU"/>
        </w:rPr>
        <w:t xml:space="preserve"> </w:t>
      </w:r>
    </w:p>
    <w:p w14:paraId="1FAE7362" w14:textId="6DEDD228" w:rsidR="00694C5B" w:rsidRPr="00951F00" w:rsidRDefault="00694C5B" w:rsidP="004E2919">
      <w:pPr>
        <w:spacing w:after="0" w:line="240" w:lineRule="auto"/>
        <w:ind w:firstLine="567"/>
        <w:jc w:val="both"/>
        <w:rPr>
          <w:rFonts w:ascii="Times New Roman" w:eastAsia="Times New Roman" w:hAnsi="Times New Roman" w:cs="Times New Roman"/>
          <w:b/>
          <w:sz w:val="28"/>
          <w:szCs w:val="28"/>
          <w:lang w:val="kk-KZ" w:eastAsia="ru-RU"/>
        </w:rPr>
      </w:pP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әдісімен алынған өсімдіктер пробиркадан шыққан соң климаттық камера, жылыжай сияқты </w:t>
      </w:r>
      <w:r w:rsidRPr="00951F00">
        <w:rPr>
          <w:rFonts w:ascii="Times New Roman" w:eastAsia="Times New Roman" w:hAnsi="Times New Roman" w:cs="Times New Roman"/>
          <w:bCs/>
          <w:i/>
          <w:iCs/>
          <w:sz w:val="28"/>
          <w:szCs w:val="28"/>
          <w:lang w:val="kk-KZ" w:eastAsia="ru-RU"/>
        </w:rPr>
        <w:t>ex vitro</w:t>
      </w:r>
      <w:r w:rsidRPr="00951F00">
        <w:rPr>
          <w:rFonts w:ascii="Times New Roman" w:eastAsia="Times New Roman" w:hAnsi="Times New Roman" w:cs="Times New Roman"/>
          <w:bCs/>
          <w:sz w:val="28"/>
          <w:szCs w:val="28"/>
          <w:lang w:val="kk-KZ" w:eastAsia="ru-RU"/>
        </w:rPr>
        <w:t xml:space="preserve"> жағдайларына бейімделуі керек. </w:t>
      </w: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әдісімен көбейтілген жүзім өсімдіктерін </w:t>
      </w:r>
      <w:r w:rsidRPr="00951F00">
        <w:rPr>
          <w:rFonts w:ascii="Times New Roman" w:eastAsia="Times New Roman" w:hAnsi="Times New Roman" w:cs="Times New Roman"/>
          <w:bCs/>
          <w:i/>
          <w:iCs/>
          <w:sz w:val="28"/>
          <w:szCs w:val="28"/>
          <w:lang w:val="kk-KZ" w:eastAsia="ru-RU"/>
        </w:rPr>
        <w:t>ex vitro</w:t>
      </w:r>
      <w:r w:rsidRPr="00951F00">
        <w:rPr>
          <w:rFonts w:ascii="Times New Roman" w:eastAsia="Times New Roman" w:hAnsi="Times New Roman" w:cs="Times New Roman"/>
          <w:bCs/>
          <w:sz w:val="28"/>
          <w:szCs w:val="28"/>
          <w:lang w:val="kk-KZ" w:eastAsia="ru-RU"/>
        </w:rPr>
        <w:t xml:space="preserve"> жағдайына бейімдеу олардың тірі қалу пайызын арттыруға көмектеседі, сонымен қатар өз кезегінде материалдық шығындарды азайтады және еңбек өнімділігін арттырады</w:t>
      </w:r>
      <w:r w:rsidR="00367AE7" w:rsidRPr="00951F00">
        <w:rPr>
          <w:rFonts w:ascii="Times New Roman" w:eastAsia="Times New Roman" w:hAnsi="Times New Roman" w:cs="Times New Roman"/>
          <w:bCs/>
          <w:sz w:val="28"/>
          <w:szCs w:val="28"/>
          <w:lang w:val="kk-KZ" w:eastAsia="ru-RU"/>
        </w:rPr>
        <w:t xml:space="preserve"> </w:t>
      </w:r>
      <w:r w:rsidRPr="00951F00">
        <w:rPr>
          <w:rFonts w:ascii="Times New Roman" w:eastAsia="Times New Roman" w:hAnsi="Times New Roman" w:cs="Times New Roman"/>
          <w:bCs/>
          <w:sz w:val="28"/>
          <w:szCs w:val="28"/>
          <w:lang w:val="kk-KZ" w:eastAsia="ru-RU"/>
        </w:rPr>
        <w:t>[</w:t>
      </w:r>
      <w:r w:rsidR="00367AE7" w:rsidRPr="00951F00">
        <w:rPr>
          <w:rFonts w:ascii="Times New Roman" w:eastAsia="Times New Roman" w:hAnsi="Times New Roman" w:cs="Times New Roman"/>
          <w:bCs/>
          <w:sz w:val="28"/>
          <w:szCs w:val="28"/>
          <w:lang w:val="kk-KZ" w:eastAsia="ru-RU"/>
        </w:rPr>
        <w:t>1</w:t>
      </w:r>
      <w:r w:rsidR="00CF0733" w:rsidRPr="00951F00">
        <w:rPr>
          <w:rFonts w:ascii="Times New Roman" w:eastAsia="Times New Roman" w:hAnsi="Times New Roman" w:cs="Times New Roman"/>
          <w:bCs/>
          <w:sz w:val="28"/>
          <w:szCs w:val="28"/>
          <w:lang w:val="kk-KZ" w:eastAsia="ru-RU"/>
        </w:rPr>
        <w:t>80</w:t>
      </w:r>
      <w:r w:rsidRPr="00951F00">
        <w:rPr>
          <w:rFonts w:ascii="Times New Roman" w:eastAsia="Times New Roman" w:hAnsi="Times New Roman" w:cs="Times New Roman"/>
          <w:bCs/>
          <w:sz w:val="28"/>
          <w:szCs w:val="28"/>
          <w:lang w:val="kk-KZ" w:eastAsia="ru-RU"/>
        </w:rPr>
        <w:t xml:space="preserve">]. </w:t>
      </w:r>
    </w:p>
    <w:p w14:paraId="028D425C" w14:textId="57A4473C" w:rsidR="00694C5B" w:rsidRPr="00951F00" w:rsidRDefault="00694C5B" w:rsidP="004E2919">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Пробиркалық өсімдіктерді </w:t>
      </w: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жағдайына бейімдеу үшін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өсіру жағдайына ұқсас жағдай жасау қажет, яғни пробиркада өскен жүзім өсімдіктерін топыраққа көшіру өте маңызды кезең және регенерант өсімдік жақсы өсуі үшін өсіру жағдайларына бақылау</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жүргізуді талап етеді: температура 22-26°C, әсіресе алғашқы екі аптада ауа ылғалдылығы 90-</w:t>
      </w:r>
      <w:r w:rsidR="00BE6F7A" w:rsidRPr="00951F00">
        <w:rPr>
          <w:rFonts w:ascii="Times New Roman" w:eastAsia="Times New Roman" w:hAnsi="Times New Roman" w:cs="Times New Roman"/>
          <w:sz w:val="28"/>
          <w:szCs w:val="28"/>
          <w:lang w:val="kk-KZ" w:eastAsia="ru-RU"/>
        </w:rPr>
        <w:t>1</w:t>
      </w:r>
      <w:r w:rsidRPr="00951F00">
        <w:rPr>
          <w:rFonts w:ascii="Times New Roman" w:eastAsia="Times New Roman" w:hAnsi="Times New Roman" w:cs="Times New Roman"/>
          <w:sz w:val="28"/>
          <w:szCs w:val="28"/>
          <w:lang w:val="kk-KZ" w:eastAsia="ru-RU"/>
        </w:rPr>
        <w:t>00%, жарық 3-5 мың люкс 16 сағ. фотопериодизм. Бұл</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үшін өсімдікті беті пленкамен жабылған немесе</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беті жабылатын жеке контейнерлерде өсіру ұсынылады [</w:t>
      </w:r>
      <w:r w:rsidR="00367AE7" w:rsidRPr="00951F00">
        <w:rPr>
          <w:rFonts w:ascii="Times New Roman" w:eastAsia="Times New Roman" w:hAnsi="Times New Roman" w:cs="Times New Roman"/>
          <w:sz w:val="28"/>
          <w:szCs w:val="28"/>
          <w:lang w:val="kk-KZ" w:eastAsia="ru-RU"/>
        </w:rPr>
        <w:t>1</w:t>
      </w:r>
      <w:r w:rsidR="00CF0733" w:rsidRPr="00951F00">
        <w:rPr>
          <w:rFonts w:ascii="Times New Roman" w:eastAsia="Times New Roman" w:hAnsi="Times New Roman" w:cs="Times New Roman"/>
          <w:sz w:val="28"/>
          <w:szCs w:val="28"/>
          <w:lang w:val="kk-KZ" w:eastAsia="ru-RU"/>
        </w:rPr>
        <w:t>81</w:t>
      </w:r>
      <w:r w:rsidR="00367AE7" w:rsidRPr="00951F00">
        <w:rPr>
          <w:rFonts w:ascii="Times New Roman" w:eastAsia="Times New Roman" w:hAnsi="Times New Roman" w:cs="Times New Roman"/>
          <w:sz w:val="28"/>
          <w:szCs w:val="28"/>
          <w:lang w:val="kk-KZ" w:eastAsia="ru-RU"/>
        </w:rPr>
        <w:t>, 1</w:t>
      </w:r>
      <w:r w:rsidR="00CF0733" w:rsidRPr="00951F00">
        <w:rPr>
          <w:rFonts w:ascii="Times New Roman" w:eastAsia="Times New Roman" w:hAnsi="Times New Roman" w:cs="Times New Roman"/>
          <w:sz w:val="28"/>
          <w:szCs w:val="28"/>
          <w:lang w:val="kk-KZ" w:eastAsia="ru-RU"/>
        </w:rPr>
        <w:t>82</w:t>
      </w:r>
      <w:r w:rsidRPr="00951F00">
        <w:rPr>
          <w:rFonts w:ascii="Times New Roman" w:eastAsia="Times New Roman" w:hAnsi="Times New Roman" w:cs="Times New Roman"/>
          <w:sz w:val="28"/>
          <w:szCs w:val="28"/>
          <w:lang w:val="kk-KZ" w:eastAsia="ru-RU"/>
        </w:rPr>
        <w:t>].</w:t>
      </w:r>
    </w:p>
    <w:p w14:paraId="0037690A" w14:textId="7A6A226B" w:rsidR="00694C5B" w:rsidRPr="00951F00" w:rsidRDefault="00694C5B" w:rsidP="004E2919">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Сондықтан да өсімдіктерді </w:t>
      </w: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жағдайына бейімдеуге арналған оңтайлы субстраттарды таңдауға көп көңіл бөлінеді. Регенеранттардың жоғары тіршілігін қамтамасыз ету және олардың қарқынды өсуі мен дамуы үшін субстраттар жеңіл, борпылдақ, ылғал және ауа өткізгіш болуы керек. Көптеген авторлар ылғалды сақтайтын компонент ретінде шымтезек, </w:t>
      </w:r>
      <w:r w:rsidRPr="00951F00">
        <w:rPr>
          <w:rFonts w:ascii="Times New Roman" w:eastAsia="Times New Roman" w:hAnsi="Times New Roman" w:cs="Times New Roman"/>
          <w:bCs/>
          <w:sz w:val="28"/>
          <w:szCs w:val="28"/>
          <w:lang w:val="kk-KZ" w:eastAsia="ru-RU"/>
        </w:rPr>
        <w:t xml:space="preserve">сфагнум мүгі, </w:t>
      </w:r>
      <w:r w:rsidRPr="00951F00">
        <w:rPr>
          <w:rFonts w:ascii="Times New Roman" w:eastAsia="Times New Roman" w:hAnsi="Times New Roman" w:cs="Times New Roman"/>
          <w:sz w:val="28"/>
          <w:szCs w:val="28"/>
          <w:lang w:val="kk-KZ" w:eastAsia="ru-RU"/>
        </w:rPr>
        <w:t>және ауа өткізгіштігін жақсарту үшін ірі түйіршікті құмтас</w:t>
      </w:r>
      <w:r w:rsidRPr="00951F00">
        <w:rPr>
          <w:rFonts w:ascii="Times New Roman" w:eastAsia="Times New Roman" w:hAnsi="Times New Roman" w:cs="Times New Roman"/>
          <w:bCs/>
          <w:sz w:val="28"/>
          <w:szCs w:val="28"/>
          <w:lang w:val="kk-KZ" w:eastAsia="ru-RU"/>
        </w:rPr>
        <w:t>, керамзит</w:t>
      </w:r>
      <w:r w:rsidRPr="00951F00">
        <w:rPr>
          <w:rFonts w:ascii="Times New Roman" w:eastAsia="Times New Roman" w:hAnsi="Times New Roman" w:cs="Times New Roman"/>
          <w:sz w:val="28"/>
          <w:szCs w:val="28"/>
          <w:lang w:val="kk-KZ" w:eastAsia="ru-RU"/>
        </w:rPr>
        <w:t>, вермикулит немесе перлит пайдаланады [</w:t>
      </w:r>
      <w:r w:rsidR="00367AE7" w:rsidRPr="00951F00">
        <w:rPr>
          <w:rFonts w:ascii="Times New Roman" w:eastAsia="Times New Roman" w:hAnsi="Times New Roman" w:cs="Times New Roman"/>
          <w:sz w:val="28"/>
          <w:szCs w:val="28"/>
          <w:lang w:val="kk-KZ" w:eastAsia="ru-RU"/>
        </w:rPr>
        <w:t>1</w:t>
      </w:r>
      <w:r w:rsidR="001556D2" w:rsidRPr="00951F00">
        <w:rPr>
          <w:rFonts w:ascii="Times New Roman" w:eastAsia="Times New Roman" w:hAnsi="Times New Roman" w:cs="Times New Roman"/>
          <w:sz w:val="28"/>
          <w:szCs w:val="28"/>
          <w:lang w:val="kk-KZ" w:eastAsia="ru-RU"/>
        </w:rPr>
        <w:t>83</w:t>
      </w:r>
      <w:r w:rsidRPr="00951F00">
        <w:rPr>
          <w:rFonts w:ascii="Times New Roman" w:eastAsia="Times New Roman" w:hAnsi="Times New Roman" w:cs="Times New Roman"/>
          <w:sz w:val="28"/>
          <w:szCs w:val="28"/>
          <w:lang w:val="kk-KZ" w:eastAsia="ru-RU"/>
        </w:rPr>
        <w:t xml:space="preserve">]. Бірқатар зерттеулер </w:t>
      </w:r>
      <w:r w:rsidRPr="00951F00">
        <w:rPr>
          <w:rFonts w:ascii="Times New Roman" w:eastAsia="Times New Roman" w:hAnsi="Times New Roman" w:cs="Times New Roman"/>
          <w:i/>
          <w:iCs/>
          <w:sz w:val="28"/>
          <w:szCs w:val="28"/>
          <w:lang w:val="kk-KZ" w:eastAsia="ru-RU"/>
        </w:rPr>
        <w:t>Vitis vinifera L.</w:t>
      </w:r>
      <w:r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бейімдеу үшін </w:t>
      </w:r>
      <w:r w:rsidRPr="00951F00">
        <w:rPr>
          <w:rFonts w:ascii="Times New Roman" w:eastAsia="Times New Roman" w:hAnsi="Times New Roman" w:cs="Times New Roman"/>
          <w:sz w:val="28"/>
          <w:szCs w:val="28"/>
          <w:lang w:val="kk-KZ" w:eastAsia="ru-RU"/>
        </w:rPr>
        <w:lastRenderedPageBreak/>
        <w:t>әртүрлі дәрежедегі перлит қоспаларды қолданудың тиімділігін көрсетті</w:t>
      </w:r>
      <w:r w:rsidR="00DA32DB"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w:t>
      </w:r>
      <w:r w:rsidR="00367AE7" w:rsidRPr="00951F00">
        <w:rPr>
          <w:rFonts w:ascii="Times New Roman" w:eastAsia="Times New Roman" w:hAnsi="Times New Roman" w:cs="Times New Roman"/>
          <w:sz w:val="28"/>
          <w:szCs w:val="28"/>
          <w:lang w:val="kk-KZ" w:eastAsia="ru-RU"/>
        </w:rPr>
        <w:t>1</w:t>
      </w:r>
      <w:r w:rsidR="001556D2" w:rsidRPr="00951F00">
        <w:rPr>
          <w:rFonts w:ascii="Times New Roman" w:eastAsia="Times New Roman" w:hAnsi="Times New Roman" w:cs="Times New Roman"/>
          <w:sz w:val="28"/>
          <w:szCs w:val="28"/>
          <w:lang w:val="kk-KZ" w:eastAsia="ru-RU"/>
        </w:rPr>
        <w:t>84</w:t>
      </w:r>
      <w:r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bCs/>
          <w:sz w:val="28"/>
          <w:szCs w:val="28"/>
          <w:lang w:val="kk-KZ" w:eastAsia="ru-RU"/>
        </w:rPr>
        <w:t>Сонымен қатар BIONA сияқты синтетикалық субстраттар да кеңінен қолданылады [</w:t>
      </w:r>
      <w:r w:rsidR="00367AE7" w:rsidRPr="00951F00">
        <w:rPr>
          <w:rFonts w:ascii="Times New Roman" w:eastAsia="Times New Roman" w:hAnsi="Times New Roman" w:cs="Times New Roman"/>
          <w:bCs/>
          <w:sz w:val="28"/>
          <w:szCs w:val="28"/>
          <w:lang w:val="kk-KZ" w:eastAsia="ru-RU"/>
        </w:rPr>
        <w:t>1</w:t>
      </w:r>
      <w:r w:rsidR="001556D2" w:rsidRPr="00951F00">
        <w:rPr>
          <w:rFonts w:ascii="Times New Roman" w:eastAsia="Times New Roman" w:hAnsi="Times New Roman" w:cs="Times New Roman"/>
          <w:bCs/>
          <w:sz w:val="28"/>
          <w:szCs w:val="28"/>
          <w:lang w:val="kk-KZ" w:eastAsia="ru-RU"/>
        </w:rPr>
        <w:t>85</w:t>
      </w:r>
      <w:r w:rsidRPr="00951F00">
        <w:rPr>
          <w:rFonts w:ascii="Times New Roman" w:eastAsia="Times New Roman" w:hAnsi="Times New Roman" w:cs="Times New Roman"/>
          <w:bCs/>
          <w:sz w:val="28"/>
          <w:szCs w:val="28"/>
          <w:lang w:val="kk-KZ" w:eastAsia="ru-RU"/>
        </w:rPr>
        <w:t>].</w:t>
      </w:r>
      <w:r w:rsidR="006D7058" w:rsidRPr="00951F00">
        <w:rPr>
          <w:rFonts w:ascii="Times New Roman" w:eastAsia="Times New Roman" w:hAnsi="Times New Roman" w:cs="Times New Roman"/>
          <w:bCs/>
          <w:sz w:val="28"/>
          <w:szCs w:val="28"/>
          <w:lang w:val="kk-KZ" w:eastAsia="ru-RU"/>
        </w:rPr>
        <w:t xml:space="preserve"> </w:t>
      </w:r>
      <w:r w:rsidRPr="00951F00">
        <w:rPr>
          <w:rFonts w:ascii="Times New Roman" w:eastAsia="Times New Roman" w:hAnsi="Times New Roman" w:cs="Times New Roman"/>
          <w:bCs/>
          <w:sz w:val="28"/>
          <w:szCs w:val="28"/>
          <w:lang w:val="kk-KZ" w:eastAsia="ru-RU"/>
        </w:rPr>
        <w:t>Соңғы жылдары бүкіл дүние жүзі бағбандары Норвегияда</w:t>
      </w:r>
      <w:r w:rsidRPr="00951F00">
        <w:rPr>
          <w:rFonts w:ascii="Times New Roman" w:eastAsia="Times New Roman" w:hAnsi="Times New Roman" w:cs="Times New Roman"/>
          <w:bCs/>
          <w:i/>
          <w:iCs/>
          <w:sz w:val="28"/>
          <w:szCs w:val="28"/>
          <w:lang w:val="kk-KZ" w:eastAsia="ru-RU"/>
        </w:rPr>
        <w:t xml:space="preserve"> </w:t>
      </w:r>
      <w:r w:rsidRPr="00951F00">
        <w:rPr>
          <w:rFonts w:ascii="Times New Roman" w:eastAsia="Times New Roman" w:hAnsi="Times New Roman" w:cs="Times New Roman"/>
          <w:bCs/>
          <w:sz w:val="28"/>
          <w:szCs w:val="28"/>
          <w:lang w:val="kk-KZ" w:eastAsia="ru-RU"/>
        </w:rPr>
        <w:t>өндірілген</w:t>
      </w:r>
      <w:r w:rsidRPr="00951F00">
        <w:rPr>
          <w:rFonts w:ascii="Times New Roman" w:eastAsia="Times New Roman" w:hAnsi="Times New Roman" w:cs="Times New Roman"/>
          <w:bCs/>
          <w:i/>
          <w:iCs/>
          <w:sz w:val="28"/>
          <w:szCs w:val="28"/>
          <w:lang w:val="kk-KZ" w:eastAsia="ru-RU"/>
        </w:rPr>
        <w:t xml:space="preserve"> </w:t>
      </w:r>
      <w:r w:rsidRPr="00951F00">
        <w:rPr>
          <w:rFonts w:ascii="Times New Roman" w:eastAsia="Times New Roman" w:hAnsi="Times New Roman" w:cs="Times New Roman"/>
          <w:bCs/>
          <w:sz w:val="28"/>
          <w:szCs w:val="28"/>
          <w:lang w:val="kk-KZ" w:eastAsia="ru-RU"/>
        </w:rPr>
        <w:t xml:space="preserve">Jiffy деп аталатын шымтезек қарашірік таблеткаларын кең ауқымда пайдалануда. Jiffy </w:t>
      </w:r>
      <w:r w:rsidR="00495129" w:rsidRPr="00951F00">
        <w:rPr>
          <w:rFonts w:ascii="Times New Roman" w:eastAsia="Times New Roman" w:hAnsi="Times New Roman" w:cs="Times New Roman"/>
          <w:bCs/>
          <w:sz w:val="28"/>
          <w:szCs w:val="28"/>
          <w:lang w:val="kk-KZ" w:eastAsia="ru-RU"/>
        </w:rPr>
        <w:t>-</w:t>
      </w:r>
      <w:r w:rsidRPr="00951F00">
        <w:rPr>
          <w:rFonts w:ascii="Times New Roman" w:eastAsia="Times New Roman" w:hAnsi="Times New Roman" w:cs="Times New Roman"/>
          <w:bCs/>
          <w:sz w:val="28"/>
          <w:szCs w:val="28"/>
          <w:lang w:val="kk-KZ" w:eastAsia="ru-RU"/>
        </w:rPr>
        <w:t xml:space="preserve"> «контейнер мен өнім</w:t>
      </w:r>
      <w:r w:rsidR="00BE6F7A" w:rsidRPr="00951F00">
        <w:rPr>
          <w:rFonts w:ascii="Times New Roman" w:eastAsia="Times New Roman" w:hAnsi="Times New Roman" w:cs="Times New Roman"/>
          <w:bCs/>
          <w:sz w:val="28"/>
          <w:szCs w:val="28"/>
          <w:lang w:val="kk-KZ" w:eastAsia="ru-RU"/>
        </w:rPr>
        <w:t xml:space="preserve"> - </w:t>
      </w:r>
      <w:r w:rsidRPr="00951F00">
        <w:rPr>
          <w:rFonts w:ascii="Times New Roman" w:eastAsia="Times New Roman" w:hAnsi="Times New Roman" w:cs="Times New Roman"/>
          <w:bCs/>
          <w:sz w:val="28"/>
          <w:szCs w:val="28"/>
          <w:lang w:val="kk-KZ" w:eastAsia="ru-RU"/>
        </w:rPr>
        <w:t>екеуі біреуде» принципі бойынша жасалған технология. Құрамы: престелген ұсақ түйіршікті шымтезек, сфагнум мүгі, микроэлементтер, антибактериялы заттар. Бұл таблеткалар Қазақстан нарығында салыстырмалы түрде жақында пайда болды. Шымтезек қарашірік таблеткаларының артықшылықтары: пайдаланудың қарапайымдылығы, сонымен қатар өсімдіктің таблеткамен бірге субстратқа көшірілуі; жеңіл, борпылдақ шымтезек субстратының арқасында оңтайлы аэрация және жақсы тармақталған тамыр жүйесінің қалыптасуын; өсімдіктердің жылдам өсуі мен тамырлануын қамтамасыз етеді [</w:t>
      </w:r>
      <w:r w:rsidR="00367AE7" w:rsidRPr="00951F00">
        <w:rPr>
          <w:rFonts w:ascii="Times New Roman" w:eastAsia="Times New Roman" w:hAnsi="Times New Roman" w:cs="Times New Roman"/>
          <w:bCs/>
          <w:sz w:val="28"/>
          <w:szCs w:val="28"/>
          <w:lang w:val="kk-KZ" w:eastAsia="ru-RU"/>
        </w:rPr>
        <w:t>1</w:t>
      </w:r>
      <w:r w:rsidR="001556D2" w:rsidRPr="00951F00">
        <w:rPr>
          <w:rFonts w:ascii="Times New Roman" w:eastAsia="Times New Roman" w:hAnsi="Times New Roman" w:cs="Times New Roman"/>
          <w:bCs/>
          <w:sz w:val="28"/>
          <w:szCs w:val="28"/>
          <w:lang w:val="kk-KZ" w:eastAsia="ru-RU"/>
        </w:rPr>
        <w:t>86</w:t>
      </w:r>
      <w:r w:rsidRPr="00951F00">
        <w:rPr>
          <w:rFonts w:ascii="Times New Roman" w:eastAsia="Times New Roman" w:hAnsi="Times New Roman" w:cs="Times New Roman"/>
          <w:bCs/>
          <w:sz w:val="28"/>
          <w:szCs w:val="28"/>
          <w:lang w:val="kk-KZ" w:eastAsia="ru-RU"/>
        </w:rPr>
        <w:t>].</w:t>
      </w:r>
      <w:r w:rsidRPr="00951F00">
        <w:rPr>
          <w:rFonts w:ascii="Times New Roman" w:eastAsia="Times New Roman" w:hAnsi="Times New Roman" w:cs="Times New Roman"/>
          <w:sz w:val="28"/>
          <w:szCs w:val="28"/>
          <w:lang w:val="kk-KZ" w:eastAsia="ru-RU"/>
        </w:rPr>
        <w:t xml:space="preserve"> </w:t>
      </w:r>
    </w:p>
    <w:p w14:paraId="68C55F27" w14:textId="54B76685" w:rsidR="00694C5B" w:rsidRPr="00951F00" w:rsidRDefault="00694C5B" w:rsidP="004E2919">
      <w:pPr>
        <w:spacing w:after="0" w:line="240" w:lineRule="auto"/>
        <w:ind w:firstLine="567"/>
        <w:jc w:val="both"/>
        <w:rPr>
          <w:rFonts w:ascii="Times New Roman" w:eastAsia="Calibri" w:hAnsi="Times New Roman" w:cs="Times New Roman"/>
          <w:sz w:val="28"/>
          <w:szCs w:val="28"/>
          <w:lang w:val="kk-KZ" w:eastAsia="ru-RU"/>
        </w:rPr>
      </w:pPr>
      <w:r w:rsidRPr="00951F00">
        <w:rPr>
          <w:rFonts w:ascii="Times New Roman" w:eastAsia="Times New Roman" w:hAnsi="Times New Roman" w:cs="Times New Roman"/>
          <w:bCs/>
          <w:sz w:val="28"/>
          <w:szCs w:val="28"/>
          <w:lang w:val="kk-KZ" w:eastAsia="ru-RU"/>
        </w:rPr>
        <w:t>Бірақ стерильді емес жағдайларға да, ашық топырақ жағдайларына да бейімдеу мәселелері жеткілікті түрде зерттелмеген және қазіргі уақытта өзекті болып табылады.</w:t>
      </w:r>
      <w:r w:rsidRPr="00951F00">
        <w:rPr>
          <w:rFonts w:ascii="Times New Roman" w:eastAsia="Calibri" w:hAnsi="Times New Roman" w:cs="Times New Roman"/>
          <w:sz w:val="28"/>
          <w:szCs w:val="28"/>
          <w:lang w:val="kk-KZ" w:eastAsia="ru-RU"/>
        </w:rPr>
        <w:t xml:space="preserve"> Сол себепті өсімдіктің кез-келген түрінің пробиркалық регенерант-өсімдіктерін топыраққа көшіру кезінде шығыны біршама аз болуы үшін субстратты таңдаудан, белгілі бір өлшемдегі өсімдіктерді таңдап алудан, өсімдіктер мен субстраттарды өңдеудің әртүрлі түрлерін және физиологиялық өсу параметрлерін реттеуден тұрады </w:t>
      </w:r>
      <w:bookmarkStart w:id="55" w:name="_Hlk216257001"/>
      <w:r w:rsidRPr="00951F00">
        <w:rPr>
          <w:rFonts w:ascii="Times New Roman" w:eastAsia="Calibri" w:hAnsi="Times New Roman" w:cs="Times New Roman"/>
          <w:sz w:val="28"/>
          <w:szCs w:val="28"/>
          <w:lang w:val="kk-KZ" w:eastAsia="ru-RU"/>
        </w:rPr>
        <w:t>[</w:t>
      </w:r>
      <w:r w:rsidR="00367AE7" w:rsidRPr="00951F00">
        <w:rPr>
          <w:rFonts w:ascii="Times New Roman" w:eastAsia="Calibri" w:hAnsi="Times New Roman" w:cs="Times New Roman"/>
          <w:sz w:val="28"/>
          <w:szCs w:val="28"/>
          <w:lang w:val="kk-KZ" w:eastAsia="ru-RU"/>
        </w:rPr>
        <w:t>1</w:t>
      </w:r>
      <w:r w:rsidR="001556D2" w:rsidRPr="00951F00">
        <w:rPr>
          <w:rFonts w:ascii="Times New Roman" w:eastAsia="Calibri" w:hAnsi="Times New Roman" w:cs="Times New Roman"/>
          <w:sz w:val="28"/>
          <w:szCs w:val="28"/>
          <w:lang w:val="kk-KZ" w:eastAsia="ru-RU"/>
        </w:rPr>
        <w:t>87</w:t>
      </w:r>
      <w:r w:rsidR="00367AE7" w:rsidRPr="00951F00">
        <w:rPr>
          <w:rFonts w:ascii="Times New Roman" w:eastAsia="Calibri" w:hAnsi="Times New Roman" w:cs="Times New Roman"/>
          <w:sz w:val="28"/>
          <w:szCs w:val="28"/>
          <w:lang w:val="kk-KZ" w:eastAsia="ru-RU"/>
        </w:rPr>
        <w:t>, 1</w:t>
      </w:r>
      <w:r w:rsidR="001556D2" w:rsidRPr="00951F00">
        <w:rPr>
          <w:rFonts w:ascii="Times New Roman" w:eastAsia="Calibri" w:hAnsi="Times New Roman" w:cs="Times New Roman"/>
          <w:sz w:val="28"/>
          <w:szCs w:val="28"/>
          <w:lang w:val="kk-KZ" w:eastAsia="ru-RU"/>
        </w:rPr>
        <w:t>88</w:t>
      </w:r>
      <w:r w:rsidRPr="00951F00">
        <w:rPr>
          <w:rFonts w:ascii="Times New Roman" w:eastAsia="Calibri" w:hAnsi="Times New Roman" w:cs="Times New Roman"/>
          <w:sz w:val="28"/>
          <w:szCs w:val="28"/>
          <w:lang w:val="kk-KZ" w:eastAsia="ru-RU"/>
        </w:rPr>
        <w:t>].</w:t>
      </w:r>
      <w:bookmarkEnd w:id="55"/>
      <w:r w:rsidR="00B44A85" w:rsidRPr="00951F00">
        <w:rPr>
          <w:rFonts w:ascii="Times New Roman" w:eastAsia="Calibri" w:hAnsi="Times New Roman" w:cs="Times New Roman"/>
          <w:sz w:val="28"/>
          <w:szCs w:val="28"/>
          <w:lang w:val="kk-KZ" w:eastAsia="ru-RU"/>
        </w:rPr>
        <w:t xml:space="preserve"> </w:t>
      </w:r>
    </w:p>
    <w:p w14:paraId="6111A155" w14:textId="7F1935D3" w:rsidR="00BE6F7A" w:rsidRPr="00951F00" w:rsidRDefault="00BE6F7A" w:rsidP="00BE6F7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Осылайша, әдеби деректерді талдау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жүзімді сауықтыру саласында зерттеулердің едәуір көлемі жүргізілгеніне қарамастан, Қазақстанның оңтүстігі мен оңтүстік-шығыс аймақтарының табиғи-климаттық жағдайларында кең таралған жүзім сорттары үшін вирустарды элиминациялау әдістерін, микроклондық көбейтуді және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жағдайында тиімді бейімдеуді үйлестіретін кешенді әрі аймақтық бейімделген технологиялық схемалардың жеткіліксіз екенін көрсетеді. Бұл жағдай аталған зерттеудің мақ</w:t>
      </w:r>
      <w:r w:rsidR="002E15F1">
        <w:rPr>
          <w:rFonts w:ascii="Times New Roman" w:eastAsia="Calibri" w:hAnsi="Times New Roman" w:cs="Times New Roman"/>
          <w:sz w:val="28"/>
          <w:szCs w:val="28"/>
          <w:lang w:val="kk-KZ"/>
        </w:rPr>
        <w:t xml:space="preserve">саты мен міндеттерін айқындауға, </w:t>
      </w:r>
      <w:r w:rsidR="002E15F1" w:rsidRPr="00951F00">
        <w:rPr>
          <w:rFonts w:ascii="Times New Roman" w:eastAsia="Calibri" w:hAnsi="Times New Roman" w:cs="Times New Roman"/>
          <w:sz w:val="28"/>
          <w:szCs w:val="28"/>
          <w:lang w:val="kk-KZ"/>
        </w:rPr>
        <w:t xml:space="preserve">осы PhD диссертациясының ғылыми жаңалығы мен өзектілігінің негізі болып табылады. </w:t>
      </w:r>
    </w:p>
    <w:p w14:paraId="401D7D75" w14:textId="13F1FABB" w:rsidR="00D922C5" w:rsidRPr="00951F00" w:rsidRDefault="00D922C5" w:rsidP="004E2919">
      <w:pPr>
        <w:spacing w:after="0" w:line="240" w:lineRule="auto"/>
        <w:ind w:firstLine="567"/>
        <w:jc w:val="both"/>
        <w:rPr>
          <w:rFonts w:ascii="Times New Roman" w:eastAsia="Calibri" w:hAnsi="Times New Roman" w:cs="Times New Roman"/>
          <w:sz w:val="28"/>
          <w:szCs w:val="28"/>
          <w:lang w:val="kk-KZ"/>
        </w:rPr>
      </w:pPr>
    </w:p>
    <w:p w14:paraId="654CEDFC" w14:textId="5F607EEC" w:rsidR="00552879" w:rsidRPr="00951F00" w:rsidRDefault="002E15F1" w:rsidP="002E15F1">
      <w:pPr>
        <w:tabs>
          <w:tab w:val="left" w:pos="996"/>
        </w:tabs>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ab/>
      </w:r>
    </w:p>
    <w:p w14:paraId="791CDFCD" w14:textId="1AE4DBB4" w:rsidR="00CB5E88" w:rsidRPr="00951F00" w:rsidRDefault="00CB5E88" w:rsidP="004E2919">
      <w:pPr>
        <w:spacing w:after="0" w:line="240" w:lineRule="auto"/>
        <w:ind w:firstLine="567"/>
        <w:jc w:val="both"/>
        <w:rPr>
          <w:rFonts w:ascii="Times New Roman" w:eastAsia="Calibri" w:hAnsi="Times New Roman" w:cs="Times New Roman"/>
          <w:sz w:val="28"/>
          <w:szCs w:val="28"/>
          <w:lang w:val="kk-KZ"/>
        </w:rPr>
      </w:pPr>
    </w:p>
    <w:p w14:paraId="58CD44A2" w14:textId="55CED630"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7AFBD962" w14:textId="2ACF7EA9"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753AEF2F" w14:textId="70F6DD73"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499A7CE3" w14:textId="46B5F0E6"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4CE778A0" w14:textId="670B807E"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3F4D50F8" w14:textId="142802DA"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5E0226FB" w14:textId="139E5775"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3C8DE90A" w14:textId="2B31EDB1"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35785699" w14:textId="649F075E"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43EA8E8B" w14:textId="186B4BD5"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6748DBFB" w14:textId="712C0F76" w:rsidR="006D7058" w:rsidRPr="00951F00" w:rsidRDefault="006D7058" w:rsidP="004E2919">
      <w:pPr>
        <w:spacing w:after="0" w:line="240" w:lineRule="auto"/>
        <w:ind w:firstLine="567"/>
        <w:jc w:val="both"/>
        <w:rPr>
          <w:rFonts w:ascii="Times New Roman" w:eastAsia="Calibri" w:hAnsi="Times New Roman" w:cs="Times New Roman"/>
          <w:sz w:val="28"/>
          <w:szCs w:val="28"/>
          <w:lang w:val="kk-KZ"/>
        </w:rPr>
      </w:pPr>
    </w:p>
    <w:p w14:paraId="259E4457" w14:textId="77777777" w:rsidR="00AE0F0D" w:rsidRDefault="00AE0F0D" w:rsidP="009F02CC">
      <w:pPr>
        <w:spacing w:after="0" w:line="240" w:lineRule="auto"/>
        <w:ind w:left="-142" w:firstLine="709"/>
        <w:jc w:val="both"/>
        <w:rPr>
          <w:rFonts w:ascii="Times New Roman" w:eastAsia="Times New Roman" w:hAnsi="Times New Roman" w:cs="Times New Roman"/>
          <w:b/>
          <w:sz w:val="28"/>
          <w:szCs w:val="28"/>
          <w:lang w:val="kk-KZ"/>
        </w:rPr>
      </w:pPr>
    </w:p>
    <w:p w14:paraId="32054C4A" w14:textId="77777777" w:rsidR="00D922C5" w:rsidRPr="00951F00" w:rsidRDefault="00D922C5" w:rsidP="009F02CC">
      <w:pPr>
        <w:spacing w:after="0" w:line="240" w:lineRule="auto"/>
        <w:ind w:left="-142" w:firstLine="709"/>
        <w:jc w:val="both"/>
        <w:rPr>
          <w:rFonts w:ascii="Times New Roman" w:eastAsia="Times New Roman" w:hAnsi="Times New Roman" w:cs="Times New Roman"/>
          <w:b/>
          <w:sz w:val="28"/>
          <w:szCs w:val="28"/>
          <w:lang w:val="kk-KZ"/>
        </w:rPr>
      </w:pPr>
      <w:r w:rsidRPr="00951F00">
        <w:rPr>
          <w:rFonts w:ascii="Times New Roman" w:eastAsia="Times New Roman" w:hAnsi="Times New Roman" w:cs="Times New Roman"/>
          <w:b/>
          <w:sz w:val="28"/>
          <w:szCs w:val="28"/>
          <w:lang w:val="kk-KZ"/>
        </w:rPr>
        <w:lastRenderedPageBreak/>
        <w:t>2 ЗЕРТТЕУ НЫСАНДАРЫ ЖӘНЕ ӘДІСТЕМЕЛЕРІ</w:t>
      </w:r>
    </w:p>
    <w:p w14:paraId="104C8A67" w14:textId="68253E1C" w:rsidR="00D922C5" w:rsidRPr="00951F00" w:rsidRDefault="00D922C5" w:rsidP="00D922C5">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Зерттеулер 2022-2025 жылдары </w:t>
      </w:r>
      <w:r w:rsidR="00ED6EA4" w:rsidRPr="00951F00">
        <w:rPr>
          <w:rFonts w:ascii="Times New Roman" w:eastAsia="Times New Roman" w:hAnsi="Times New Roman" w:cs="Times New Roman"/>
          <w:bCs/>
          <w:snapToGrid w:val="0"/>
          <w:sz w:val="28"/>
          <w:szCs w:val="28"/>
          <w:lang w:val="kk-KZ" w:eastAsia="ru-RU"/>
        </w:rPr>
        <w:t xml:space="preserve">аралығында </w:t>
      </w:r>
      <w:r w:rsidR="00ED6EA4">
        <w:rPr>
          <w:rFonts w:ascii="Times New Roman" w:eastAsia="Times New Roman" w:hAnsi="Times New Roman" w:cs="Times New Roman"/>
          <w:bCs/>
          <w:snapToGrid w:val="0"/>
          <w:sz w:val="28"/>
          <w:szCs w:val="28"/>
          <w:lang w:val="kk-KZ" w:eastAsia="ru-RU"/>
        </w:rPr>
        <w:t>«</w:t>
      </w:r>
      <w:r w:rsidR="00ED6EA4" w:rsidRPr="00ED6EA4">
        <w:rPr>
          <w:rFonts w:ascii="Times New Roman" w:eastAsia="Times New Roman" w:hAnsi="Times New Roman" w:cs="Times New Roman"/>
          <w:bCs/>
          <w:snapToGrid w:val="0"/>
          <w:sz w:val="28"/>
          <w:szCs w:val="28"/>
          <w:lang w:val="kk-KZ" w:eastAsia="ru-RU"/>
        </w:rPr>
        <w:t xml:space="preserve">Қазақ ұлттық аграрлық зерттеу университетінің Жеміс-көкөніс шаруашылығы, өсімдік қорғау және карантин кафедрасында» </w:t>
      </w:r>
      <w:r w:rsidR="00ED6EA4">
        <w:rPr>
          <w:rFonts w:ascii="Times New Roman" w:eastAsia="Times New Roman" w:hAnsi="Times New Roman" w:cs="Times New Roman"/>
          <w:bCs/>
          <w:snapToGrid w:val="0"/>
          <w:sz w:val="28"/>
          <w:szCs w:val="28"/>
          <w:lang w:val="kk-KZ" w:eastAsia="ru-RU"/>
        </w:rPr>
        <w:t xml:space="preserve">және </w:t>
      </w:r>
      <w:r w:rsidR="00ED6EA4" w:rsidRPr="00951F00">
        <w:rPr>
          <w:rFonts w:ascii="Times New Roman" w:eastAsia="Times New Roman" w:hAnsi="Times New Roman" w:cs="Times New Roman"/>
          <w:bCs/>
          <w:snapToGrid w:val="0"/>
          <w:sz w:val="28"/>
          <w:szCs w:val="28"/>
          <w:lang w:val="kk-KZ" w:eastAsia="ru-RU"/>
        </w:rPr>
        <w:t>«М.А.Айтхожин атындағы Молекулалық биология және биохимия институтының Өсімдік биоинженериясы зертханасында»</w:t>
      </w:r>
      <w:r w:rsidR="00ED6EA4">
        <w:rPr>
          <w:rFonts w:ascii="Times New Roman" w:eastAsia="Times New Roman" w:hAnsi="Times New Roman" w:cs="Times New Roman"/>
          <w:bCs/>
          <w:snapToGrid w:val="0"/>
          <w:sz w:val="28"/>
          <w:szCs w:val="28"/>
          <w:lang w:val="kk-KZ" w:eastAsia="ru-RU"/>
        </w:rPr>
        <w:t xml:space="preserve"> </w:t>
      </w:r>
      <w:r w:rsidRPr="00951F00">
        <w:rPr>
          <w:rFonts w:ascii="Times New Roman" w:hAnsi="Times New Roman" w:cs="Times New Roman"/>
          <w:sz w:val="28"/>
          <w:szCs w:val="28"/>
          <w:lang w:val="kk-KZ"/>
        </w:rPr>
        <w:t>Ф.Р.Уайттың (19</w:t>
      </w:r>
      <w:r w:rsidR="00745502" w:rsidRPr="00951F00">
        <w:rPr>
          <w:rFonts w:ascii="Times New Roman" w:hAnsi="Times New Roman" w:cs="Times New Roman"/>
          <w:sz w:val="28"/>
          <w:szCs w:val="28"/>
          <w:lang w:val="kk-KZ"/>
        </w:rPr>
        <w:t>3</w:t>
      </w:r>
      <w:r w:rsidRPr="00951F00">
        <w:rPr>
          <w:rFonts w:ascii="Times New Roman" w:hAnsi="Times New Roman" w:cs="Times New Roman"/>
          <w:sz w:val="28"/>
          <w:szCs w:val="28"/>
          <w:lang w:val="kk-KZ"/>
        </w:rPr>
        <w:t>9), Р.Г.Бутенконың (1964), Н.П. Дорошенконың</w:t>
      </w:r>
      <w:r w:rsidR="000C6B2B"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w:t>
      </w:r>
      <w:r w:rsidR="00745502" w:rsidRPr="00951F00">
        <w:rPr>
          <w:rFonts w:ascii="Times New Roman" w:hAnsi="Times New Roman" w:cs="Times New Roman"/>
          <w:sz w:val="28"/>
          <w:szCs w:val="28"/>
          <w:lang w:val="kk-KZ"/>
        </w:rPr>
        <w:t>1999</w:t>
      </w:r>
      <w:r w:rsidRPr="00951F00">
        <w:rPr>
          <w:rFonts w:ascii="Times New Roman" w:hAnsi="Times New Roman" w:cs="Times New Roman"/>
          <w:sz w:val="28"/>
          <w:szCs w:val="28"/>
          <w:lang w:val="kk-KZ"/>
        </w:rPr>
        <w:t>)</w:t>
      </w:r>
      <w:r w:rsidR="00C46B11" w:rsidRPr="00951F00">
        <w:rPr>
          <w:rFonts w:ascii="Times New Roman" w:hAnsi="Times New Roman" w:cs="Times New Roman"/>
          <w:sz w:val="28"/>
          <w:szCs w:val="28"/>
          <w:lang w:val="kk-KZ"/>
        </w:rPr>
        <w:t>,</w:t>
      </w:r>
      <w:r w:rsidRPr="00951F00">
        <w:rPr>
          <w:rFonts w:ascii="Times New Roman" w:hAnsi="Times New Roman" w:cs="Times New Roman"/>
          <w:sz w:val="28"/>
          <w:szCs w:val="28"/>
          <w:lang w:val="kk-KZ"/>
        </w:rPr>
        <w:t xml:space="preserve"> Ф.Л</w:t>
      </w:r>
      <w:r w:rsidR="000C6B2B" w:rsidRPr="00951F00">
        <w:rPr>
          <w:rFonts w:ascii="Times New Roman" w:hAnsi="Times New Roman" w:cs="Times New Roman"/>
          <w:sz w:val="28"/>
          <w:szCs w:val="28"/>
          <w:lang w:val="kk-KZ"/>
        </w:rPr>
        <w:t>.</w:t>
      </w:r>
      <w:r w:rsidRPr="00951F00">
        <w:rPr>
          <w:rFonts w:ascii="Times New Roman" w:hAnsi="Times New Roman" w:cs="Times New Roman"/>
          <w:sz w:val="28"/>
          <w:szCs w:val="28"/>
          <w:lang w:val="kk-KZ"/>
        </w:rPr>
        <w:t xml:space="preserve">Калининнің (1980) биотехнологиядағы жалпы қабылданған әдістеріне сәйкес жүргізілді </w:t>
      </w:r>
      <w:bookmarkStart w:id="56" w:name="_Hlk216257245"/>
      <w:r w:rsidR="003369FA" w:rsidRPr="00951F00">
        <w:rPr>
          <w:rFonts w:ascii="Times New Roman" w:eastAsia="Calibri" w:hAnsi="Times New Roman" w:cs="Times New Roman"/>
          <w:sz w:val="28"/>
          <w:szCs w:val="28"/>
          <w:lang w:val="kk-KZ" w:eastAsia="ru-RU"/>
        </w:rPr>
        <w:t>[1</w:t>
      </w:r>
      <w:r w:rsidR="001556D2" w:rsidRPr="00951F00">
        <w:rPr>
          <w:rFonts w:ascii="Times New Roman" w:eastAsia="Calibri" w:hAnsi="Times New Roman" w:cs="Times New Roman"/>
          <w:sz w:val="28"/>
          <w:szCs w:val="28"/>
          <w:lang w:val="kk-KZ" w:eastAsia="ru-RU"/>
        </w:rPr>
        <w:t>89</w:t>
      </w:r>
      <w:r w:rsidR="002C5A1B" w:rsidRPr="00951F00">
        <w:rPr>
          <w:rFonts w:ascii="Times New Roman" w:eastAsia="Calibri" w:hAnsi="Times New Roman" w:cs="Times New Roman"/>
          <w:sz w:val="28"/>
          <w:szCs w:val="28"/>
          <w:lang w:val="kk-KZ" w:eastAsia="ru-RU"/>
        </w:rPr>
        <w:t xml:space="preserve"> - </w:t>
      </w:r>
      <w:r w:rsidR="009316C6" w:rsidRPr="00951F00">
        <w:rPr>
          <w:rFonts w:ascii="Times New Roman" w:eastAsia="Calibri" w:hAnsi="Times New Roman" w:cs="Times New Roman"/>
          <w:sz w:val="28"/>
          <w:szCs w:val="28"/>
          <w:lang w:val="kk-KZ" w:eastAsia="ru-RU"/>
        </w:rPr>
        <w:t>1</w:t>
      </w:r>
      <w:r w:rsidR="001556D2" w:rsidRPr="00951F00">
        <w:rPr>
          <w:rFonts w:ascii="Times New Roman" w:eastAsia="Calibri" w:hAnsi="Times New Roman" w:cs="Times New Roman"/>
          <w:sz w:val="28"/>
          <w:szCs w:val="28"/>
          <w:lang w:val="kk-KZ" w:eastAsia="ru-RU"/>
        </w:rPr>
        <w:t>92</w:t>
      </w:r>
      <w:r w:rsidR="003369FA" w:rsidRPr="00951F00">
        <w:rPr>
          <w:rFonts w:ascii="Times New Roman" w:eastAsia="Calibri" w:hAnsi="Times New Roman" w:cs="Times New Roman"/>
          <w:sz w:val="28"/>
          <w:szCs w:val="28"/>
          <w:lang w:val="kk-KZ" w:eastAsia="ru-RU"/>
        </w:rPr>
        <w:t>].</w:t>
      </w:r>
      <w:bookmarkEnd w:id="56"/>
    </w:p>
    <w:p w14:paraId="37D9CCEE" w14:textId="62D01FE0" w:rsidR="00D922C5" w:rsidRPr="00951F00" w:rsidRDefault="00D922C5" w:rsidP="00D922C5">
      <w:pPr>
        <w:spacing w:after="0" w:line="240" w:lineRule="auto"/>
        <w:ind w:firstLine="567"/>
        <w:jc w:val="both"/>
        <w:rPr>
          <w:rFonts w:ascii="Times New Roman" w:eastAsia="Times New Roman" w:hAnsi="Times New Roman" w:cs="Times New Roman"/>
          <w:bCs/>
          <w:sz w:val="28"/>
          <w:szCs w:val="28"/>
          <w:lang w:val="kk-KZ"/>
        </w:rPr>
      </w:pPr>
      <w:r w:rsidRPr="00951F00">
        <w:rPr>
          <w:rFonts w:ascii="Times New Roman" w:hAnsi="Times New Roman" w:cs="Times New Roman"/>
          <w:sz w:val="28"/>
          <w:szCs w:val="28"/>
          <w:lang w:val="kk-KZ"/>
        </w:rPr>
        <w:t xml:space="preserve">Өсімдіктер биоинженерия зертханасындағы барлық жұмыстар </w:t>
      </w:r>
      <w:r w:rsidR="0086340E" w:rsidRPr="00951F00">
        <w:rPr>
          <w:rFonts w:ascii="Times New Roman" w:hAnsi="Times New Roman" w:cs="Times New Roman"/>
          <w:sz w:val="28"/>
          <w:szCs w:val="28"/>
          <w:lang w:val="kk-KZ"/>
        </w:rPr>
        <w:t>стерильді</w:t>
      </w:r>
      <w:r w:rsidRPr="00951F00">
        <w:rPr>
          <w:rFonts w:ascii="Times New Roman" w:hAnsi="Times New Roman" w:cs="Times New Roman"/>
          <w:sz w:val="28"/>
          <w:szCs w:val="28"/>
          <w:lang w:val="kk-KZ"/>
        </w:rPr>
        <w:t xml:space="preserve"> ортада жүргізілді.</w:t>
      </w:r>
      <w:r w:rsidR="00C46B11" w:rsidRPr="00951F00">
        <w:rPr>
          <w:rFonts w:ascii="Times New Roman" w:hAnsi="Times New Roman" w:cs="Times New Roman"/>
          <w:sz w:val="28"/>
          <w:szCs w:val="28"/>
          <w:lang w:val="kk-KZ"/>
        </w:rPr>
        <w:t xml:space="preserve"> </w:t>
      </w:r>
      <w:r w:rsidRPr="00951F00">
        <w:rPr>
          <w:rFonts w:ascii="Times New Roman" w:eastAsia="Times New Roman" w:hAnsi="Times New Roman" w:cs="Times New Roman"/>
          <w:bCs/>
          <w:sz w:val="28"/>
          <w:szCs w:val="28"/>
          <w:lang w:val="kk-KZ"/>
        </w:rPr>
        <w:t>Лаборатория клондық микрокөбейту операцияларын жүргізуге керек материалдарды дайындауға және</w:t>
      </w:r>
      <w:r w:rsidR="009C2BF0" w:rsidRPr="00951F00">
        <w:rPr>
          <w:rFonts w:ascii="Times New Roman" w:eastAsia="Times New Roman" w:hAnsi="Times New Roman" w:cs="Times New Roman"/>
          <w:bCs/>
          <w:sz w:val="28"/>
          <w:szCs w:val="28"/>
          <w:lang w:val="kk-KZ"/>
        </w:rPr>
        <w:t xml:space="preserve"> стерильдеуге</w:t>
      </w:r>
      <w:r w:rsidRPr="00951F00">
        <w:rPr>
          <w:rFonts w:ascii="Times New Roman" w:eastAsia="Times New Roman" w:hAnsi="Times New Roman" w:cs="Times New Roman"/>
          <w:bCs/>
          <w:sz w:val="28"/>
          <w:szCs w:val="28"/>
          <w:lang w:val="kk-KZ"/>
        </w:rPr>
        <w:t xml:space="preserve">; қоректік орталарды дайындау және стерильдеуге; ыдыстар мен құралдарды жууға және термиялық өңдеуге қажетті заманауи жабдықтармен жабдықталған. </w:t>
      </w:r>
    </w:p>
    <w:p w14:paraId="430B5B58" w14:textId="77777777" w:rsidR="00481C62" w:rsidRPr="00951F00" w:rsidRDefault="00481C62" w:rsidP="00D922C5">
      <w:pPr>
        <w:spacing w:after="0" w:line="240" w:lineRule="auto"/>
        <w:ind w:left="-142" w:firstLine="709"/>
        <w:jc w:val="both"/>
        <w:rPr>
          <w:rFonts w:ascii="Times New Roman" w:eastAsia="Times New Roman" w:hAnsi="Times New Roman" w:cs="Times New Roman"/>
          <w:b/>
          <w:sz w:val="28"/>
          <w:szCs w:val="28"/>
          <w:lang w:val="kk-KZ"/>
        </w:rPr>
      </w:pPr>
    </w:p>
    <w:p w14:paraId="05EDFE2E" w14:textId="17CD88F2" w:rsidR="00D922C5" w:rsidRPr="00951F00" w:rsidRDefault="00D922C5" w:rsidP="00D922C5">
      <w:pPr>
        <w:spacing w:after="0" w:line="240" w:lineRule="auto"/>
        <w:ind w:left="-142" w:firstLine="709"/>
        <w:jc w:val="both"/>
        <w:rPr>
          <w:rFonts w:ascii="Times New Roman" w:eastAsia="Times New Roman" w:hAnsi="Times New Roman" w:cs="Times New Roman"/>
          <w:b/>
          <w:sz w:val="28"/>
          <w:szCs w:val="28"/>
          <w:lang w:val="kk-KZ"/>
        </w:rPr>
      </w:pPr>
      <w:r w:rsidRPr="00951F00">
        <w:rPr>
          <w:rFonts w:ascii="Times New Roman" w:eastAsia="Times New Roman" w:hAnsi="Times New Roman" w:cs="Times New Roman"/>
          <w:b/>
          <w:sz w:val="28"/>
          <w:szCs w:val="28"/>
          <w:lang w:val="kk-KZ"/>
        </w:rPr>
        <w:t>2.1 Зерттеу нысандары</w:t>
      </w:r>
    </w:p>
    <w:p w14:paraId="163CD187" w14:textId="5003E5EB" w:rsidR="00D922C5" w:rsidRPr="00951F00" w:rsidRDefault="00D922C5" w:rsidP="00D922C5">
      <w:pPr>
        <w:spacing w:after="0" w:line="240" w:lineRule="auto"/>
        <w:ind w:firstLine="567"/>
        <w:jc w:val="both"/>
        <w:rPr>
          <w:rFonts w:ascii="Times New Roman" w:eastAsia="Times New Roman" w:hAnsi="Times New Roman" w:cs="Times New Roman"/>
          <w:bCs/>
          <w:sz w:val="28"/>
          <w:szCs w:val="28"/>
          <w:lang w:val="kk-KZ"/>
        </w:rPr>
      </w:pPr>
      <w:bookmarkStart w:id="57" w:name="_Hlk215135503"/>
      <w:r w:rsidRPr="00951F00">
        <w:rPr>
          <w:rFonts w:ascii="Times New Roman" w:eastAsia="Times New Roman" w:hAnsi="Times New Roman" w:cs="Times New Roman"/>
          <w:bCs/>
          <w:sz w:val="28"/>
          <w:szCs w:val="28"/>
          <w:lang w:val="kk-KZ"/>
        </w:rPr>
        <w:t>Бастапқы материал ретінде Алматы және Түркістан облыстарында өсірілген</w:t>
      </w:r>
      <w:r w:rsidR="00E81E0A" w:rsidRPr="00951F00">
        <w:rPr>
          <w:rFonts w:ascii="Times New Roman" w:eastAsia="Times New Roman" w:hAnsi="Times New Roman" w:cs="Times New Roman"/>
          <w:bCs/>
          <w:sz w:val="28"/>
          <w:szCs w:val="28"/>
          <w:lang w:val="kk-KZ"/>
        </w:rPr>
        <w:t>,</w:t>
      </w:r>
      <w:r w:rsidRPr="00951F00">
        <w:rPr>
          <w:rFonts w:ascii="Times New Roman" w:eastAsia="Times New Roman" w:hAnsi="Times New Roman" w:cs="Times New Roman"/>
          <w:bCs/>
          <w:sz w:val="28"/>
          <w:szCs w:val="28"/>
          <w:lang w:val="kk-KZ"/>
        </w:rPr>
        <w:t xml:space="preserve"> </w:t>
      </w:r>
      <w:r w:rsidR="00E81E0A" w:rsidRPr="00951F00">
        <w:rPr>
          <w:rFonts w:ascii="Times New Roman" w:eastAsia="Times New Roman" w:hAnsi="Times New Roman" w:cs="Times New Roman"/>
          <w:bCs/>
          <w:sz w:val="28"/>
          <w:szCs w:val="28"/>
          <w:lang w:val="kk-KZ"/>
        </w:rPr>
        <w:t xml:space="preserve">шаруашылықтық құнды белгілері бойынша ерекшеленіп, өндірісте сұранысқа ие болған </w:t>
      </w:r>
      <w:r w:rsidRPr="00951F00">
        <w:rPr>
          <w:rFonts w:ascii="Times New Roman" w:eastAsia="Times New Roman" w:hAnsi="Times New Roman" w:cs="Times New Roman"/>
          <w:bCs/>
          <w:sz w:val="28"/>
          <w:szCs w:val="28"/>
          <w:lang w:val="kk-KZ"/>
        </w:rPr>
        <w:t>жүзімнің 15 сортының көпжылдық жүзім бұталары пайдаланылды. Өсімдіктер шығу аймақтары бойынша топтастырылды: 1 аймақ (Қазақ бау-бақша және жүзім шаруашылығы ғылыми-зерттеу институтының Сарыағаш филиалы): Победа, Ризамат, Гузал Қара, Әсия, Байқоңыр; 2 аймақ (Помологиялық бақ, Талғар филиалы): Медеу, Айсұлу, Алма-Ата, Қаракөз, Қызылтаң; 3-аймақ (жеке саяжай, Алматы қ.): Алиса, Аркадия, Виктория, Багровый, Алешенькин.</w:t>
      </w:r>
    </w:p>
    <w:bookmarkEnd w:id="57"/>
    <w:p w14:paraId="5604BD48" w14:textId="77777777" w:rsidR="008C14A1" w:rsidRPr="00951F00" w:rsidRDefault="008C14A1" w:rsidP="00D922C5">
      <w:pPr>
        <w:spacing w:after="0" w:line="240" w:lineRule="auto"/>
        <w:ind w:firstLine="567"/>
        <w:jc w:val="both"/>
        <w:rPr>
          <w:rFonts w:ascii="Times New Roman" w:hAnsi="Times New Roman" w:cs="Times New Roman"/>
          <w:b/>
          <w:bCs/>
          <w:sz w:val="28"/>
          <w:szCs w:val="28"/>
          <w:lang w:val="kk-KZ"/>
        </w:rPr>
      </w:pPr>
    </w:p>
    <w:p w14:paraId="363EDEF7" w14:textId="4D8081EA" w:rsidR="00D922C5" w:rsidRPr="00951F00" w:rsidRDefault="00D922C5" w:rsidP="00D922C5">
      <w:pPr>
        <w:spacing w:after="0" w:line="240" w:lineRule="auto"/>
        <w:ind w:firstLine="567"/>
        <w:jc w:val="both"/>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2.2 Зерттеу әдістемелері</w:t>
      </w:r>
    </w:p>
    <w:p w14:paraId="6B76A444" w14:textId="77777777" w:rsidR="00041B08" w:rsidRDefault="00D922C5" w:rsidP="00D922C5">
      <w:pPr>
        <w:spacing w:after="0" w:line="240" w:lineRule="auto"/>
        <w:ind w:firstLine="567"/>
        <w:jc w:val="both"/>
        <w:rPr>
          <w:rFonts w:ascii="Times New Roman" w:eastAsia="Calibri" w:hAnsi="Times New Roman" w:cs="Times New Roman"/>
          <w:sz w:val="28"/>
          <w:szCs w:val="28"/>
          <w:lang w:val="kk-KZ"/>
        </w:rPr>
      </w:pPr>
      <w:r w:rsidRPr="00C539D3">
        <w:rPr>
          <w:rFonts w:ascii="Times New Roman" w:eastAsia="Times New Roman" w:hAnsi="Times New Roman" w:cs="Times New Roman"/>
          <w:bCs/>
          <w:i/>
          <w:sz w:val="28"/>
          <w:szCs w:val="28"/>
          <w:lang w:val="kk-KZ" w:eastAsia="ru-RU"/>
        </w:rPr>
        <w:t>Бастапқы экспланттарды алу</w:t>
      </w:r>
      <w:r w:rsidR="003323C4" w:rsidRPr="00C539D3">
        <w:rPr>
          <w:rFonts w:ascii="Times New Roman" w:eastAsia="Times New Roman" w:hAnsi="Times New Roman" w:cs="Times New Roman"/>
          <w:bCs/>
          <w:i/>
          <w:sz w:val="28"/>
          <w:szCs w:val="28"/>
          <w:lang w:val="kk-KZ" w:eastAsia="ru-RU"/>
        </w:rPr>
        <w:t>. Экспланттарды</w:t>
      </w:r>
      <w:r w:rsidR="003323C4" w:rsidRPr="00C539D3">
        <w:rPr>
          <w:rFonts w:ascii="Times New Roman" w:eastAsia="Calibri" w:hAnsi="Times New Roman" w:cs="Times New Roman"/>
          <w:bCs/>
          <w:i/>
          <w:sz w:val="28"/>
          <w:szCs w:val="28"/>
          <w:lang w:val="kk-KZ"/>
        </w:rPr>
        <w:t xml:space="preserve"> </w:t>
      </w:r>
      <w:r w:rsidR="009C2BF0" w:rsidRPr="00C539D3">
        <w:rPr>
          <w:rFonts w:ascii="Times New Roman" w:eastAsia="Calibri" w:hAnsi="Times New Roman" w:cs="Times New Roman"/>
          <w:bCs/>
          <w:i/>
          <w:sz w:val="28"/>
          <w:szCs w:val="28"/>
          <w:lang w:val="kk-KZ"/>
        </w:rPr>
        <w:t>стерильдеу</w:t>
      </w:r>
      <w:r w:rsidR="00C46B11" w:rsidRPr="00C539D3">
        <w:rPr>
          <w:rFonts w:ascii="Times New Roman" w:eastAsia="Calibri" w:hAnsi="Times New Roman" w:cs="Times New Roman"/>
          <w:bCs/>
          <w:i/>
          <w:sz w:val="28"/>
          <w:szCs w:val="28"/>
          <w:lang w:val="kk-KZ"/>
        </w:rPr>
        <w:t>.</w:t>
      </w:r>
      <w:r w:rsidR="001C28DC" w:rsidRPr="00951F00">
        <w:rPr>
          <w:rFonts w:ascii="Times New Roman" w:eastAsia="Times New Roman" w:hAnsi="Times New Roman" w:cs="Times New Roman"/>
          <w:i/>
          <w:iCs/>
          <w:sz w:val="28"/>
          <w:szCs w:val="28"/>
          <w:lang w:val="kk-KZ" w:eastAsia="ru-RU"/>
        </w:rPr>
        <w:t xml:space="preserve"> </w:t>
      </w: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қолдану үшін жүзім бұталарының жетілген өркендерінен бөлініп алынған қолтық асты бүршіктері бастапқы материал ретінде пайдаланылды. </w:t>
      </w:r>
      <w:r w:rsidR="009C2BF0" w:rsidRPr="00951F00">
        <w:rPr>
          <w:rFonts w:ascii="Times New Roman" w:hAnsi="Times New Roman" w:cs="Times New Roman"/>
          <w:sz w:val="28"/>
          <w:szCs w:val="28"/>
          <w:lang w:val="kk-KZ"/>
        </w:rPr>
        <w:t>Стерильдеуден</w:t>
      </w:r>
      <w:r w:rsidRPr="00951F00">
        <w:rPr>
          <w:rFonts w:ascii="Times New Roman" w:hAnsi="Times New Roman" w:cs="Times New Roman"/>
          <w:sz w:val="28"/>
          <w:szCs w:val="28"/>
          <w:lang w:val="kk-KZ"/>
        </w:rPr>
        <w:t xml:space="preserve"> кейін бүршіктерден апикальды меристемалар бөлініп алынды.</w:t>
      </w:r>
      <w:r w:rsidR="003369FA" w:rsidRPr="00951F00">
        <w:rPr>
          <w:rFonts w:ascii="Times New Roman"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Көптеген зерттеушілер жүзім материалын бастапқы </w:t>
      </w:r>
      <w:r w:rsidR="009C2BF0" w:rsidRPr="00951F00">
        <w:rPr>
          <w:rFonts w:ascii="Times New Roman" w:eastAsia="Calibri" w:hAnsi="Times New Roman" w:cs="Times New Roman"/>
          <w:sz w:val="28"/>
          <w:szCs w:val="28"/>
          <w:lang w:val="kk-KZ"/>
        </w:rPr>
        <w:t xml:space="preserve">стерильдеу </w:t>
      </w:r>
      <w:r w:rsidRPr="00951F00">
        <w:rPr>
          <w:rFonts w:ascii="Times New Roman" w:eastAsia="Calibri" w:hAnsi="Times New Roman" w:cs="Times New Roman"/>
          <w:sz w:val="28"/>
          <w:szCs w:val="28"/>
          <w:lang w:val="kk-KZ"/>
        </w:rPr>
        <w:t>сатысында этанолды қолданғанымен, кейбіреулері жас өркендердің оған сезімтал екенін атап өтеді. 70% этанолмен өңдеу кезінде экспланттардың 32,0</w:t>
      </w:r>
      <w:r w:rsidR="00192AFD">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100,0%-ы зақымданған.</w:t>
      </w:r>
      <w:r w:rsidR="003369FA" w:rsidRPr="00951F00">
        <w:rPr>
          <w:rFonts w:ascii="Times New Roman" w:eastAsia="Calibri" w:hAnsi="Times New Roman" w:cs="Times New Roman"/>
          <w:sz w:val="28"/>
          <w:szCs w:val="28"/>
          <w:lang w:val="kk-KZ"/>
        </w:rPr>
        <w:t xml:space="preserve"> </w:t>
      </w:r>
    </w:p>
    <w:p w14:paraId="0FFEBC42" w14:textId="5C98C2D1" w:rsidR="00D922C5" w:rsidRPr="00951F00" w:rsidRDefault="009C2BF0" w:rsidP="00D922C5">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Стерильдеуден </w:t>
      </w:r>
      <w:r w:rsidR="00D922C5" w:rsidRPr="00951F00">
        <w:rPr>
          <w:rFonts w:ascii="Times New Roman" w:eastAsia="Calibri" w:hAnsi="Times New Roman" w:cs="Times New Roman"/>
          <w:sz w:val="28"/>
          <w:szCs w:val="28"/>
          <w:lang w:val="kk-KZ"/>
        </w:rPr>
        <w:t>кейін, қоректік ортаға отырғызар алдында экспланттардың барлық кесінділерін жаңарту ұсынылады</w:t>
      </w:r>
      <w:r w:rsidR="009813D1" w:rsidRPr="00951F00">
        <w:rPr>
          <w:rFonts w:ascii="Times New Roman" w:eastAsia="Calibri" w:hAnsi="Times New Roman" w:cs="Times New Roman"/>
          <w:sz w:val="28"/>
          <w:szCs w:val="28"/>
          <w:lang w:val="kk-KZ"/>
        </w:rPr>
        <w:t xml:space="preserve"> </w:t>
      </w:r>
      <w:r w:rsidR="003369FA" w:rsidRPr="00951F00">
        <w:rPr>
          <w:rFonts w:ascii="Times New Roman" w:eastAsia="Calibri" w:hAnsi="Times New Roman" w:cs="Times New Roman"/>
          <w:sz w:val="28"/>
          <w:szCs w:val="28"/>
          <w:lang w:val="kk-KZ" w:eastAsia="ru-RU"/>
        </w:rPr>
        <w:t>[1</w:t>
      </w:r>
      <w:r w:rsidR="00EC06F4" w:rsidRPr="00951F00">
        <w:rPr>
          <w:rFonts w:ascii="Times New Roman" w:eastAsia="Calibri" w:hAnsi="Times New Roman" w:cs="Times New Roman"/>
          <w:sz w:val="28"/>
          <w:szCs w:val="28"/>
          <w:lang w:val="kk-KZ" w:eastAsia="ru-RU"/>
        </w:rPr>
        <w:t>93</w:t>
      </w:r>
      <w:r w:rsidR="009316C6" w:rsidRPr="00951F00">
        <w:rPr>
          <w:rFonts w:ascii="Times New Roman" w:eastAsia="Calibri" w:hAnsi="Times New Roman" w:cs="Times New Roman"/>
          <w:sz w:val="28"/>
          <w:szCs w:val="28"/>
          <w:lang w:val="kk-KZ" w:eastAsia="ru-RU"/>
        </w:rPr>
        <w:t>, 1</w:t>
      </w:r>
      <w:r w:rsidR="00EC06F4" w:rsidRPr="00951F00">
        <w:rPr>
          <w:rFonts w:ascii="Times New Roman" w:eastAsia="Calibri" w:hAnsi="Times New Roman" w:cs="Times New Roman"/>
          <w:sz w:val="28"/>
          <w:szCs w:val="28"/>
          <w:lang w:val="kk-KZ" w:eastAsia="ru-RU"/>
        </w:rPr>
        <w:t>94</w:t>
      </w:r>
      <w:r w:rsidR="003369FA" w:rsidRPr="00951F00">
        <w:rPr>
          <w:rFonts w:ascii="Times New Roman" w:eastAsia="Calibri" w:hAnsi="Times New Roman" w:cs="Times New Roman"/>
          <w:sz w:val="28"/>
          <w:szCs w:val="28"/>
          <w:lang w:val="kk-KZ" w:eastAsia="ru-RU"/>
        </w:rPr>
        <w:t>].</w:t>
      </w:r>
      <w:r w:rsidR="00041B08">
        <w:rPr>
          <w:rFonts w:ascii="Times New Roman" w:eastAsia="Calibri" w:hAnsi="Times New Roman" w:cs="Times New Roman"/>
          <w:sz w:val="28"/>
          <w:szCs w:val="28"/>
          <w:lang w:val="kk-KZ" w:eastAsia="ru-RU"/>
        </w:rPr>
        <w:t xml:space="preserve"> </w:t>
      </w:r>
      <w:r w:rsidR="00D922C5" w:rsidRPr="00951F00">
        <w:rPr>
          <w:rFonts w:ascii="Times New Roman" w:eastAsia="Calibri" w:hAnsi="Times New Roman" w:cs="Times New Roman"/>
          <w:sz w:val="28"/>
          <w:szCs w:val="28"/>
          <w:lang w:val="kk-KZ"/>
        </w:rPr>
        <w:t xml:space="preserve">Экспланттардың тіршілікке қабілеттілігі өсімдік тіндерін зақымдамай, олардың </w:t>
      </w:r>
      <w:r w:rsidRPr="00951F00">
        <w:rPr>
          <w:rFonts w:ascii="Times New Roman" w:eastAsia="Calibri" w:hAnsi="Times New Roman" w:cs="Times New Roman"/>
          <w:sz w:val="28"/>
          <w:szCs w:val="28"/>
          <w:lang w:val="kk-KZ"/>
        </w:rPr>
        <w:t>стерильдеу</w:t>
      </w:r>
      <w:r w:rsidR="00D922C5" w:rsidRPr="00951F00">
        <w:rPr>
          <w:rFonts w:ascii="Times New Roman" w:eastAsia="Calibri" w:hAnsi="Times New Roman" w:cs="Times New Roman"/>
          <w:sz w:val="28"/>
          <w:szCs w:val="28"/>
          <w:lang w:val="kk-KZ"/>
        </w:rPr>
        <w:t xml:space="preserve"> деңгейін барынша төмендете алатын </w:t>
      </w:r>
      <w:r w:rsidRPr="00951F00">
        <w:rPr>
          <w:rFonts w:ascii="Times New Roman" w:eastAsia="Calibri" w:hAnsi="Times New Roman" w:cs="Times New Roman"/>
          <w:sz w:val="28"/>
          <w:szCs w:val="28"/>
          <w:lang w:val="kk-KZ"/>
        </w:rPr>
        <w:t>стерилизацияның</w:t>
      </w:r>
      <w:r w:rsidR="00D922C5" w:rsidRPr="00951F00">
        <w:rPr>
          <w:rFonts w:ascii="Times New Roman" w:eastAsia="Calibri" w:hAnsi="Times New Roman" w:cs="Times New Roman"/>
          <w:sz w:val="28"/>
          <w:szCs w:val="28"/>
          <w:lang w:val="kk-KZ"/>
        </w:rPr>
        <w:t xml:space="preserve"> тиімді сызбасын дұрыс таңдауға байланысты. </w:t>
      </w:r>
      <w:r w:rsidRPr="00951F00">
        <w:rPr>
          <w:rFonts w:ascii="Times New Roman" w:eastAsia="Calibri" w:hAnsi="Times New Roman" w:cs="Times New Roman"/>
          <w:sz w:val="28"/>
          <w:szCs w:val="28"/>
          <w:lang w:val="kk-KZ"/>
        </w:rPr>
        <w:t xml:space="preserve">Стерилизация </w:t>
      </w:r>
      <w:r w:rsidR="00D922C5" w:rsidRPr="00951F00">
        <w:rPr>
          <w:rFonts w:ascii="Times New Roman" w:eastAsia="Calibri" w:hAnsi="Times New Roman" w:cs="Times New Roman"/>
          <w:sz w:val="28"/>
          <w:szCs w:val="28"/>
          <w:lang w:val="kk-KZ"/>
        </w:rPr>
        <w:t xml:space="preserve">тиімділігі тек стерилдеуші заттың түріне ғана емес, сорт ерекшеліктеріне, эксплантты бөліп алу уақытына, эксплант түрі мен өлшеміне де байланысты </w:t>
      </w:r>
      <w:r w:rsidR="003369FA" w:rsidRPr="00951F00">
        <w:rPr>
          <w:rFonts w:ascii="Times New Roman" w:eastAsia="Calibri" w:hAnsi="Times New Roman" w:cs="Times New Roman"/>
          <w:sz w:val="28"/>
          <w:szCs w:val="28"/>
          <w:lang w:val="kk-KZ" w:eastAsia="ru-RU"/>
        </w:rPr>
        <w:t>[1</w:t>
      </w:r>
      <w:r w:rsidR="00EC06F4" w:rsidRPr="00951F00">
        <w:rPr>
          <w:rFonts w:ascii="Times New Roman" w:eastAsia="Calibri" w:hAnsi="Times New Roman" w:cs="Times New Roman"/>
          <w:sz w:val="28"/>
          <w:szCs w:val="28"/>
          <w:lang w:val="kk-KZ" w:eastAsia="ru-RU"/>
        </w:rPr>
        <w:t>95</w:t>
      </w:r>
      <w:r w:rsidR="003369FA" w:rsidRPr="00951F00">
        <w:rPr>
          <w:rFonts w:ascii="Times New Roman" w:eastAsia="Calibri" w:hAnsi="Times New Roman" w:cs="Times New Roman"/>
          <w:sz w:val="28"/>
          <w:szCs w:val="28"/>
          <w:lang w:val="kk-KZ" w:eastAsia="ru-RU"/>
        </w:rPr>
        <w:t>, 1</w:t>
      </w:r>
      <w:r w:rsidR="00EC06F4" w:rsidRPr="00951F00">
        <w:rPr>
          <w:rFonts w:ascii="Times New Roman" w:eastAsia="Calibri" w:hAnsi="Times New Roman" w:cs="Times New Roman"/>
          <w:sz w:val="28"/>
          <w:szCs w:val="28"/>
          <w:lang w:val="kk-KZ" w:eastAsia="ru-RU"/>
        </w:rPr>
        <w:t>96</w:t>
      </w:r>
      <w:r w:rsidR="003369FA" w:rsidRPr="00951F00">
        <w:rPr>
          <w:rFonts w:ascii="Times New Roman" w:eastAsia="Calibri" w:hAnsi="Times New Roman" w:cs="Times New Roman"/>
          <w:sz w:val="28"/>
          <w:szCs w:val="28"/>
          <w:lang w:val="kk-KZ" w:eastAsia="ru-RU"/>
        </w:rPr>
        <w:t>].</w:t>
      </w:r>
      <w:r w:rsidR="00E66424" w:rsidRPr="00951F00">
        <w:rPr>
          <w:rFonts w:ascii="Times New Roman" w:eastAsia="Calibri" w:hAnsi="Times New Roman" w:cs="Times New Roman"/>
          <w:sz w:val="28"/>
          <w:szCs w:val="28"/>
          <w:lang w:val="kk-KZ" w:eastAsia="ru-RU"/>
        </w:rPr>
        <w:t xml:space="preserve"> </w:t>
      </w:r>
      <w:r w:rsidR="00D922C5" w:rsidRPr="00951F00">
        <w:rPr>
          <w:rFonts w:ascii="Times New Roman" w:eastAsia="Calibri" w:hAnsi="Times New Roman" w:cs="Times New Roman"/>
          <w:sz w:val="28"/>
          <w:szCs w:val="28"/>
          <w:lang w:val="kk-KZ"/>
        </w:rPr>
        <w:t xml:space="preserve">Натрий гипохлориті </w:t>
      </w:r>
      <w:bookmarkStart w:id="58" w:name="_Hlk213676803"/>
      <w:r w:rsidR="00D922C5" w:rsidRPr="00951F00">
        <w:rPr>
          <w:rFonts w:ascii="Times New Roman" w:eastAsia="Calibri" w:hAnsi="Times New Roman" w:cs="Times New Roman"/>
          <w:sz w:val="28"/>
          <w:szCs w:val="28"/>
          <w:lang w:val="kk-KZ"/>
        </w:rPr>
        <w:t xml:space="preserve">(NaOCl) </w:t>
      </w:r>
      <w:bookmarkEnd w:id="58"/>
      <w:r w:rsidR="00D922C5" w:rsidRPr="00951F00">
        <w:rPr>
          <w:rFonts w:ascii="Times New Roman" w:eastAsia="Calibri" w:hAnsi="Times New Roman" w:cs="Times New Roman"/>
          <w:sz w:val="28"/>
          <w:szCs w:val="28"/>
          <w:lang w:val="kk-KZ"/>
        </w:rPr>
        <w:t xml:space="preserve">жүзімді </w:t>
      </w:r>
      <w:r w:rsidRPr="00951F00">
        <w:rPr>
          <w:rFonts w:ascii="Times New Roman" w:eastAsia="Calibri" w:hAnsi="Times New Roman" w:cs="Times New Roman"/>
          <w:sz w:val="28"/>
          <w:szCs w:val="28"/>
          <w:lang w:val="kk-KZ"/>
        </w:rPr>
        <w:t xml:space="preserve">стерильдеуші </w:t>
      </w:r>
      <w:r w:rsidR="00D922C5" w:rsidRPr="00951F00">
        <w:rPr>
          <w:rFonts w:ascii="Times New Roman" w:eastAsia="Calibri" w:hAnsi="Times New Roman" w:cs="Times New Roman"/>
          <w:sz w:val="28"/>
          <w:szCs w:val="28"/>
          <w:lang w:val="kk-KZ"/>
        </w:rPr>
        <w:t>агент ретінде кеңінен қолданылады, бірақ оның концентрациясы мен экспозиция уақыты эксплант түрі мен енгізу мерзіміне байланысты өзгереді</w:t>
      </w:r>
      <w:r w:rsidR="00985412" w:rsidRPr="00951F00">
        <w:rPr>
          <w:rFonts w:ascii="Times New Roman" w:eastAsia="Calibri" w:hAnsi="Times New Roman" w:cs="Times New Roman"/>
          <w:sz w:val="28"/>
          <w:szCs w:val="28"/>
          <w:lang w:val="kk-KZ"/>
        </w:rPr>
        <w:t xml:space="preserve"> </w:t>
      </w:r>
      <w:r w:rsidR="009316C6" w:rsidRPr="00951F00">
        <w:rPr>
          <w:rFonts w:ascii="Times New Roman" w:eastAsia="Calibri" w:hAnsi="Times New Roman" w:cs="Times New Roman"/>
          <w:sz w:val="28"/>
          <w:szCs w:val="28"/>
          <w:lang w:val="kk-KZ" w:eastAsia="ru-RU"/>
        </w:rPr>
        <w:t>[1</w:t>
      </w:r>
      <w:r w:rsidR="00EC06F4" w:rsidRPr="00951F00">
        <w:rPr>
          <w:rFonts w:ascii="Times New Roman" w:eastAsia="Calibri" w:hAnsi="Times New Roman" w:cs="Times New Roman"/>
          <w:sz w:val="28"/>
          <w:szCs w:val="28"/>
          <w:lang w:val="kk-KZ" w:eastAsia="ru-RU"/>
        </w:rPr>
        <w:t>97</w:t>
      </w:r>
      <w:r w:rsidR="009316C6" w:rsidRPr="00951F00">
        <w:rPr>
          <w:rFonts w:ascii="Times New Roman" w:eastAsia="Calibri" w:hAnsi="Times New Roman" w:cs="Times New Roman"/>
          <w:sz w:val="28"/>
          <w:szCs w:val="28"/>
          <w:lang w:val="kk-KZ" w:eastAsia="ru-RU"/>
        </w:rPr>
        <w:t>].</w:t>
      </w:r>
      <w:r w:rsidR="009316C6" w:rsidRPr="00951F00">
        <w:rPr>
          <w:lang w:val="kk-KZ"/>
        </w:rPr>
        <w:t xml:space="preserve"> </w:t>
      </w:r>
    </w:p>
    <w:p w14:paraId="3A88E0D5" w14:textId="4D9490A8" w:rsidR="00D922C5" w:rsidRDefault="00D922C5" w:rsidP="00D922C5">
      <w:pPr>
        <w:spacing w:after="0" w:line="240" w:lineRule="auto"/>
        <w:ind w:firstLine="567"/>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sz w:val="28"/>
          <w:szCs w:val="28"/>
          <w:lang w:val="kk-KZ" w:eastAsia="ru-RU"/>
        </w:rPr>
        <w:lastRenderedPageBreak/>
        <w:t xml:space="preserve">Бұл жұмыста эксплантты стерилдеу үш нұсқада 70% этанол, құрамында триклозаны бар сабын және «Domestos» тұрмыстық жуғыш заты (өнім құрамында белсенді зат ретінде натрий гипохлориті </w:t>
      </w:r>
      <w:r w:rsidRPr="00951F00">
        <w:rPr>
          <w:rFonts w:ascii="Times New Roman" w:eastAsia="Calibri" w:hAnsi="Times New Roman" w:cs="Times New Roman"/>
          <w:sz w:val="28"/>
          <w:szCs w:val="28"/>
          <w:lang w:val="kk-KZ"/>
        </w:rPr>
        <w:t xml:space="preserve">(NaOCl) </w:t>
      </w:r>
      <w:r w:rsidRPr="00951F00">
        <w:rPr>
          <w:rFonts w:ascii="Times New Roman" w:eastAsia="Times New Roman" w:hAnsi="Times New Roman" w:cs="Times New Roman"/>
          <w:sz w:val="28"/>
          <w:szCs w:val="28"/>
          <w:lang w:val="kk-KZ" w:eastAsia="ru-RU"/>
        </w:rPr>
        <w:t>бар), әртүрлі уақыт экспозицияларында жүргізілді. Стерилизация кезеңдері 10, 15 және 20 секунд ішінде 70% этанолда өңдеуден тұрды, содан кейін экспланттарды 1% «Domestos» ерітіндісіне 10 және 20 минутқа, 30 минутқа сабын ерітіндісіне салынды</w:t>
      </w:r>
      <w:r w:rsidRPr="00951F00">
        <w:rPr>
          <w:rFonts w:ascii="Times New Roman" w:eastAsia="Times New Roman" w:hAnsi="Times New Roman" w:cs="Times New Roman"/>
          <w:sz w:val="28"/>
          <w:szCs w:val="28"/>
          <w:lang w:val="kk-KZ"/>
        </w:rPr>
        <w:t xml:space="preserve"> (</w:t>
      </w:r>
      <w:r w:rsidR="00017121" w:rsidRPr="00951F00">
        <w:rPr>
          <w:rFonts w:ascii="Times New Roman" w:eastAsia="Times New Roman" w:hAnsi="Times New Roman" w:cs="Times New Roman"/>
          <w:sz w:val="28"/>
          <w:szCs w:val="28"/>
          <w:lang w:val="kk-KZ"/>
        </w:rPr>
        <w:t>7</w:t>
      </w:r>
      <w:r w:rsidRPr="00951F00">
        <w:rPr>
          <w:rFonts w:ascii="Times New Roman" w:eastAsia="Times New Roman" w:hAnsi="Times New Roman" w:cs="Times New Roman"/>
          <w:sz w:val="28"/>
          <w:szCs w:val="28"/>
          <w:lang w:val="kk-KZ"/>
        </w:rPr>
        <w:t xml:space="preserve"> - сурет).</w:t>
      </w:r>
    </w:p>
    <w:p w14:paraId="577E6A93" w14:textId="77777777" w:rsidR="00041B08" w:rsidRPr="00951F00" w:rsidRDefault="00041B08" w:rsidP="00D922C5">
      <w:pPr>
        <w:spacing w:after="0" w:line="240" w:lineRule="auto"/>
        <w:ind w:firstLine="567"/>
        <w:jc w:val="both"/>
        <w:rPr>
          <w:rFonts w:ascii="Times New Roman" w:eastAsia="Times New Roman" w:hAnsi="Times New Roman" w:cs="Times New Roman"/>
          <w:sz w:val="28"/>
          <w:szCs w:val="28"/>
          <w:lang w:val="kk-KZ"/>
        </w:rPr>
      </w:pPr>
    </w:p>
    <w:p w14:paraId="30260F57" w14:textId="288DCCE5" w:rsidR="00D922C5" w:rsidRPr="00951F00" w:rsidRDefault="00724FD0" w:rsidP="00D922C5">
      <w:pPr>
        <w:spacing w:after="0" w:line="240" w:lineRule="auto"/>
        <w:ind w:firstLine="567"/>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noProof/>
          <w:sz w:val="28"/>
          <w:szCs w:val="28"/>
          <w:lang w:eastAsia="ru-RU"/>
        </w:rPr>
        <w:drawing>
          <wp:anchor distT="0" distB="0" distL="114300" distR="114300" simplePos="0" relativeHeight="251681792" behindDoc="0" locked="0" layoutInCell="1" allowOverlap="1" wp14:anchorId="392337F6" wp14:editId="1E3CECD9">
            <wp:simplePos x="0" y="0"/>
            <wp:positionH relativeFrom="column">
              <wp:posOffset>271780</wp:posOffset>
            </wp:positionH>
            <wp:positionV relativeFrom="paragraph">
              <wp:posOffset>73660</wp:posOffset>
            </wp:positionV>
            <wp:extent cx="1494790" cy="1494790"/>
            <wp:effectExtent l="0" t="0" r="0" b="0"/>
            <wp:wrapNone/>
            <wp:docPr id="1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3"/>
                    <pic:cNvPicPr>
                      <a:picLocks noChangeAspect="1"/>
                    </pic:cNvPicPr>
                  </pic:nvPicPr>
                  <pic:blipFill>
                    <a:blip r:embed="rId17" cstate="print">
                      <a:extLst>
                        <a:ext uri="{28A0092B-C50C-407E-A947-70E740481C1C}">
                          <a14:useLocalDpi xmlns:a14="http://schemas.microsoft.com/office/drawing/2010/main" val="0"/>
                        </a:ext>
                      </a:extLst>
                    </a:blip>
                    <a:srcRect l="2890"/>
                    <a:stretch>
                      <a:fillRect/>
                    </a:stretch>
                  </pic:blipFill>
                  <pic:spPr>
                    <a:xfrm>
                      <a:off x="0" y="0"/>
                      <a:ext cx="1494790" cy="1494790"/>
                    </a:xfrm>
                    <a:prstGeom prst="rect">
                      <a:avLst/>
                    </a:prstGeom>
                    <a:ln>
                      <a:noFill/>
                    </a:ln>
                  </pic:spPr>
                </pic:pic>
              </a:graphicData>
            </a:graphic>
          </wp:anchor>
        </w:drawing>
      </w:r>
      <w:r w:rsidR="00D922C5" w:rsidRPr="00951F00">
        <w:rPr>
          <w:rFonts w:ascii="Times New Roman" w:eastAsia="Times New Roman" w:hAnsi="Times New Roman" w:cs="Times New Roman"/>
          <w:noProof/>
          <w:sz w:val="28"/>
          <w:szCs w:val="28"/>
          <w:lang w:eastAsia="ru-RU"/>
        </w:rPr>
        <w:drawing>
          <wp:anchor distT="0" distB="0" distL="114300" distR="114300" simplePos="0" relativeHeight="251683840" behindDoc="0" locked="0" layoutInCell="1" allowOverlap="1" wp14:anchorId="65AD49E5" wp14:editId="47B45A17">
            <wp:simplePos x="0" y="0"/>
            <wp:positionH relativeFrom="column">
              <wp:posOffset>1738630</wp:posOffset>
            </wp:positionH>
            <wp:positionV relativeFrom="paragraph">
              <wp:posOffset>73660</wp:posOffset>
            </wp:positionV>
            <wp:extent cx="1533525" cy="1494790"/>
            <wp:effectExtent l="0" t="0" r="9525"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18" cstate="print">
                      <a:extLst>
                        <a:ext uri="{28A0092B-C50C-407E-A947-70E740481C1C}">
                          <a14:useLocalDpi xmlns:a14="http://schemas.microsoft.com/office/drawing/2010/main" val="0"/>
                        </a:ext>
                      </a:extLst>
                    </a:blip>
                    <a:srcRect l="21327" t="7697" r="32495" b="8210"/>
                    <a:stretch>
                      <a:fillRect/>
                    </a:stretch>
                  </pic:blipFill>
                  <pic:spPr>
                    <a:xfrm>
                      <a:off x="0" y="0"/>
                      <a:ext cx="1533525" cy="1494790"/>
                    </a:xfrm>
                    <a:prstGeom prst="rect">
                      <a:avLst/>
                    </a:prstGeom>
                    <a:noFill/>
                    <a:ln>
                      <a:noFill/>
                    </a:ln>
                  </pic:spPr>
                </pic:pic>
              </a:graphicData>
            </a:graphic>
          </wp:anchor>
        </w:drawing>
      </w:r>
      <w:r w:rsidR="00D922C5" w:rsidRPr="00951F00">
        <w:rPr>
          <w:rFonts w:ascii="Times New Roman" w:eastAsia="Times New Roman" w:hAnsi="Times New Roman" w:cs="Times New Roman"/>
          <w:noProof/>
          <w:sz w:val="28"/>
          <w:szCs w:val="28"/>
          <w:lang w:eastAsia="ru-RU"/>
        </w:rPr>
        <w:drawing>
          <wp:anchor distT="0" distB="0" distL="114300" distR="114300" simplePos="0" relativeHeight="251682816" behindDoc="0" locked="0" layoutInCell="1" allowOverlap="1" wp14:anchorId="38F89863" wp14:editId="15CECD4F">
            <wp:simplePos x="0" y="0"/>
            <wp:positionH relativeFrom="column">
              <wp:posOffset>3586480</wp:posOffset>
            </wp:positionH>
            <wp:positionV relativeFrom="paragraph">
              <wp:posOffset>73660</wp:posOffset>
            </wp:positionV>
            <wp:extent cx="2327910" cy="1494790"/>
            <wp:effectExtent l="0" t="0" r="0" b="0"/>
            <wp:wrapNone/>
            <wp:docPr id="6"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3"/>
                    <pic:cNvPicPr>
                      <a:picLocks noGrp="1" noChangeAspect="1"/>
                    </pic:cNvPicPr>
                  </pic:nvPicPr>
                  <pic:blipFill>
                    <a:blip r:embed="rId19">
                      <a:extLst>
                        <a:ext uri="{28A0092B-C50C-407E-A947-70E740481C1C}">
                          <a14:useLocalDpi xmlns:a14="http://schemas.microsoft.com/office/drawing/2010/main" val="0"/>
                        </a:ext>
                      </a:extLst>
                    </a:blip>
                    <a:srcRect l="6974" t="14433" r="13669" b="15879"/>
                    <a:stretch>
                      <a:fillRect/>
                    </a:stretch>
                  </pic:blipFill>
                  <pic:spPr>
                    <a:xfrm>
                      <a:off x="0" y="0"/>
                      <a:ext cx="2327910" cy="1494790"/>
                    </a:xfrm>
                    <a:prstGeom prst="rect">
                      <a:avLst/>
                    </a:prstGeom>
                    <a:ln>
                      <a:noFill/>
                    </a:ln>
                  </pic:spPr>
                </pic:pic>
              </a:graphicData>
            </a:graphic>
          </wp:anchor>
        </w:drawing>
      </w:r>
    </w:p>
    <w:p w14:paraId="3F274CC7" w14:textId="77777777" w:rsidR="00D922C5" w:rsidRPr="00951F00" w:rsidRDefault="00D922C5" w:rsidP="00D922C5">
      <w:pPr>
        <w:spacing w:after="0" w:line="240" w:lineRule="auto"/>
        <w:ind w:left="-142" w:firstLine="709"/>
        <w:jc w:val="both"/>
        <w:rPr>
          <w:rFonts w:ascii="Times New Roman" w:eastAsia="Times New Roman" w:hAnsi="Times New Roman" w:cs="Times New Roman"/>
          <w:sz w:val="28"/>
          <w:szCs w:val="28"/>
          <w:lang w:val="kk-KZ" w:eastAsia="ru-RU"/>
        </w:rPr>
      </w:pPr>
    </w:p>
    <w:p w14:paraId="61B955C4"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1E1C3A7D" w14:textId="26A1A388" w:rsidR="00D922C5" w:rsidRPr="00951F00" w:rsidRDefault="00555625" w:rsidP="00D922C5">
      <w:pPr>
        <w:spacing w:after="0" w:line="240" w:lineRule="auto"/>
        <w:ind w:left="-142" w:firstLine="709"/>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r w:rsidR="00D922C5" w:rsidRPr="00951F00">
        <w:rPr>
          <w:rFonts w:ascii="Times New Roman" w:eastAsia="Calibri" w:hAnsi="Times New Roman" w:cs="Times New Roman"/>
          <w:sz w:val="28"/>
          <w:szCs w:val="28"/>
          <w:lang w:val="kk-KZ"/>
        </w:rPr>
        <w:t xml:space="preserve"> </w:t>
      </w:r>
    </w:p>
    <w:p w14:paraId="3BFC91AC" w14:textId="77777777" w:rsidR="00D922C5" w:rsidRPr="00951F00" w:rsidRDefault="00D922C5" w:rsidP="00D922C5">
      <w:pPr>
        <w:spacing w:after="0" w:line="240" w:lineRule="auto"/>
        <w:ind w:left="-142" w:firstLine="709"/>
        <w:jc w:val="both"/>
        <w:rPr>
          <w:rFonts w:ascii="Times New Roman" w:eastAsia="Calibri" w:hAnsi="Times New Roman" w:cs="Times New Roman"/>
          <w:sz w:val="28"/>
          <w:szCs w:val="28"/>
          <w:lang w:val="kk-KZ"/>
        </w:rPr>
      </w:pPr>
    </w:p>
    <w:p w14:paraId="636D392A" w14:textId="77777777" w:rsidR="00D922C5" w:rsidRPr="00951F00" w:rsidRDefault="00D922C5" w:rsidP="00D922C5">
      <w:pPr>
        <w:spacing w:after="0" w:line="240" w:lineRule="auto"/>
        <w:ind w:left="-142" w:firstLine="709"/>
        <w:jc w:val="both"/>
        <w:rPr>
          <w:rFonts w:ascii="Times New Roman" w:eastAsia="Calibri" w:hAnsi="Times New Roman" w:cs="Times New Roman"/>
          <w:sz w:val="28"/>
          <w:szCs w:val="28"/>
          <w:lang w:val="kk-KZ"/>
        </w:rPr>
      </w:pPr>
    </w:p>
    <w:p w14:paraId="7036FD9C" w14:textId="77777777" w:rsidR="00D922C5" w:rsidRPr="00951F00" w:rsidRDefault="00D922C5" w:rsidP="00D922C5">
      <w:pPr>
        <w:spacing w:after="0" w:line="240" w:lineRule="auto"/>
        <w:ind w:left="-142" w:firstLine="709"/>
        <w:jc w:val="both"/>
        <w:rPr>
          <w:rFonts w:ascii="Times New Roman" w:eastAsia="Calibri" w:hAnsi="Times New Roman" w:cs="Times New Roman"/>
          <w:sz w:val="28"/>
          <w:szCs w:val="28"/>
          <w:lang w:val="kk-KZ"/>
        </w:rPr>
      </w:pPr>
    </w:p>
    <w:p w14:paraId="08AC4575" w14:textId="77777777" w:rsidR="00D922C5" w:rsidRPr="00951F00" w:rsidRDefault="00D922C5" w:rsidP="00D922C5">
      <w:pPr>
        <w:spacing w:after="0" w:line="240" w:lineRule="auto"/>
        <w:ind w:left="-142" w:firstLine="709"/>
        <w:jc w:val="both"/>
        <w:rPr>
          <w:rFonts w:ascii="Times New Roman" w:eastAsia="Calibri" w:hAnsi="Times New Roman" w:cs="Times New Roman"/>
          <w:sz w:val="28"/>
          <w:szCs w:val="28"/>
          <w:lang w:val="kk-KZ"/>
        </w:rPr>
      </w:pPr>
    </w:p>
    <w:p w14:paraId="53F14FAD" w14:textId="429B8735" w:rsidR="00D922C5" w:rsidRDefault="00555625" w:rsidP="00D922C5">
      <w:pPr>
        <w:spacing w:after="0" w:line="240" w:lineRule="auto"/>
        <w:ind w:left="-142" w:firstLine="709"/>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             </w:t>
      </w:r>
      <w:r w:rsidR="006D7058"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  </w:t>
      </w:r>
      <w:r w:rsidR="00D922C5" w:rsidRPr="00951F00">
        <w:rPr>
          <w:rFonts w:ascii="Times New Roman" w:eastAsia="Times New Roman" w:hAnsi="Times New Roman" w:cs="Times New Roman"/>
          <w:sz w:val="28"/>
          <w:szCs w:val="28"/>
          <w:lang w:val="kk-KZ" w:eastAsia="ru-RU"/>
        </w:rPr>
        <w:t>А</w:t>
      </w:r>
      <w:r w:rsidRPr="00951F00">
        <w:rPr>
          <w:rFonts w:ascii="Times New Roman" w:eastAsia="Times New Roman" w:hAnsi="Times New Roman" w:cs="Times New Roman"/>
          <w:sz w:val="28"/>
          <w:szCs w:val="28"/>
          <w:lang w:val="kk-KZ" w:eastAsia="ru-RU"/>
        </w:rPr>
        <w:t xml:space="preserve">            </w:t>
      </w:r>
      <w:r w:rsidR="006D7058"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                    </w:t>
      </w:r>
      <w:r w:rsidR="00D922C5" w:rsidRPr="00951F00">
        <w:rPr>
          <w:rFonts w:ascii="Times New Roman" w:eastAsia="Times New Roman" w:hAnsi="Times New Roman" w:cs="Times New Roman"/>
          <w:sz w:val="28"/>
          <w:szCs w:val="28"/>
          <w:lang w:val="kk-KZ" w:eastAsia="ru-RU"/>
        </w:rPr>
        <w:t xml:space="preserve"> Б</w:t>
      </w:r>
    </w:p>
    <w:p w14:paraId="639EC7B4" w14:textId="77777777" w:rsidR="00041B08" w:rsidRDefault="00041B08" w:rsidP="00D922C5">
      <w:pPr>
        <w:spacing w:after="0" w:line="240" w:lineRule="auto"/>
        <w:ind w:left="-142" w:firstLine="709"/>
        <w:rPr>
          <w:rFonts w:ascii="Times New Roman" w:eastAsia="Times New Roman" w:hAnsi="Times New Roman" w:cs="Times New Roman"/>
          <w:sz w:val="28"/>
          <w:szCs w:val="28"/>
          <w:lang w:val="kk-KZ" w:eastAsia="ru-RU"/>
        </w:rPr>
      </w:pPr>
    </w:p>
    <w:p w14:paraId="6B8A8633" w14:textId="1DC07D27" w:rsidR="00D922C5" w:rsidRPr="00951F00" w:rsidRDefault="00D922C5" w:rsidP="0019507E">
      <w:pPr>
        <w:spacing w:after="0" w:line="240" w:lineRule="auto"/>
        <w:ind w:firstLine="708"/>
        <w:jc w:val="center"/>
        <w:rPr>
          <w:rFonts w:ascii="Times New Roman" w:hAnsi="Times New Roman" w:cs="Times New Roman"/>
          <w:sz w:val="28"/>
          <w:szCs w:val="28"/>
        </w:rPr>
      </w:pPr>
      <w:r w:rsidRPr="00951F00">
        <w:rPr>
          <w:rFonts w:ascii="Times New Roman" w:eastAsia="Calibri" w:hAnsi="Times New Roman" w:cs="Times New Roman"/>
          <w:sz w:val="28"/>
          <w:szCs w:val="28"/>
          <w:lang w:val="kk-KZ"/>
        </w:rPr>
        <w:t xml:space="preserve">Сурет </w:t>
      </w:r>
      <w:r w:rsidR="00017121" w:rsidRPr="00951F00">
        <w:rPr>
          <w:rFonts w:ascii="Times New Roman" w:eastAsia="Calibri" w:hAnsi="Times New Roman" w:cs="Times New Roman"/>
          <w:sz w:val="28"/>
          <w:szCs w:val="28"/>
          <w:lang w:val="kk-KZ"/>
        </w:rPr>
        <w:t>7</w:t>
      </w:r>
      <w:r w:rsidR="00394D3D"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Бастапқы экспланттар </w:t>
      </w:r>
      <w:r w:rsidRPr="00951F00">
        <w:rPr>
          <w:rFonts w:ascii="Times New Roman" w:eastAsia="Calibri" w:hAnsi="Times New Roman" w:cs="Times New Roman"/>
          <w:sz w:val="28"/>
          <w:szCs w:val="28"/>
        </w:rPr>
        <w:t>(А)</w:t>
      </w:r>
      <w:r w:rsidRPr="00951F00">
        <w:rPr>
          <w:rFonts w:ascii="Times New Roman" w:eastAsia="Calibri" w:hAnsi="Times New Roman" w:cs="Times New Roman"/>
          <w:sz w:val="28"/>
          <w:szCs w:val="28"/>
          <w:lang w:val="kk-KZ"/>
        </w:rPr>
        <w:t>; Экспланттарды стерильдеу (Б)</w:t>
      </w:r>
    </w:p>
    <w:p w14:paraId="3C4B3103" w14:textId="6AB3C9A4" w:rsidR="00D922C5" w:rsidRPr="00951F00" w:rsidRDefault="00D922C5" w:rsidP="00D922C5">
      <w:pPr>
        <w:spacing w:after="0" w:line="240" w:lineRule="auto"/>
        <w:ind w:firstLine="708"/>
        <w:jc w:val="both"/>
        <w:rPr>
          <w:rFonts w:ascii="Times New Roman" w:hAnsi="Times New Roman" w:cs="Times New Roman"/>
          <w:sz w:val="28"/>
          <w:szCs w:val="28"/>
        </w:rPr>
      </w:pPr>
    </w:p>
    <w:p w14:paraId="2BA41BE1" w14:textId="333B6C55" w:rsidR="00D922C5" w:rsidRPr="00951F00" w:rsidRDefault="00D922C5" w:rsidP="00F234B1">
      <w:pPr>
        <w:spacing w:after="0" w:line="240" w:lineRule="auto"/>
        <w:ind w:firstLine="567"/>
        <w:jc w:val="both"/>
        <w:rPr>
          <w:rFonts w:ascii="Times New Roman" w:eastAsia="Calibri" w:hAnsi="Times New Roman" w:cs="Times New Roman"/>
          <w:sz w:val="28"/>
          <w:szCs w:val="28"/>
        </w:rPr>
      </w:pPr>
      <w:proofErr w:type="spellStart"/>
      <w:r w:rsidRPr="00951F00">
        <w:rPr>
          <w:rFonts w:ascii="Times New Roman" w:eastAsia="Calibri" w:hAnsi="Times New Roman" w:cs="Times New Roman"/>
          <w:sz w:val="28"/>
          <w:szCs w:val="28"/>
        </w:rPr>
        <w:t>Одан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кейін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ламинарлық</w:t>
      </w:r>
      <w:proofErr w:type="spellEnd"/>
      <w:r w:rsidRPr="00951F00">
        <w:rPr>
          <w:rFonts w:ascii="Times New Roman" w:eastAsia="Calibri" w:hAnsi="Times New Roman" w:cs="Times New Roman"/>
          <w:sz w:val="28"/>
          <w:szCs w:val="28"/>
        </w:rPr>
        <w:t xml:space="preserve"> </w:t>
      </w:r>
      <w:r w:rsidRPr="00951F00">
        <w:rPr>
          <w:rFonts w:ascii="Times New Roman" w:eastAsia="Calibri" w:hAnsi="Times New Roman" w:cs="Times New Roman"/>
          <w:sz w:val="28"/>
          <w:szCs w:val="28"/>
          <w:lang w:val="kk-KZ"/>
        </w:rPr>
        <w:t>бокс</w:t>
      </w:r>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жағдайында</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сегменттер</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дистилденген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стерильді</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сумен</w:t>
      </w:r>
      <w:proofErr w:type="spellEnd"/>
      <w:r w:rsidRPr="00951F00">
        <w:rPr>
          <w:rFonts w:ascii="Times New Roman" w:eastAsia="Calibri" w:hAnsi="Times New Roman" w:cs="Times New Roman"/>
          <w:sz w:val="28"/>
          <w:szCs w:val="28"/>
          <w:lang w:val="kk-KZ"/>
        </w:rPr>
        <w:t xml:space="preserve"> 5 минуттан </w:t>
      </w:r>
      <w:proofErr w:type="spellStart"/>
      <w:r w:rsidRPr="00951F00">
        <w:rPr>
          <w:rFonts w:ascii="Times New Roman" w:eastAsia="Calibri" w:hAnsi="Times New Roman" w:cs="Times New Roman"/>
          <w:sz w:val="28"/>
          <w:szCs w:val="28"/>
        </w:rPr>
        <w:t>үш</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реттік</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экспозициядан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өткізілді</w:t>
      </w:r>
      <w:proofErr w:type="spellEnd"/>
      <w:r w:rsidRPr="00951F00">
        <w:rPr>
          <w:rFonts w:ascii="Times New Roman" w:eastAsia="Calibri" w:hAnsi="Times New Roman" w:cs="Times New Roman"/>
          <w:sz w:val="28"/>
          <w:szCs w:val="28"/>
        </w:rPr>
        <w:t>.</w:t>
      </w:r>
    </w:p>
    <w:p w14:paraId="53425D30" w14:textId="704D93A1" w:rsidR="00041B08" w:rsidRPr="00951F00" w:rsidRDefault="00D922C5" w:rsidP="0019507E">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C539D3">
        <w:rPr>
          <w:rFonts w:ascii="Times New Roman" w:eastAsia="Calibri" w:hAnsi="Times New Roman" w:cs="Times New Roman"/>
          <w:bCs/>
          <w:i/>
          <w:sz w:val="28"/>
          <w:szCs w:val="28"/>
          <w:lang w:val="kk-KZ"/>
        </w:rPr>
        <w:t>Жүзімнің апикальды меристемасын бөліп алу арқылы вируссыз материал алу</w:t>
      </w:r>
      <w:r w:rsidRPr="00C539D3">
        <w:rPr>
          <w:rFonts w:ascii="Times New Roman" w:eastAsia="Calibri" w:hAnsi="Times New Roman" w:cs="Times New Roman"/>
          <w:i/>
          <w:iCs/>
          <w:sz w:val="28"/>
          <w:szCs w:val="28"/>
          <w:lang w:val="kk-KZ"/>
        </w:rPr>
        <w:t>.</w:t>
      </w:r>
      <w:r w:rsidRPr="00951F00">
        <w:rPr>
          <w:rFonts w:ascii="Times New Roman" w:eastAsia="Calibri" w:hAnsi="Times New Roman" w:cs="Times New Roman"/>
          <w:b/>
          <w:bCs/>
          <w:sz w:val="28"/>
          <w:szCs w:val="28"/>
          <w:lang w:val="kk-KZ"/>
        </w:rPr>
        <w:t xml:space="preserve"> </w:t>
      </w:r>
      <w:r w:rsidRPr="00951F00">
        <w:rPr>
          <w:rFonts w:ascii="Times New Roman" w:eastAsia="Calibri" w:hAnsi="Times New Roman" w:cs="Times New Roman"/>
          <w:sz w:val="28"/>
          <w:szCs w:val="28"/>
          <w:lang w:val="kk-KZ"/>
        </w:rPr>
        <w:t>Апикальды меристемаларды бөліп алу, отырғызу жұмыстары ламинар бокс «</w:t>
      </w:r>
      <w:r w:rsidRPr="00951F00">
        <w:rPr>
          <w:rFonts w:ascii="Times New Roman" w:eastAsia="Calibri" w:hAnsi="Times New Roman" w:cs="Times New Roman"/>
          <w:i/>
          <w:iCs/>
          <w:sz w:val="28"/>
          <w:szCs w:val="28"/>
          <w:lang w:val="kk-KZ"/>
        </w:rPr>
        <w:t>Esco Airstream®</w:t>
      </w:r>
      <w:r w:rsidRPr="00951F00">
        <w:rPr>
          <w:rFonts w:ascii="Times New Roman" w:eastAsia="Calibri" w:hAnsi="Times New Roman" w:cs="Times New Roman"/>
          <w:sz w:val="28"/>
          <w:szCs w:val="28"/>
          <w:lang w:val="kk-KZ"/>
        </w:rPr>
        <w:t xml:space="preserve">» ішінде 40 есе үлкейтілетін </w:t>
      </w:r>
      <w:r w:rsidRPr="00951F00">
        <w:rPr>
          <w:rFonts w:ascii="Times New Roman" w:eastAsia="Calibri" w:hAnsi="Times New Roman" w:cs="Times New Roman"/>
          <w:i/>
          <w:iCs/>
          <w:sz w:val="28"/>
          <w:szCs w:val="28"/>
          <w:lang w:val="kk-KZ"/>
        </w:rPr>
        <w:t>Ya Xun YX-AK21</w:t>
      </w:r>
      <w:r w:rsidRPr="00951F00">
        <w:rPr>
          <w:rFonts w:ascii="Times New Roman" w:eastAsia="Calibri" w:hAnsi="Times New Roman" w:cs="Times New Roman"/>
          <w:sz w:val="28"/>
          <w:szCs w:val="28"/>
          <w:lang w:val="kk-KZ"/>
        </w:rPr>
        <w:t xml:space="preserve"> бинокулярлы микроскоптың көмегімен жүргізілді. Пинцет пен скальпельдің көмегімен өркендерден апи</w:t>
      </w:r>
      <w:r w:rsidR="0019507E">
        <w:rPr>
          <w:rFonts w:ascii="Times New Roman" w:eastAsia="Calibri" w:hAnsi="Times New Roman" w:cs="Times New Roman"/>
          <w:sz w:val="28"/>
          <w:szCs w:val="28"/>
          <w:lang w:val="kk-KZ"/>
        </w:rPr>
        <w:t>кальды меристема бөлініп алынды.</w:t>
      </w:r>
    </w:p>
    <w:p w14:paraId="0C4F3D74" w14:textId="0340EC6A" w:rsidR="00D922C5" w:rsidRPr="00951F00" w:rsidRDefault="00D922C5" w:rsidP="00D922C5">
      <w:pPr>
        <w:spacing w:after="0" w:line="240" w:lineRule="auto"/>
        <w:ind w:firstLine="567"/>
        <w:jc w:val="both"/>
        <w:rPr>
          <w:rFonts w:ascii="Times New Roman" w:hAnsi="Times New Roman" w:cs="Times New Roman"/>
          <w:sz w:val="28"/>
          <w:szCs w:val="28"/>
          <w:lang w:val="kk-KZ"/>
        </w:rPr>
      </w:pP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культурасына енгізу сатысында фитогормондардың әртүрлі комбинациялары қосылған әмбебап MС </w:t>
      </w:r>
      <w:r w:rsidR="00D242AF"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½) қоректік ортасы</w:t>
      </w:r>
      <w:r w:rsidR="009316C6"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қолданылды</w:t>
      </w:r>
      <w:r w:rsidR="003369FA" w:rsidRPr="00951F00">
        <w:rPr>
          <w:rFonts w:ascii="Times New Roman" w:eastAsia="Times New Roman" w:hAnsi="Times New Roman" w:cs="Times New Roman"/>
          <w:sz w:val="28"/>
          <w:szCs w:val="28"/>
          <w:lang w:val="kk-KZ" w:eastAsia="ru-RU"/>
        </w:rPr>
        <w:t xml:space="preserve"> </w:t>
      </w:r>
      <w:r w:rsidR="003369FA" w:rsidRPr="00951F00">
        <w:rPr>
          <w:rFonts w:ascii="Times New Roman" w:eastAsia="Calibri" w:hAnsi="Times New Roman" w:cs="Times New Roman"/>
          <w:sz w:val="28"/>
          <w:szCs w:val="28"/>
          <w:lang w:val="kk-KZ" w:eastAsia="ru-RU"/>
        </w:rPr>
        <w:t>[1</w:t>
      </w:r>
      <w:r w:rsidR="00EC06F4" w:rsidRPr="00951F00">
        <w:rPr>
          <w:rFonts w:ascii="Times New Roman" w:eastAsia="Calibri" w:hAnsi="Times New Roman" w:cs="Times New Roman"/>
          <w:sz w:val="28"/>
          <w:szCs w:val="28"/>
          <w:lang w:val="kk-KZ" w:eastAsia="ru-RU"/>
        </w:rPr>
        <w:t>98</w:t>
      </w:r>
      <w:r w:rsidR="003369FA" w:rsidRPr="00951F00">
        <w:rPr>
          <w:rFonts w:ascii="Times New Roman" w:eastAsia="Calibri" w:hAnsi="Times New Roman" w:cs="Times New Roman"/>
          <w:sz w:val="28"/>
          <w:szCs w:val="28"/>
          <w:lang w:val="kk-KZ" w:eastAsia="ru-RU"/>
        </w:rPr>
        <w:t>].</w:t>
      </w:r>
      <w:r w:rsidR="009430D0" w:rsidRPr="00951F00">
        <w:rPr>
          <w:lang w:val="kk-KZ"/>
        </w:rPr>
        <w:t xml:space="preserve"> </w:t>
      </w:r>
      <w:r w:rsidRPr="00951F00">
        <w:rPr>
          <w:rFonts w:ascii="Times New Roman" w:eastAsia="Times New Roman" w:hAnsi="Times New Roman" w:cs="Times New Roman"/>
          <w:sz w:val="28"/>
          <w:szCs w:val="28"/>
          <w:lang w:val="kk-KZ" w:eastAsia="ru-RU"/>
        </w:rPr>
        <w:t>Ортаға 0,5, 1,0 және 1,5 мг/л концентрациядағы 6-БАП, 30 г/л концентрациядағы сахароза кірді. Жартылай қатты қоректік ортаны дайындау үшін 6-8 г/л концентрациядағы агар-агар қолданылды</w:t>
      </w:r>
      <w:r w:rsidR="000D399B" w:rsidRPr="00951F00">
        <w:rPr>
          <w:rFonts w:ascii="Times New Roman" w:eastAsia="Times New Roman" w:hAnsi="Times New Roman" w:cs="Times New Roman"/>
          <w:sz w:val="28"/>
          <w:szCs w:val="28"/>
          <w:lang w:val="kk-KZ" w:eastAsia="ru-RU"/>
        </w:rPr>
        <w:t xml:space="preserve">. </w:t>
      </w:r>
      <w:r w:rsidRPr="00951F00">
        <w:rPr>
          <w:rFonts w:ascii="Times New Roman" w:hAnsi="Times New Roman" w:cs="Times New Roman"/>
          <w:sz w:val="28"/>
          <w:szCs w:val="28"/>
          <w:lang w:val="kk-KZ"/>
        </w:rPr>
        <w:t>Әрбір тәжірибелік нұсқа үшін көлемі 20</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50 мл болатын, әрқайсысында 4 мл қоректік ортасы бар пробиркаларға 20 экспланттан отырғызылды.</w:t>
      </w:r>
    </w:p>
    <w:p w14:paraId="54E7E57B" w14:textId="414A14D8" w:rsidR="00D922C5" w:rsidRPr="00951F00" w:rsidRDefault="00D922C5" w:rsidP="00383E12">
      <w:pPr>
        <w:spacing w:after="0" w:line="240" w:lineRule="auto"/>
        <w:ind w:firstLine="567"/>
        <w:jc w:val="both"/>
        <w:rPr>
          <w:rFonts w:ascii="Times New Roman" w:eastAsia="Calibri" w:hAnsi="Times New Roman" w:cs="Times New Roman"/>
          <w:sz w:val="28"/>
          <w:szCs w:val="28"/>
          <w:lang w:val="kk-KZ"/>
        </w:rPr>
      </w:pPr>
      <w:r w:rsidRPr="00C539D3">
        <w:rPr>
          <w:rFonts w:ascii="Times New Roman" w:eastAsia="Times New Roman" w:hAnsi="Times New Roman" w:cs="Times New Roman"/>
          <w:bCs/>
          <w:i/>
          <w:sz w:val="28"/>
          <w:szCs w:val="28"/>
          <w:lang w:val="kk-KZ" w:eastAsia="ru-RU"/>
        </w:rPr>
        <w:t>Қоректік орта дайындау.</w:t>
      </w:r>
      <w:r w:rsidRPr="00951F00">
        <w:rPr>
          <w:rFonts w:ascii="Times New Roman" w:eastAsia="Times New Roman" w:hAnsi="Times New Roman" w:cs="Times New Roman"/>
          <w:i/>
          <w:iCs/>
          <w:sz w:val="28"/>
          <w:szCs w:val="28"/>
          <w:lang w:val="kk-KZ" w:eastAsia="ru-RU"/>
        </w:rPr>
        <w:t xml:space="preserve"> </w:t>
      </w:r>
      <w:r w:rsidRPr="00951F00">
        <w:rPr>
          <w:rFonts w:ascii="Times New Roman" w:eastAsia="Calibri" w:hAnsi="Times New Roman" w:cs="Times New Roman"/>
          <w:sz w:val="28"/>
          <w:szCs w:val="28"/>
          <w:lang w:val="kk-KZ"/>
        </w:rPr>
        <w:t xml:space="preserve">Барлық зерттеулер </w:t>
      </w:r>
      <w:r w:rsidR="00F34B7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қоректік ортасында (PhytoTech Labs фирмасы), микрокөбеюдің әр кезеңіне сәйкес модификацияланған ортада жүргізілді. Қоректік ортаны дайындағаннан кейін оның рН көрсеткіші анықталып, 1N KOH (немесе NaOH) не 1N HCl ерітінділерін тамшылатып қосу арқылы оңтайлы деңгейге жеткізілді</w:t>
      </w:r>
      <w:r w:rsidRPr="00951F00">
        <w:rPr>
          <w:rFonts w:ascii="Calibri" w:eastAsia="Calibri" w:hAnsi="Calibri" w:cs="Times New Roman"/>
          <w:lang w:val="kk-KZ"/>
        </w:rPr>
        <w:t xml:space="preserve">. </w:t>
      </w:r>
      <w:r w:rsidRPr="00951F00">
        <w:rPr>
          <w:rFonts w:ascii="Times New Roman" w:hAnsi="Times New Roman" w:cs="Times New Roman"/>
          <w:sz w:val="28"/>
          <w:szCs w:val="28"/>
          <w:lang w:val="kk-KZ"/>
        </w:rPr>
        <w:t>Бөтелкедегі қоректік орта автоклавта 1 атм. қысымда (температура 115</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120</w:t>
      </w:r>
      <w:r w:rsidRPr="00951F00">
        <w:rPr>
          <w:rFonts w:ascii="Times New Roman" w:hAnsi="Times New Roman" w:cs="Times New Roman"/>
          <w:sz w:val="28"/>
          <w:szCs w:val="28"/>
          <w:vertAlign w:val="superscript"/>
          <w:lang w:val="kk-KZ"/>
        </w:rPr>
        <w:t>о</w:t>
      </w:r>
      <w:r w:rsidRPr="00951F00">
        <w:rPr>
          <w:rFonts w:ascii="Times New Roman" w:hAnsi="Times New Roman" w:cs="Times New Roman"/>
          <w:sz w:val="28"/>
          <w:szCs w:val="28"/>
          <w:lang w:val="kk-KZ"/>
        </w:rPr>
        <w:t>С) 20-25 минут залалсыздандырылады. Антибиотиктер мен вирусқа қарсы препараттарды (Кагоцел мен салицил қышқылын) қоректік ортаға автоклавтан шыққан соң, қоректік орта температурасы 50</w:t>
      </w:r>
      <w:r w:rsidRPr="00951F00">
        <w:rPr>
          <w:rFonts w:ascii="Times New Roman" w:hAnsi="Times New Roman" w:cs="Times New Roman"/>
          <w:sz w:val="28"/>
          <w:szCs w:val="28"/>
          <w:vertAlign w:val="superscript"/>
          <w:lang w:val="kk-KZ"/>
        </w:rPr>
        <w:t>0</w:t>
      </w:r>
      <w:r w:rsidRPr="00951F00">
        <w:rPr>
          <w:rFonts w:ascii="Times New Roman" w:hAnsi="Times New Roman" w:cs="Times New Roman"/>
          <w:sz w:val="28"/>
          <w:szCs w:val="28"/>
          <w:lang w:val="kk-KZ"/>
        </w:rPr>
        <w:t>С шамасында болғанда қосу керек, себебі бұл заттар жоғары температураға төзімсіз</w:t>
      </w:r>
      <w:r w:rsidR="00E65196" w:rsidRPr="00951F00">
        <w:rPr>
          <w:rFonts w:ascii="Times New Roman" w:eastAsia="Calibri" w:hAnsi="Times New Roman" w:cs="Times New Roman"/>
          <w:sz w:val="28"/>
          <w:szCs w:val="28"/>
          <w:lang w:val="kk-KZ"/>
        </w:rPr>
        <w:t>.</w:t>
      </w:r>
    </w:p>
    <w:p w14:paraId="4D3F3D86" w14:textId="3A53A436" w:rsidR="00D922C5" w:rsidRPr="00951F00" w:rsidRDefault="00D922C5" w:rsidP="00D922C5">
      <w:pPr>
        <w:spacing w:after="0" w:line="240" w:lineRule="auto"/>
        <w:ind w:firstLine="567"/>
        <w:jc w:val="both"/>
        <w:rPr>
          <w:rFonts w:ascii="Times New Roman" w:hAnsi="Times New Roman" w:cs="Times New Roman"/>
          <w:sz w:val="28"/>
          <w:szCs w:val="28"/>
          <w:lang w:val="kk-KZ"/>
        </w:rPr>
      </w:pPr>
      <w:r w:rsidRPr="00951F00">
        <w:rPr>
          <w:rFonts w:ascii="Times New Roman" w:eastAsia="Calibri" w:hAnsi="Times New Roman" w:cs="Times New Roman"/>
          <w:sz w:val="28"/>
          <w:szCs w:val="28"/>
          <w:lang w:val="kk-KZ"/>
        </w:rPr>
        <w:lastRenderedPageBreak/>
        <w:t xml:space="preserve">Жүзімді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көбейту үшін цитокинин ретінде көбінесе 6-БАП қолданылады. А. Батукаевтың зерттеулері көрсеткендей: 6-БАП төмен концентрациясы (0,01</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0,1 мг/л) экспланттардың органогенез процесін әлсіз ынталандырады, ал жоғары концентрациясы (5</w:t>
      </w:r>
      <w:r w:rsidR="00D242AF"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мг/л) микроөркендердің дамуына кері әсер етеді</w:t>
      </w:r>
      <w:r w:rsidR="009316C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9316C6" w:rsidRPr="00951F00">
        <w:rPr>
          <w:rFonts w:ascii="Times New Roman" w:eastAsia="Calibri" w:hAnsi="Times New Roman" w:cs="Times New Roman"/>
          <w:sz w:val="28"/>
          <w:szCs w:val="28"/>
          <w:lang w:val="kk-KZ"/>
        </w:rPr>
        <w:t>1</w:t>
      </w:r>
      <w:r w:rsidR="00EC06F4" w:rsidRPr="00951F00">
        <w:rPr>
          <w:rFonts w:ascii="Times New Roman" w:eastAsia="Calibri" w:hAnsi="Times New Roman" w:cs="Times New Roman"/>
          <w:sz w:val="28"/>
          <w:szCs w:val="28"/>
          <w:lang w:val="kk-KZ"/>
        </w:rPr>
        <w:t>99</w:t>
      </w:r>
      <w:r w:rsidRPr="00951F00">
        <w:rPr>
          <w:rFonts w:ascii="Times New Roman" w:eastAsia="Calibri" w:hAnsi="Times New Roman" w:cs="Times New Roman"/>
          <w:sz w:val="28"/>
          <w:szCs w:val="28"/>
          <w:lang w:val="kk-KZ"/>
        </w:rPr>
        <w:t>]</w:t>
      </w:r>
      <w:r w:rsidR="009316C6" w:rsidRPr="00951F00">
        <w:rPr>
          <w:rFonts w:ascii="Times New Roman" w:eastAsia="Calibri" w:hAnsi="Times New Roman" w:cs="Times New Roman"/>
          <w:sz w:val="28"/>
          <w:szCs w:val="28"/>
          <w:lang w:val="kk-KZ"/>
        </w:rPr>
        <w:t>.</w:t>
      </w:r>
      <w:r w:rsidR="009430D0" w:rsidRPr="00951F00">
        <w:rPr>
          <w:lang w:val="kk-KZ"/>
        </w:rPr>
        <w:t xml:space="preserve"> </w:t>
      </w:r>
      <w:r w:rsidRPr="00951F00">
        <w:rPr>
          <w:rFonts w:ascii="Times New Roman" w:eastAsia="Calibri" w:hAnsi="Times New Roman" w:cs="Times New Roman"/>
          <w:sz w:val="28"/>
          <w:szCs w:val="28"/>
          <w:lang w:val="kk-KZ"/>
        </w:rPr>
        <w:t>Сондықтан, фитогормонның оңтайлы концентрациясы генотипке байланысты жеке таңдалуы қажет. Көптеген зерттеушілер 6-БАП</w:t>
      </w:r>
      <w:r w:rsidR="00F034B6"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0,5 мг/л</w:t>
      </w:r>
      <w:r w:rsidR="009316C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немесе 6-БАП</w:t>
      </w:r>
      <w:r w:rsidR="00F034B6"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1,0 мг/л концентрацияларын қолданған</w:t>
      </w:r>
      <w:r w:rsidR="00985412" w:rsidRPr="00951F00">
        <w:rPr>
          <w:rFonts w:ascii="Times New Roman" w:eastAsia="Calibri" w:hAnsi="Times New Roman" w:cs="Times New Roman"/>
          <w:sz w:val="28"/>
          <w:szCs w:val="28"/>
          <w:lang w:val="kk-KZ"/>
        </w:rPr>
        <w:t xml:space="preserve"> </w:t>
      </w:r>
      <w:r w:rsidR="003369FA" w:rsidRPr="00951F00">
        <w:rPr>
          <w:rFonts w:ascii="Times New Roman" w:eastAsia="Calibri" w:hAnsi="Times New Roman" w:cs="Times New Roman"/>
          <w:sz w:val="28"/>
          <w:szCs w:val="28"/>
          <w:lang w:val="kk-KZ" w:eastAsia="ru-RU"/>
        </w:rPr>
        <w:t>[</w:t>
      </w:r>
      <w:r w:rsidR="00EC06F4" w:rsidRPr="00951F00">
        <w:rPr>
          <w:rFonts w:ascii="Times New Roman" w:eastAsia="Calibri" w:hAnsi="Times New Roman" w:cs="Times New Roman"/>
          <w:sz w:val="28"/>
          <w:szCs w:val="28"/>
          <w:lang w:val="kk-KZ" w:eastAsia="ru-RU"/>
        </w:rPr>
        <w:t>200</w:t>
      </w:r>
      <w:r w:rsidR="009316C6" w:rsidRPr="00951F00">
        <w:rPr>
          <w:rFonts w:ascii="Times New Roman" w:eastAsia="Calibri" w:hAnsi="Times New Roman" w:cs="Times New Roman"/>
          <w:sz w:val="28"/>
          <w:szCs w:val="28"/>
          <w:lang w:val="kk-KZ" w:eastAsia="ru-RU"/>
        </w:rPr>
        <w:t xml:space="preserve">, </w:t>
      </w:r>
      <w:r w:rsidR="00EC06F4" w:rsidRPr="00951F00">
        <w:rPr>
          <w:rFonts w:ascii="Times New Roman" w:eastAsia="Calibri" w:hAnsi="Times New Roman" w:cs="Times New Roman"/>
          <w:sz w:val="28"/>
          <w:szCs w:val="28"/>
          <w:lang w:val="kk-KZ" w:eastAsia="ru-RU"/>
        </w:rPr>
        <w:t>201</w:t>
      </w:r>
      <w:r w:rsidR="003369FA" w:rsidRPr="00951F00">
        <w:rPr>
          <w:rFonts w:ascii="Times New Roman" w:eastAsia="Calibri" w:hAnsi="Times New Roman" w:cs="Times New Roman"/>
          <w:sz w:val="28"/>
          <w:szCs w:val="28"/>
          <w:lang w:val="kk-KZ" w:eastAsia="ru-RU"/>
        </w:rPr>
        <w:t>].</w:t>
      </w:r>
      <w:r w:rsidR="00985412" w:rsidRPr="00951F00">
        <w:rPr>
          <w:lang w:val="kk-KZ"/>
        </w:rPr>
        <w:t xml:space="preserve"> </w:t>
      </w:r>
      <w:r w:rsidRPr="00951F00">
        <w:rPr>
          <w:rFonts w:ascii="Times New Roman" w:hAnsi="Times New Roman" w:cs="Times New Roman"/>
          <w:sz w:val="28"/>
          <w:szCs w:val="28"/>
          <w:lang w:val="kk-KZ"/>
        </w:rPr>
        <w:t>Экспланттар 24-26°C температурада, 60-70% салыстырмалы ылғалдылықта, 16 сағаттық фотопериодта және 2000-3000 люкс жарықтандыруда өсірілді.</w:t>
      </w:r>
    </w:p>
    <w:p w14:paraId="242B58FC" w14:textId="7FCA9A34" w:rsidR="00D922C5" w:rsidRPr="00951F00" w:rsidRDefault="00D922C5" w:rsidP="00D922C5">
      <w:pPr>
        <w:spacing w:after="0" w:line="240" w:lineRule="auto"/>
        <w:ind w:firstLine="567"/>
        <w:jc w:val="both"/>
        <w:rPr>
          <w:rFonts w:ascii="Times New Roman" w:hAnsi="Times New Roman" w:cs="Times New Roman"/>
          <w:sz w:val="28"/>
          <w:szCs w:val="28"/>
          <w:lang w:val="kk-KZ"/>
        </w:rPr>
      </w:pPr>
      <w:r w:rsidRPr="00C539D3">
        <w:rPr>
          <w:rFonts w:ascii="Times New Roman" w:eastAsia="Times New Roman" w:hAnsi="Times New Roman" w:cs="Times New Roman"/>
          <w:bCs/>
          <w:i/>
          <w:sz w:val="28"/>
          <w:szCs w:val="28"/>
          <w:lang w:val="kk-KZ"/>
        </w:rPr>
        <w:t>Микроклондық көбейту.</w:t>
      </w:r>
      <w:r w:rsidRPr="00951F00">
        <w:rPr>
          <w:rFonts w:ascii="Times New Roman" w:eastAsia="Times New Roman" w:hAnsi="Times New Roman" w:cs="Times New Roman"/>
          <w:sz w:val="28"/>
          <w:szCs w:val="28"/>
          <w:lang w:val="kk-KZ"/>
        </w:rPr>
        <w:t xml:space="preserve"> </w:t>
      </w:r>
      <w:r w:rsidRPr="00951F00">
        <w:rPr>
          <w:rFonts w:ascii="Times New Roman" w:eastAsia="Times New Roman" w:hAnsi="Times New Roman" w:cs="Times New Roman"/>
          <w:i/>
          <w:iCs/>
          <w:sz w:val="28"/>
          <w:szCs w:val="28"/>
          <w:lang w:val="kk-KZ"/>
        </w:rPr>
        <w:t>In vitro</w:t>
      </w:r>
      <w:r w:rsidRPr="00951F00">
        <w:rPr>
          <w:rFonts w:ascii="Times New Roman" w:eastAsia="Times New Roman" w:hAnsi="Times New Roman" w:cs="Times New Roman"/>
          <w:sz w:val="28"/>
          <w:szCs w:val="28"/>
          <w:lang w:val="kk-KZ"/>
        </w:rPr>
        <w:t xml:space="preserve"> алынған жүзім микроөркендерінің микроклондық көбеюі үшін ұзындығы 5-тен 10 мм-ге дейінгі сегменттерге бөлініп, жаңа қоректік ортаға отырғызылды. Оларды өсіру үшін фитогормондардың әртүрлі концентрациялары қосылған </w:t>
      </w:r>
      <w:r w:rsidR="0091031E" w:rsidRPr="00951F00">
        <w:rPr>
          <w:rFonts w:ascii="Times New Roman" w:eastAsia="Times New Roman" w:hAnsi="Times New Roman" w:cs="Times New Roman"/>
          <w:sz w:val="28"/>
          <w:szCs w:val="28"/>
          <w:lang w:val="kk-KZ"/>
        </w:rPr>
        <w:t>МС</w:t>
      </w:r>
      <w:r w:rsidRPr="00951F00">
        <w:rPr>
          <w:rFonts w:ascii="Times New Roman" w:eastAsia="Times New Roman" w:hAnsi="Times New Roman" w:cs="Times New Roman"/>
          <w:sz w:val="28"/>
          <w:szCs w:val="28"/>
          <w:lang w:val="kk-KZ"/>
        </w:rPr>
        <w:t xml:space="preserve"> (½) қоректік ортасы қолданылды. Атап айтқанда, ортаға 0,5 және 1,0 мг/л концентрациясындағы 6-БАП, </w:t>
      </w:r>
      <w:bookmarkStart w:id="59" w:name="_Hlk214361833"/>
      <w:r w:rsidRPr="00951F00">
        <w:rPr>
          <w:rFonts w:ascii="Times New Roman" w:eastAsia="Times New Roman" w:hAnsi="Times New Roman" w:cs="Times New Roman"/>
          <w:sz w:val="28"/>
          <w:szCs w:val="28"/>
          <w:lang w:val="kk-KZ"/>
        </w:rPr>
        <w:t xml:space="preserve">0,1 және 0,2 мг/л концентрациясындағы </w:t>
      </w:r>
      <w:bookmarkEnd w:id="59"/>
      <w:r w:rsidRPr="00951F00">
        <w:rPr>
          <w:rFonts w:ascii="Times New Roman" w:eastAsia="Times New Roman" w:hAnsi="Times New Roman" w:cs="Times New Roman"/>
          <w:sz w:val="28"/>
          <w:szCs w:val="28"/>
          <w:lang w:val="kk-KZ"/>
        </w:rPr>
        <w:t>ГҚ (гиббереллин қышқылы),</w:t>
      </w:r>
      <w:r w:rsidR="00555625" w:rsidRPr="00951F00">
        <w:rPr>
          <w:rFonts w:ascii="Times New Roman" w:eastAsia="Times New Roman" w:hAnsi="Times New Roman" w:cs="Times New Roman"/>
          <w:sz w:val="28"/>
          <w:szCs w:val="28"/>
          <w:lang w:val="kk-KZ"/>
        </w:rPr>
        <w:t xml:space="preserve"> </w:t>
      </w:r>
      <w:r w:rsidRPr="00951F00">
        <w:rPr>
          <w:rFonts w:ascii="Times New Roman" w:eastAsia="Times New Roman" w:hAnsi="Times New Roman" w:cs="Times New Roman"/>
          <w:sz w:val="28"/>
          <w:szCs w:val="28"/>
          <w:lang w:val="kk-KZ"/>
        </w:rPr>
        <w:t xml:space="preserve">сондай-ақ темір көзі ретінде 0,1 және 0,5 мг/л концентрациясындағы Fe-хелат қосылды </w:t>
      </w:r>
      <w:r w:rsidR="003369FA" w:rsidRPr="00951F00">
        <w:rPr>
          <w:rFonts w:ascii="Times New Roman" w:eastAsia="Calibri" w:hAnsi="Times New Roman" w:cs="Times New Roman"/>
          <w:sz w:val="28"/>
          <w:szCs w:val="28"/>
          <w:lang w:val="kk-KZ" w:eastAsia="ru-RU"/>
        </w:rPr>
        <w:t>[</w:t>
      </w:r>
      <w:r w:rsidR="00EC06F4" w:rsidRPr="00951F00">
        <w:rPr>
          <w:rFonts w:ascii="Times New Roman" w:eastAsia="Calibri" w:hAnsi="Times New Roman" w:cs="Times New Roman"/>
          <w:sz w:val="28"/>
          <w:szCs w:val="28"/>
          <w:lang w:val="kk-KZ" w:eastAsia="ru-RU"/>
        </w:rPr>
        <w:t>202</w:t>
      </w:r>
      <w:r w:rsidR="003369FA" w:rsidRPr="00951F00">
        <w:rPr>
          <w:rFonts w:ascii="Times New Roman" w:eastAsia="Calibri" w:hAnsi="Times New Roman" w:cs="Times New Roman"/>
          <w:sz w:val="28"/>
          <w:szCs w:val="28"/>
          <w:lang w:val="kk-KZ" w:eastAsia="ru-RU"/>
        </w:rPr>
        <w:t>].</w:t>
      </w:r>
      <w:r w:rsidR="009430D0" w:rsidRPr="00951F00">
        <w:rPr>
          <w:lang w:val="kk-KZ"/>
        </w:rPr>
        <w:t xml:space="preserve"> </w:t>
      </w:r>
      <w:r w:rsidRPr="00951F00">
        <w:rPr>
          <w:rFonts w:ascii="Times New Roman" w:eastAsia="Times New Roman" w:hAnsi="Times New Roman" w:cs="Times New Roman"/>
          <w:sz w:val="28"/>
          <w:szCs w:val="28"/>
          <w:lang w:val="kk-KZ"/>
        </w:rPr>
        <w:t xml:space="preserve">Экспланттар ауа температурасы 24-26°С, 2000 люкс жарықтандыруы, күндізгі 18/6 фотопериодты жарық шамдары бар арнайы бөлмеде сөрелерде өсірілді </w:t>
      </w:r>
      <w:r w:rsidR="003369FA" w:rsidRPr="00951F00">
        <w:rPr>
          <w:rFonts w:ascii="Times New Roman" w:eastAsia="Calibri" w:hAnsi="Times New Roman" w:cs="Times New Roman"/>
          <w:sz w:val="28"/>
          <w:szCs w:val="28"/>
          <w:lang w:val="kk-KZ" w:eastAsia="ru-RU"/>
        </w:rPr>
        <w:t>[</w:t>
      </w:r>
      <w:r w:rsidR="00EC06F4" w:rsidRPr="00951F00">
        <w:rPr>
          <w:rFonts w:ascii="Times New Roman" w:eastAsia="Calibri" w:hAnsi="Times New Roman" w:cs="Times New Roman"/>
          <w:sz w:val="28"/>
          <w:szCs w:val="28"/>
          <w:lang w:val="kk-KZ" w:eastAsia="ru-RU"/>
        </w:rPr>
        <w:t>203</w:t>
      </w:r>
      <w:r w:rsidR="003369FA" w:rsidRPr="00951F00">
        <w:rPr>
          <w:rFonts w:ascii="Times New Roman" w:eastAsia="Calibri" w:hAnsi="Times New Roman" w:cs="Times New Roman"/>
          <w:sz w:val="28"/>
          <w:szCs w:val="28"/>
          <w:lang w:val="kk-KZ" w:eastAsia="ru-RU"/>
        </w:rPr>
        <w:t>].</w:t>
      </w:r>
      <w:r w:rsidR="009430D0" w:rsidRPr="00951F00">
        <w:rPr>
          <w:lang w:val="kk-KZ"/>
        </w:rPr>
        <w:t xml:space="preserve"> </w:t>
      </w:r>
      <w:r w:rsidRPr="00951F00">
        <w:rPr>
          <w:rFonts w:ascii="Times New Roman" w:hAnsi="Times New Roman" w:cs="Times New Roman"/>
          <w:sz w:val="28"/>
          <w:szCs w:val="28"/>
          <w:lang w:val="kk-KZ"/>
        </w:rPr>
        <w:t xml:space="preserve">Микроклондық көбейту кезеңінде микроқалемшелерді өсіру үшін 350 мл көлемдегі, өлшемі 108×82 мм стерильді контейнерлерде жүргізілді. Әрбір қайталауға 10 микроқалемшеден отырғызылды, ал әр нұсқаға </w:t>
      </w:r>
      <w:r w:rsidR="00F034B6" w:rsidRPr="00951F00">
        <w:rPr>
          <w:rFonts w:ascii="Times New Roman" w:hAnsi="Times New Roman" w:cs="Times New Roman"/>
          <w:sz w:val="28"/>
          <w:szCs w:val="28"/>
          <w:lang w:val="kk-KZ"/>
        </w:rPr>
        <w:t>-</w:t>
      </w:r>
      <w:r w:rsidRPr="00951F00">
        <w:rPr>
          <w:rFonts w:ascii="Times New Roman" w:hAnsi="Times New Roman" w:cs="Times New Roman"/>
          <w:sz w:val="28"/>
          <w:szCs w:val="28"/>
          <w:lang w:val="kk-KZ"/>
        </w:rPr>
        <w:t xml:space="preserve"> 30 микроқалемше болды.</w:t>
      </w:r>
    </w:p>
    <w:p w14:paraId="0996D923" w14:textId="4C1C702F" w:rsidR="00D922C5" w:rsidRPr="00951F00" w:rsidRDefault="00D922C5" w:rsidP="00D922C5">
      <w:pPr>
        <w:spacing w:after="0" w:line="240" w:lineRule="auto"/>
        <w:ind w:firstLine="567"/>
        <w:jc w:val="both"/>
        <w:rPr>
          <w:rFonts w:ascii="Times New Roman" w:hAnsi="Times New Roman" w:cs="Times New Roman"/>
          <w:sz w:val="28"/>
          <w:szCs w:val="28"/>
          <w:lang w:val="kk-KZ"/>
        </w:rPr>
      </w:pPr>
      <w:r w:rsidRPr="00C539D3">
        <w:rPr>
          <w:rFonts w:ascii="Times New Roman" w:hAnsi="Times New Roman" w:cs="Times New Roman"/>
          <w:bCs/>
          <w:i/>
          <w:sz w:val="28"/>
          <w:szCs w:val="28"/>
          <w:lang w:val="kk-KZ"/>
        </w:rPr>
        <w:t>Микроқалемшелерді тамырландыру.</w:t>
      </w:r>
      <w:r w:rsidRPr="00951F00">
        <w:rPr>
          <w:rFonts w:ascii="Times New Roman" w:hAnsi="Times New Roman" w:cs="Times New Roman"/>
          <w:sz w:val="28"/>
          <w:szCs w:val="28"/>
          <w:lang w:val="kk-KZ"/>
        </w:rPr>
        <w:t xml:space="preserve"> Биіктігі 25</w:t>
      </w:r>
      <w:r w:rsidR="00F034B6" w:rsidRPr="00951F00">
        <w:rPr>
          <w:rFonts w:ascii="Times New Roman" w:hAnsi="Times New Roman" w:cs="Times New Roman"/>
          <w:sz w:val="28"/>
          <w:szCs w:val="28"/>
          <w:lang w:val="kk-KZ"/>
        </w:rPr>
        <w:t>-</w:t>
      </w:r>
      <w:r w:rsidRPr="00951F00">
        <w:rPr>
          <w:rFonts w:ascii="Times New Roman" w:hAnsi="Times New Roman" w:cs="Times New Roman"/>
          <w:sz w:val="28"/>
          <w:szCs w:val="28"/>
          <w:lang w:val="kk-KZ"/>
        </w:rPr>
        <w:t>30 мм, 4</w:t>
      </w:r>
      <w:r w:rsidR="00F034B6" w:rsidRPr="00951F00">
        <w:rPr>
          <w:rFonts w:ascii="Times New Roman" w:hAnsi="Times New Roman" w:cs="Times New Roman"/>
          <w:sz w:val="28"/>
          <w:szCs w:val="28"/>
          <w:lang w:val="kk-KZ"/>
        </w:rPr>
        <w:t>-</w:t>
      </w:r>
      <w:r w:rsidRPr="00951F00">
        <w:rPr>
          <w:rFonts w:ascii="Times New Roman" w:hAnsi="Times New Roman" w:cs="Times New Roman"/>
          <w:sz w:val="28"/>
          <w:szCs w:val="28"/>
          <w:lang w:val="kk-KZ"/>
        </w:rPr>
        <w:t>5 жапырағы бар өскіндер түзілгеннен кейін оларды артық массалардан тазартып, тамырландыру үшін макроэлементтері азайтылған (1/2), сахарозасы (30 г/л) және 0,1 мг/л Fe-хелаты бар қатты МС қоректік ортасына отырғызылды.</w:t>
      </w:r>
      <w:r w:rsidR="00C539D3">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Тәжірибелер барысында келесі көрсеткіштер есепке алынды: экспланттардың залалдану деңгейі, %; экспланттардың мөлшері, мм; тіршілікке бейімделуі, %; өсіру ұзақтығы, күн; вируссыз өсімдіктер саны, дана.</w:t>
      </w:r>
    </w:p>
    <w:p w14:paraId="68BA027F" w14:textId="1F89E84B" w:rsidR="00D922C5" w:rsidRPr="00951F00" w:rsidRDefault="00985058" w:rsidP="00D922C5">
      <w:pPr>
        <w:spacing w:after="0" w:line="240" w:lineRule="auto"/>
        <w:ind w:firstLine="567"/>
        <w:jc w:val="both"/>
        <w:rPr>
          <w:rFonts w:ascii="Times New Roman" w:eastAsia="Calibri" w:hAnsi="Times New Roman" w:cs="Times New Roman"/>
          <w:sz w:val="28"/>
          <w:szCs w:val="28"/>
          <w:lang w:val="kk-KZ"/>
        </w:rPr>
      </w:pPr>
      <w:r w:rsidRPr="00C539D3">
        <w:rPr>
          <w:rFonts w:ascii="Times New Roman" w:eastAsia="Calibri" w:hAnsi="Times New Roman" w:cs="Times New Roman"/>
          <w:bCs/>
          <w:i/>
          <w:sz w:val="28"/>
          <w:szCs w:val="28"/>
          <w:lang w:val="kk-KZ"/>
        </w:rPr>
        <w:t>Бастапқы өсімдікті вирустық ауруларға тексеру.</w:t>
      </w:r>
      <w:r w:rsidRPr="00951F00">
        <w:rPr>
          <w:rFonts w:ascii="Times New Roman" w:eastAsia="Calibri" w:hAnsi="Times New Roman" w:cs="Times New Roman"/>
          <w:sz w:val="28"/>
          <w:szCs w:val="28"/>
          <w:lang w:val="kk-KZ"/>
        </w:rPr>
        <w:t xml:space="preserve"> </w:t>
      </w:r>
      <w:r w:rsidR="00D922C5" w:rsidRPr="00951F00">
        <w:rPr>
          <w:rFonts w:ascii="Times New Roman" w:eastAsia="Calibri" w:hAnsi="Times New Roman" w:cs="Times New Roman"/>
          <w:sz w:val="28"/>
          <w:szCs w:val="28"/>
          <w:lang w:val="kk-KZ"/>
        </w:rPr>
        <w:t>Жүзім сорттарының вирустық ауруларға шалдығу деңгейін анықтау үшін барлық үлгілерде иммуноферменттік талдау (</w:t>
      </w:r>
      <w:r w:rsidR="00CA08DE" w:rsidRPr="00951F00">
        <w:rPr>
          <w:rFonts w:ascii="Times New Roman" w:eastAsia="Calibri" w:hAnsi="Times New Roman" w:cs="Times New Roman"/>
          <w:sz w:val="28"/>
          <w:szCs w:val="28"/>
          <w:lang w:val="kk-KZ"/>
        </w:rPr>
        <w:t>ИФТ</w:t>
      </w:r>
      <w:r w:rsidR="00D922C5" w:rsidRPr="00951F00">
        <w:rPr>
          <w:rFonts w:ascii="Times New Roman" w:eastAsia="Calibri" w:hAnsi="Times New Roman" w:cs="Times New Roman"/>
          <w:sz w:val="28"/>
          <w:szCs w:val="28"/>
          <w:lang w:val="kk-KZ"/>
        </w:rPr>
        <w:t xml:space="preserve">) жүргізілді. Зерттеуде BioReba (Швейцария) компаниясының </w:t>
      </w:r>
      <w:bookmarkStart w:id="60" w:name="_Hlk215050104"/>
      <w:r w:rsidR="00D922C5" w:rsidRPr="00951F00">
        <w:rPr>
          <w:rFonts w:ascii="Times New Roman" w:eastAsia="Calibri" w:hAnsi="Times New Roman" w:cs="Times New Roman"/>
          <w:sz w:val="28"/>
          <w:szCs w:val="28"/>
          <w:lang w:val="kk-KZ"/>
        </w:rPr>
        <w:t xml:space="preserve">GVA, GLRaV‑3, GFLV, CLRV, RpRSV, RBDV және ArMV </w:t>
      </w:r>
      <w:bookmarkEnd w:id="60"/>
      <w:r w:rsidR="00D922C5" w:rsidRPr="00951F00">
        <w:rPr>
          <w:rFonts w:ascii="Times New Roman" w:eastAsia="Calibri" w:hAnsi="Times New Roman" w:cs="Times New Roman"/>
          <w:sz w:val="28"/>
          <w:szCs w:val="28"/>
          <w:lang w:val="kk-KZ"/>
        </w:rPr>
        <w:t>вирустарына қарсы жоғары спецификалық антиденелері қолданылды.</w:t>
      </w:r>
      <w:r w:rsidR="00042953" w:rsidRPr="00951F00">
        <w:rPr>
          <w:rFonts w:ascii="Times New Roman" w:eastAsia="Calibri" w:hAnsi="Times New Roman" w:cs="Times New Roman"/>
          <w:sz w:val="28"/>
          <w:szCs w:val="28"/>
          <w:lang w:val="kk-KZ"/>
        </w:rPr>
        <w:t xml:space="preserve"> </w:t>
      </w:r>
    </w:p>
    <w:p w14:paraId="3D08D39D" w14:textId="1119F07F" w:rsidR="00D922C5" w:rsidRPr="00951F00" w:rsidRDefault="00D922C5" w:rsidP="00D922C5">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i/>
          <w:iCs/>
          <w:sz w:val="28"/>
          <w:szCs w:val="28"/>
          <w:lang w:val="kk-KZ"/>
        </w:rPr>
        <w:t>Үлгілерді дайындау.</w:t>
      </w:r>
      <w:r w:rsidRPr="00951F00">
        <w:rPr>
          <w:rFonts w:ascii="Times New Roman" w:eastAsia="Calibri" w:hAnsi="Times New Roman" w:cs="Times New Roman"/>
          <w:sz w:val="28"/>
          <w:szCs w:val="28"/>
          <w:lang w:val="kk-KZ"/>
        </w:rPr>
        <w:t xml:space="preserve"> Әр үлгіден 0,1</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0,2 г тін алынып, экстракциялық пакетке салынады. Үстіне 1:10 қатынасында буфер қосылып, үлгі біртекті суспензияға айналғанша гомогенизацияланады. Қажет болған жағдайда, ірі бөлшектерді алып тастау үшін суспензия сүзгіленеді. Микропланшеттің әр ұяшығына 100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200 µl дайындалған экстракт енгізіледі. Сонымен қатар, позитивті және негативті бақылау үлгілері қосылады. Инкубация бөлме температурасында 30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60 минут жүргізіледі (жиынтық нұсқаулығында көрсетілген нақты уақытқа сәйкес). Инкубациядан кейін экстракт алынып, байланыспаған компоненттерді кетіру үшін ұяшықтар 3</w:t>
      </w:r>
      <w:r w:rsidR="00192AFD">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5 рет буфермен жуылады. Әр ұяшыққа 100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200 µl конъюгат енгізіледі. Инкубация көрсетілген температура мен уақытқа</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сай (әдетте 30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60 </w:t>
      </w:r>
      <w:r w:rsidRPr="00951F00">
        <w:rPr>
          <w:rFonts w:ascii="Times New Roman" w:eastAsia="Calibri" w:hAnsi="Times New Roman" w:cs="Times New Roman"/>
          <w:sz w:val="28"/>
          <w:szCs w:val="28"/>
          <w:lang w:val="kk-KZ"/>
        </w:rPr>
        <w:lastRenderedPageBreak/>
        <w:t>минут) жүргізіледі. Инкубациядан кейін 3</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5 рет буфермен жуылып, бос конъюгат алынады. Содан кейін фермент субстраты (мысалы, pNPP) буферде 100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200 µl көлемінде қосылады. Инкубация 15</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30 минут жүргізіледі, түс өзгерісінің қарқыны бақыланады.</w:t>
      </w:r>
      <w:r w:rsidR="007E0A78"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ИФТ нәтижелері 405 нм толқын ұзындығында Thermo фирмасының «Multiskan Ascent</w:t>
      </w:r>
      <w:r w:rsidRPr="00951F00">
        <w:rPr>
          <w:rFonts w:ascii="Times New Roman" w:eastAsia="Calibri" w:hAnsi="Times New Roman" w:cs="Times New Roman"/>
          <w:i/>
          <w:iCs/>
          <w:sz w:val="28"/>
          <w:szCs w:val="28"/>
          <w:lang w:val="kk-KZ"/>
        </w:rPr>
        <w:t>»</w:t>
      </w:r>
      <w:r w:rsidRPr="00951F00">
        <w:rPr>
          <w:rFonts w:ascii="Times New Roman" w:eastAsia="Calibri" w:hAnsi="Times New Roman" w:cs="Times New Roman"/>
          <w:sz w:val="28"/>
          <w:szCs w:val="28"/>
          <w:lang w:val="kk-KZ"/>
        </w:rPr>
        <w:t xml:space="preserve"> иммуноферменттік анализаторы арқылы өлшенеді. Оптикалық тығыздық (OD) мәндері оң және теріс бақылау үлгілерімен салыстырылады. </w:t>
      </w:r>
      <w:r w:rsidR="00CA08DE" w:rsidRPr="00951F00">
        <w:rPr>
          <w:rFonts w:ascii="Times New Roman" w:eastAsia="Times New Roman" w:hAnsi="Times New Roman" w:cs="Times New Roman"/>
          <w:sz w:val="28"/>
          <w:szCs w:val="28"/>
          <w:lang w:val="kk-KZ" w:eastAsia="ru-RU"/>
        </w:rPr>
        <w:t>ИФТ</w:t>
      </w:r>
      <w:r w:rsidRPr="00951F00">
        <w:rPr>
          <w:rFonts w:ascii="Times New Roman" w:eastAsia="Times New Roman" w:hAnsi="Times New Roman" w:cs="Times New Roman"/>
          <w:sz w:val="28"/>
          <w:szCs w:val="28"/>
          <w:lang w:val="kk-KZ" w:eastAsia="ru-RU"/>
        </w:rPr>
        <w:t xml:space="preserve"> нәтижесінде таза болып шыққан жүзім сорттарына сауықтыру процесін жүргізбей, бірден қолтық бүршіктері арқылы көбейтілді. Қолтық бүршіктерін стерильдеу жоғарыда көрсетілген әдіспен жүргізілді, ары қарай МС қоректік ортасына отырғызылып, культуралды бөлмеде өсірілді. Оң мәндер көрсеткен сорттардың өсімдіктеріне биотехнологиялық әдістермен (апикальды меристема, химиотерапия және термотерапия) сауықтыру жүмыстары жүргізілді</w:t>
      </w:r>
      <w:r w:rsidR="000F38F5" w:rsidRPr="00951F00">
        <w:rPr>
          <w:rFonts w:ascii="Times New Roman" w:eastAsia="Times New Roman" w:hAnsi="Times New Roman" w:cs="Times New Roman"/>
          <w:sz w:val="28"/>
          <w:szCs w:val="28"/>
          <w:lang w:val="kk-KZ" w:eastAsia="ru-RU"/>
        </w:rPr>
        <w:t>.</w:t>
      </w:r>
    </w:p>
    <w:p w14:paraId="78F184C2" w14:textId="21BA8AB4" w:rsidR="007E0A78" w:rsidRPr="00951F00" w:rsidRDefault="007E0A78" w:rsidP="007E0A78">
      <w:pPr>
        <w:spacing w:after="0" w:line="240" w:lineRule="auto"/>
        <w:ind w:firstLine="567"/>
        <w:jc w:val="both"/>
        <w:rPr>
          <w:rFonts w:ascii="Times New Roman" w:eastAsia="Times New Roman" w:hAnsi="Times New Roman" w:cs="Times New Roman"/>
          <w:sz w:val="28"/>
          <w:szCs w:val="28"/>
          <w:lang w:val="kk-KZ" w:eastAsia="ru-RU"/>
        </w:rPr>
      </w:pPr>
      <w:r w:rsidRPr="00C539D3">
        <w:rPr>
          <w:rFonts w:ascii="Times New Roman" w:eastAsia="Times New Roman" w:hAnsi="Times New Roman" w:cs="Times New Roman"/>
          <w:i/>
          <w:sz w:val="28"/>
          <w:szCs w:val="28"/>
          <w:lang w:val="kk-KZ" w:eastAsia="ru-RU"/>
        </w:rPr>
        <w:t xml:space="preserve">Зерттелетін дақылдарда </w:t>
      </w:r>
      <w:bookmarkStart w:id="61" w:name="_Hlk222222850"/>
      <w:r w:rsidRPr="00C539D3">
        <w:rPr>
          <w:rFonts w:ascii="Times New Roman" w:eastAsia="Calibri" w:hAnsi="Times New Roman" w:cs="Times New Roman"/>
          <w:i/>
          <w:sz w:val="28"/>
          <w:szCs w:val="28"/>
          <w:lang w:val="kk-KZ"/>
        </w:rPr>
        <w:t xml:space="preserve">GVA, GLRaV‑3, GFLV, CLRV, RpRSV, RBDV және ArMV </w:t>
      </w:r>
      <w:bookmarkEnd w:id="61"/>
      <w:r w:rsidRPr="00C539D3">
        <w:rPr>
          <w:rFonts w:ascii="Times New Roman" w:eastAsia="Times New Roman" w:hAnsi="Times New Roman" w:cs="Times New Roman"/>
          <w:i/>
          <w:sz w:val="28"/>
          <w:szCs w:val="28"/>
          <w:lang w:val="kk-KZ" w:eastAsia="ru-RU"/>
        </w:rPr>
        <w:t>вирустарын ПТР әдісімен анықтау</w:t>
      </w:r>
      <w:r w:rsidRPr="00951F00">
        <w:rPr>
          <w:rFonts w:ascii="Times New Roman" w:eastAsia="Times New Roman" w:hAnsi="Times New Roman" w:cs="Times New Roman"/>
          <w:i/>
          <w:iCs/>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Зерттелетін барлық сорттардың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жағдайындағы пробиркалық және далалық өсімдіктерін вирустық аурулармен зақымдануына </w:t>
      </w:r>
      <w:r w:rsidRPr="00951F00">
        <w:rPr>
          <w:rFonts w:ascii="Times New Roman" w:eastAsia="Calibri" w:hAnsi="Times New Roman" w:cs="Times New Roman"/>
          <w:sz w:val="28"/>
          <w:szCs w:val="28"/>
          <w:lang w:val="kk-KZ"/>
        </w:rPr>
        <w:t xml:space="preserve">GVA, GLRaV‑3, GFLV, CLRV, RpRSV, RBDV және ArMV </w:t>
      </w:r>
      <w:r w:rsidRPr="00951F00">
        <w:rPr>
          <w:rFonts w:ascii="Times New Roman" w:eastAsia="Times New Roman" w:hAnsi="Times New Roman" w:cs="Times New Roman"/>
          <w:sz w:val="28"/>
          <w:szCs w:val="28"/>
          <w:lang w:val="kk-KZ" w:eastAsia="ru-RU"/>
        </w:rPr>
        <w:t xml:space="preserve">праймерлерін қолдана отырып, ПТР-талдау әдісінің көмегімен скрининг жүргізілді. </w:t>
      </w:r>
    </w:p>
    <w:p w14:paraId="14E47959" w14:textId="2E84F553" w:rsidR="002B2E94" w:rsidRPr="00951F00" w:rsidRDefault="002B2E94" w:rsidP="008620FE">
      <w:pPr>
        <w:spacing w:after="0" w:line="240" w:lineRule="auto"/>
        <w:ind w:firstLine="567"/>
        <w:jc w:val="both"/>
        <w:rPr>
          <w:rFonts w:ascii="Times New Roman" w:eastAsia="Times New Roman" w:hAnsi="Times New Roman" w:cs="Times New Roman"/>
          <w:sz w:val="28"/>
          <w:szCs w:val="28"/>
          <w:lang w:val="kk-KZ" w:eastAsia="ru-RU"/>
        </w:rPr>
      </w:pPr>
      <w:bookmarkStart w:id="62" w:name="_Hlk213925273"/>
      <w:r w:rsidRPr="00951F00">
        <w:rPr>
          <w:rFonts w:ascii="Times New Roman" w:eastAsia="Times New Roman" w:hAnsi="Times New Roman" w:cs="Times New Roman"/>
          <w:sz w:val="28"/>
          <w:szCs w:val="28"/>
          <w:lang w:val="kk-KZ" w:eastAsia="ru-RU"/>
        </w:rPr>
        <w:t xml:space="preserve">Жүзім сорттарының үлгілерінен </w:t>
      </w:r>
      <w:bookmarkEnd w:id="62"/>
      <w:r w:rsidRPr="00951F00">
        <w:rPr>
          <w:rFonts w:ascii="Times New Roman" w:eastAsia="Times New Roman" w:hAnsi="Times New Roman" w:cs="Times New Roman"/>
          <w:sz w:val="28"/>
          <w:szCs w:val="28"/>
          <w:lang w:val="kk-KZ" w:eastAsia="ru-RU"/>
        </w:rPr>
        <w:t xml:space="preserve">РНҚ бөліп алу үшін аналық және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өсімдіктердің жас (≈3</w:t>
      </w:r>
      <w:r w:rsidR="00383E12"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см) жапырақтары пайдаланылды. Мұздатылған жапырақтардан РНҚ бөлініп алынып, сапасы бағаланды. РНҚ бұрын біз оңтайландырған Doyle және Doyle [2</w:t>
      </w:r>
      <w:r w:rsidR="00EC06F4" w:rsidRPr="00951F00">
        <w:rPr>
          <w:rFonts w:ascii="Times New Roman" w:eastAsia="Times New Roman" w:hAnsi="Times New Roman" w:cs="Times New Roman"/>
          <w:sz w:val="28"/>
          <w:szCs w:val="28"/>
          <w:lang w:val="kk-KZ" w:eastAsia="ru-RU"/>
        </w:rPr>
        <w:t>04</w:t>
      </w:r>
      <w:r w:rsidRPr="00951F00">
        <w:rPr>
          <w:rFonts w:ascii="Times New Roman" w:eastAsia="Times New Roman" w:hAnsi="Times New Roman" w:cs="Times New Roman"/>
          <w:sz w:val="28"/>
          <w:szCs w:val="28"/>
          <w:lang w:val="kk-KZ" w:eastAsia="ru-RU"/>
        </w:rPr>
        <w:t>] әдісі бойынша бөлінді: 100 мг жапырақ 1 мл буферде гомогенделді, оның құрамы: 100 мМ Tris-HCl (pH = 8.0); 20 мМ EDTA (pH = 8.0); 1.4 М NaCl; 2 % CTAB; PVP және 2-меркаптоэтанол (соңғы концентрациясы тиісінше 2 % және 0.2 %) қолданар алдында қосылды. Гомогенат 65°C температурада 25 минут бойы инкубацияланды, кейін хлороформмен экстракцияланып, РНҚ изопропанолмен тұндырылды. Тұнба 60 мкл суда ерітілді. РНҚ-ның концентрациясы мен тазалығы Nano-500B спектрофотометрі (Hangzhou Allsheng Instruments Co., Ltd., Қытай, Ханчжоу) көмегімен спектрофотометриялық әдіспен анықталды.</w:t>
      </w:r>
    </w:p>
    <w:p w14:paraId="71F741C9" w14:textId="4967FD6F" w:rsidR="002B2E94" w:rsidRPr="00951F00" w:rsidRDefault="002B2E94" w:rsidP="002B2E94">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Кері транскрипция реакциясы RevertAid First Strand cDNA Synthesis Kit (Thermo Fisher Scientific) жиынтығын және олиго(dT)-праймерлерін қолдану арқылы жүргізілді. Амплификация Gentier 96E PCR термоциклерінде (Tianlong Science &amp; Technology, Сиань, Қытай) келесі шарттарда орындалды: бастапқы денатурация 94 °C температурада 5 ми</w:t>
      </w:r>
      <w:r w:rsidR="00C539D3">
        <w:rPr>
          <w:rFonts w:ascii="Times New Roman" w:eastAsia="Times New Roman" w:hAnsi="Times New Roman" w:cs="Times New Roman"/>
          <w:sz w:val="28"/>
          <w:szCs w:val="28"/>
          <w:lang w:val="kk-KZ" w:eastAsia="ru-RU"/>
        </w:rPr>
        <w:t xml:space="preserve">нут бойы, содан кейін 40 цикл </w:t>
      </w:r>
      <w:r w:rsidR="00C539D3" w:rsidRPr="00C539D3">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94 °C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30 с, 55 °C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30 с және 72 °C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60 с, соңғы элонгация 72 °C температурада 10 минут бойы жүргізілді.</w:t>
      </w:r>
      <w:r w:rsidR="00EC06F4"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Амплификация реакцияларының көлемі 25 мкл болды, оның құрамында 12,5 мкл 2× DreamTaq Green PCR Master Mix (Thermo Fisher Scientific), әр праймерден 0,4 мкМ және 1 мкл кДНҚ бар. Амплификация бағдарламасы келесідей болды: 95 °C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3 минут; 35 цикл (95 °C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30 с, 55 °C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30 с, 72 °C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45 с); соңғы элонгация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72 °C температурада 5 минут.Электрофорез 1,5 % агарозды гелде этидий бромидиін қолдана отырып жүргізілді. Флуоресценттік сигнал әр циклдың соңында тіркелді, ал мәліметтерді өңдеу Real-time PCR </w:t>
      </w:r>
      <w:r w:rsidRPr="00951F00">
        <w:rPr>
          <w:rFonts w:ascii="Times New Roman" w:eastAsia="Times New Roman" w:hAnsi="Times New Roman" w:cs="Times New Roman"/>
          <w:sz w:val="28"/>
          <w:szCs w:val="28"/>
          <w:lang w:val="kk-KZ" w:eastAsia="ru-RU"/>
        </w:rPr>
        <w:lastRenderedPageBreak/>
        <w:t>System Version 1 бағдарламалық қамтамасыздандыруы (Tianlong Science &amp; Technology, Сиань, Қытай) арқылы жүзеге асырылды.</w:t>
      </w:r>
    </w:p>
    <w:p w14:paraId="6E433324" w14:textId="0F489945" w:rsidR="009430D0" w:rsidRPr="00951F00" w:rsidRDefault="00D922C5" w:rsidP="003A7345">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9040C">
        <w:rPr>
          <w:rFonts w:ascii="Times New Roman" w:eastAsia="Times New Roman" w:hAnsi="Times New Roman" w:cs="Times New Roman"/>
          <w:i/>
          <w:iCs/>
          <w:sz w:val="28"/>
          <w:szCs w:val="28"/>
          <w:lang w:val="kk-KZ" w:eastAsia="ru-RU"/>
        </w:rPr>
        <w:t>Вирустық аурулардан сауықтырудың биотехнологиялық әдістері</w:t>
      </w:r>
      <w:r w:rsidR="002455F9" w:rsidRPr="00C9040C">
        <w:rPr>
          <w:rFonts w:ascii="Times New Roman" w:eastAsia="Times New Roman" w:hAnsi="Times New Roman" w:cs="Times New Roman"/>
          <w:i/>
          <w:iCs/>
          <w:sz w:val="28"/>
          <w:szCs w:val="28"/>
          <w:lang w:val="kk-KZ" w:eastAsia="ru-RU"/>
        </w:rPr>
        <w:t>.</w:t>
      </w:r>
      <w:r w:rsidR="00555625" w:rsidRPr="00C9040C">
        <w:rPr>
          <w:rFonts w:ascii="Times New Roman" w:eastAsia="Times New Roman" w:hAnsi="Times New Roman" w:cs="Times New Roman"/>
          <w:i/>
          <w:iCs/>
          <w:sz w:val="28"/>
          <w:szCs w:val="28"/>
          <w:lang w:val="kk-KZ" w:eastAsia="ru-RU"/>
        </w:rPr>
        <w:t xml:space="preserve"> </w:t>
      </w:r>
      <w:r w:rsidR="002455F9" w:rsidRPr="00C9040C">
        <w:rPr>
          <w:rFonts w:ascii="Times New Roman" w:eastAsia="Times New Roman" w:hAnsi="Times New Roman" w:cs="Times New Roman"/>
          <w:i/>
          <w:iCs/>
          <w:sz w:val="28"/>
          <w:szCs w:val="28"/>
          <w:lang w:val="kk-KZ" w:eastAsia="ru-RU"/>
        </w:rPr>
        <w:t xml:space="preserve"> </w:t>
      </w:r>
      <w:r w:rsidRPr="00C9040C">
        <w:rPr>
          <w:rFonts w:ascii="Times New Roman" w:eastAsia="Calibri" w:hAnsi="Times New Roman" w:cs="Times New Roman"/>
          <w:i/>
          <w:iCs/>
          <w:sz w:val="28"/>
          <w:szCs w:val="28"/>
          <w:lang w:val="kk-KZ"/>
        </w:rPr>
        <w:t>Химиотерапия.</w:t>
      </w:r>
      <w:r w:rsidR="00F234B1" w:rsidRPr="00951F00">
        <w:rPr>
          <w:rFonts w:ascii="Times New Roman" w:eastAsia="Calibri" w:hAnsi="Times New Roman" w:cs="Times New Roman"/>
          <w:b/>
          <w:bCs/>
          <w:sz w:val="28"/>
          <w:szCs w:val="28"/>
          <w:lang w:val="kk-KZ"/>
        </w:rPr>
        <w:t xml:space="preserve"> </w:t>
      </w:r>
      <w:r w:rsidRPr="00951F00">
        <w:rPr>
          <w:rFonts w:ascii="Times New Roman" w:eastAsia="Calibri" w:hAnsi="Times New Roman" w:cs="Times New Roman"/>
          <w:sz w:val="28"/>
          <w:szCs w:val="28"/>
          <w:lang w:val="kk-KZ"/>
        </w:rPr>
        <w:t>Сауықтырылған көшеттік материал алу үшін апикальды меристеманы бөліп алу әдісімен қатар химиотерапия әдісі біріктіре қолданылды. Эксплант ретінде</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климокамерада өсіп шыққан қолтық бүршіктер</w:t>
      </w:r>
      <w:r w:rsidR="00C539D3">
        <w:rPr>
          <w:rFonts w:ascii="Times New Roman" w:eastAsia="Calibri" w:hAnsi="Times New Roman" w:cs="Times New Roman"/>
          <w:sz w:val="28"/>
          <w:szCs w:val="28"/>
          <w:lang w:val="kk-KZ"/>
        </w:rPr>
        <w:t>інен бөлініп алынған көлемі 0,2</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0,3 және 0,8</w:t>
      </w:r>
      <w:r w:rsidR="00C539D3">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1,0 мм апикальды меристемалар пайдаланылды.</w:t>
      </w:r>
      <w:r w:rsidR="00E66424" w:rsidRPr="00951F00">
        <w:rPr>
          <w:rFonts w:ascii="Times New Roman" w:eastAsia="Calibri" w:hAnsi="Times New Roman" w:cs="Times New Roman"/>
          <w:sz w:val="28"/>
          <w:szCs w:val="28"/>
          <w:lang w:val="kk-KZ"/>
        </w:rPr>
        <w:t xml:space="preserve"> </w:t>
      </w:r>
      <w:r w:rsidRPr="00951F00">
        <w:rPr>
          <w:rFonts w:ascii="Times New Roman" w:eastAsia="Times New Roman" w:hAnsi="Times New Roman"/>
          <w:sz w:val="28"/>
          <w:szCs w:val="28"/>
          <w:lang w:val="kk-KZ" w:eastAsia="ru-RU"/>
        </w:rPr>
        <w:t xml:space="preserve">Химиотерапия кезінде қоректік ортаға әртүрлі вирусқа қарсы препараттар қосылады. М.Т. Упадышевтың деректеріне сәйкес, салицил қышқылы, галлий қышқылы және сирен қышқылын қолдану өсімдіктердің сауықтыру деңгейін 80-100% аралығында қамтамасыз етеді. Сонымен қатар, автор таңқурай өсімдігін вирустық инфекциялардан сауықтыру үшін қоректік ортаға «Рибавирин», «Кагоцел» және «Арбидол» препараттары 20, 40 және 80 мг/л концентрацияларында қосылған химиотерапия әдісін </w:t>
      </w:r>
      <w:r w:rsidRPr="00951F00">
        <w:rPr>
          <w:rFonts w:ascii="Times New Roman" w:eastAsia="Times New Roman" w:hAnsi="Times New Roman"/>
          <w:i/>
          <w:iCs/>
          <w:sz w:val="28"/>
          <w:szCs w:val="28"/>
          <w:lang w:val="kk-KZ" w:eastAsia="ru-RU"/>
        </w:rPr>
        <w:t>in vitro</w:t>
      </w:r>
      <w:r w:rsidRPr="00951F00">
        <w:rPr>
          <w:rFonts w:ascii="Times New Roman" w:eastAsia="Times New Roman" w:hAnsi="Times New Roman"/>
          <w:sz w:val="28"/>
          <w:szCs w:val="28"/>
          <w:lang w:val="kk-KZ" w:eastAsia="ru-RU"/>
        </w:rPr>
        <w:t xml:space="preserve"> жағдайында сәтті жүзеге асырды [</w:t>
      </w:r>
      <w:r w:rsidR="00EC06F4" w:rsidRPr="00951F00">
        <w:rPr>
          <w:rFonts w:ascii="Times New Roman" w:eastAsia="Times New Roman" w:hAnsi="Times New Roman"/>
          <w:sz w:val="28"/>
          <w:szCs w:val="28"/>
          <w:lang w:val="kk-KZ" w:eastAsia="ru-RU"/>
        </w:rPr>
        <w:t>205</w:t>
      </w:r>
      <w:r w:rsidRPr="00951F00">
        <w:rPr>
          <w:rFonts w:ascii="Times New Roman" w:eastAsia="Times New Roman" w:hAnsi="Times New Roman"/>
          <w:sz w:val="28"/>
          <w:szCs w:val="28"/>
          <w:lang w:val="kk-KZ" w:eastAsia="ru-RU"/>
        </w:rPr>
        <w:t>].</w:t>
      </w:r>
      <w:bookmarkStart w:id="63" w:name="_Hlk203117705"/>
      <w:r w:rsidR="009430D0" w:rsidRPr="00951F00">
        <w:rPr>
          <w:rFonts w:ascii="Times New Roman" w:eastAsia="Times New Roman" w:hAnsi="Times New Roman"/>
          <w:sz w:val="24"/>
          <w:szCs w:val="24"/>
          <w:lang w:val="kk-KZ" w:eastAsia="ru-RU"/>
        </w:rPr>
        <w:t xml:space="preserve"> </w:t>
      </w:r>
    </w:p>
    <w:bookmarkEnd w:id="63"/>
    <w:p w14:paraId="05236502" w14:textId="77777777" w:rsidR="00C539D3" w:rsidRDefault="00D922C5" w:rsidP="003A7345">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Химиотерапия жүргізу кезінде микроөсімдіктердің жоғарғы бөлігі (бір-екі буын аралығы ұзындығында) вирусқа қарсы препараттар қосылған қоректік ортаға отырғызылып, үш апта бойы культуралық бөлмеде 24-26°/18-20°С температурада, фотопериод 16/8 сағатта өсірілді. Осыдан кейін өсіп шыққан микроөсімдіктерден қайтадан ұқсас ұзындықтағы жоғарғы буындары бөлініп, жаңа қоректік ортаға ауыстырылып, химиотерапия процедурасы қайталанды. Барлығы үш кезеңдік циклмен химиялық п</w:t>
      </w:r>
      <w:r w:rsidR="00C539D3">
        <w:rPr>
          <w:rFonts w:ascii="Times New Roman" w:eastAsia="Times New Roman" w:hAnsi="Times New Roman" w:cs="Times New Roman"/>
          <w:sz w:val="28"/>
          <w:szCs w:val="28"/>
          <w:lang w:val="kk-KZ" w:eastAsia="ru-RU"/>
        </w:rPr>
        <w:t>репараттармен өңдеу жүргізілді.</w:t>
      </w:r>
    </w:p>
    <w:p w14:paraId="601D52FC" w14:textId="1A301B3F" w:rsidR="003A7345" w:rsidRPr="00951F00" w:rsidRDefault="00D922C5" w:rsidP="003A7345">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Біздің тәжірибеде апикальды меристемаларды (эксплант көлемі 0,2-0,3 мм) 30 мг/л салицил қышқылымен жүретін химиотерапиямен қатар пайдаланып өсімдіктерді сауықтыру әдісі негізге алынды. Сонымен қатар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сауықтыру агенті ретінде</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вирусқа қарсы препарат «Кагоцел» (Ниармедик Фарма, Россия) вирустық инфекцяны элиминациялауда оның терапевтік әсерін бағалау мақсатында 10 және 30 мг/л (К10 и К30) концентрацияда пайдаланылды. Химиотерапия салицил қышқылымен (30 мг/л) толықтырылған MС қоректік ортасында 5 апта бойы өсімдіктерді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өсіруден тұрады. Вирусқа қарсы препараттар 0,22 мкм тесік өлшемі бар Millipore сүзгілері арқылы зарарсыздандырылды. Залалданған жүзімнің 1 см. көлеміндегі өркендері салицил қышқылының 30 мг/л концентрациясында, «Кагоцел» препаратының 10 және 30 мг/л концентрациясы қосылған қоректік ортада 4 апта бойы 16 сағат жарық және 8 сағат қараңғылық фотопериодымен 28°C температурада өсірілді. 5 аптадан кейін өсімдіктер ELISA талдауына дейін вирусқа қарсы препараттар қосылмаған қоректік ортаға ауыстырылды. Экспланттарды салыстырмалы түрде 24</w:t>
      </w:r>
      <w:r w:rsidR="00F034B6"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26°С температурада, ауаның ылғалдылығы 60-70%, 16/8 сағаттық фотопериод және жарықтандыру 2 </w:t>
      </w:r>
      <w:r w:rsidR="00F034B6"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3 мың люкста өсірілді.</w:t>
      </w:r>
    </w:p>
    <w:p w14:paraId="5785CAA4" w14:textId="5E43BE5F" w:rsidR="00D922C5" w:rsidRPr="00951F00" w:rsidRDefault="00D922C5" w:rsidP="009430D0">
      <w:pPr>
        <w:spacing w:after="0" w:line="240" w:lineRule="auto"/>
        <w:ind w:firstLine="567"/>
        <w:jc w:val="both"/>
        <w:rPr>
          <w:rFonts w:ascii="Times New Roman" w:eastAsia="Times New Roman" w:hAnsi="Times New Roman" w:cs="Times New Roman"/>
          <w:sz w:val="28"/>
          <w:szCs w:val="28"/>
          <w:lang w:val="kk-KZ" w:eastAsia="ru-RU"/>
        </w:rPr>
      </w:pPr>
      <w:r w:rsidRPr="00C539D3">
        <w:rPr>
          <w:rFonts w:ascii="Times New Roman" w:eastAsia="Times New Roman" w:hAnsi="Times New Roman"/>
          <w:bCs/>
          <w:i/>
          <w:sz w:val="28"/>
          <w:szCs w:val="28"/>
          <w:lang w:val="kk-KZ" w:eastAsia="ru-RU"/>
        </w:rPr>
        <w:t>Термотерапия.</w:t>
      </w:r>
      <w:r w:rsidRPr="00951F00">
        <w:rPr>
          <w:rFonts w:ascii="Times New Roman" w:eastAsia="Times New Roman" w:hAnsi="Times New Roman"/>
          <w:b/>
          <w:bCs/>
          <w:sz w:val="28"/>
          <w:szCs w:val="28"/>
          <w:lang w:val="kk-KZ" w:eastAsia="ru-RU"/>
        </w:rPr>
        <w:t xml:space="preserve"> </w:t>
      </w:r>
      <w:r w:rsidRPr="00951F00">
        <w:rPr>
          <w:rFonts w:ascii="Times New Roman" w:eastAsia="Times New Roman" w:hAnsi="Times New Roman"/>
          <w:sz w:val="28"/>
          <w:szCs w:val="28"/>
          <w:lang w:val="kk-KZ" w:eastAsia="ru-RU"/>
        </w:rPr>
        <w:t xml:space="preserve">Термотерапия әдістерінде вирус жұқтырған </w:t>
      </w:r>
      <w:r w:rsidRPr="00951F00">
        <w:rPr>
          <w:rFonts w:ascii="Times New Roman" w:eastAsia="Times New Roman" w:hAnsi="Times New Roman"/>
          <w:i/>
          <w:iCs/>
          <w:sz w:val="28"/>
          <w:szCs w:val="28"/>
          <w:lang w:val="kk-KZ" w:eastAsia="ru-RU"/>
        </w:rPr>
        <w:t>in vitro</w:t>
      </w:r>
      <w:r w:rsidRPr="00951F00">
        <w:rPr>
          <w:rFonts w:ascii="Times New Roman" w:eastAsia="Times New Roman" w:hAnsi="Times New Roman"/>
          <w:sz w:val="28"/>
          <w:szCs w:val="28"/>
          <w:lang w:val="kk-KZ" w:eastAsia="ru-RU"/>
        </w:rPr>
        <w:t xml:space="preserve"> өсімдіктер алдымен термиялық өңдеуден өтеді, осы кезде температураның жоғары болуы мен әсер ету ұзақтығы вирус жою тиімділігін арттырады. Әдетте, алынған өсімдіктерге байланысты термотерапия 35</w:t>
      </w:r>
      <w:r w:rsidR="00F034B6" w:rsidRPr="00951F00">
        <w:rPr>
          <w:rFonts w:ascii="Times New Roman" w:eastAsia="Times New Roman" w:hAnsi="Times New Roman"/>
          <w:sz w:val="28"/>
          <w:szCs w:val="28"/>
          <w:lang w:val="kk-KZ" w:eastAsia="ru-RU"/>
        </w:rPr>
        <w:t>-</w:t>
      </w:r>
      <w:r w:rsidRPr="00951F00">
        <w:rPr>
          <w:rFonts w:ascii="Times New Roman" w:eastAsia="Times New Roman" w:hAnsi="Times New Roman"/>
          <w:sz w:val="28"/>
          <w:szCs w:val="28"/>
          <w:lang w:val="kk-KZ" w:eastAsia="ru-RU"/>
        </w:rPr>
        <w:t>42 °C температурада 4</w:t>
      </w:r>
      <w:r w:rsidR="00F034B6" w:rsidRPr="00951F00">
        <w:rPr>
          <w:rFonts w:ascii="Times New Roman" w:eastAsia="Times New Roman" w:hAnsi="Times New Roman"/>
          <w:sz w:val="28"/>
          <w:szCs w:val="28"/>
          <w:lang w:val="kk-KZ" w:eastAsia="ru-RU"/>
        </w:rPr>
        <w:t>-</w:t>
      </w:r>
      <w:r w:rsidRPr="00951F00">
        <w:rPr>
          <w:rFonts w:ascii="Times New Roman" w:eastAsia="Times New Roman" w:hAnsi="Times New Roman"/>
          <w:sz w:val="28"/>
          <w:szCs w:val="28"/>
          <w:lang w:val="kk-KZ" w:eastAsia="ru-RU"/>
        </w:rPr>
        <w:t xml:space="preserve">6 апта бойы жүргізіледі, бұл вирус түріне, өсімдік түріне және вирус- иесі </w:t>
      </w:r>
      <w:r w:rsidRPr="00951F00">
        <w:rPr>
          <w:rFonts w:ascii="Times New Roman" w:eastAsia="Times New Roman" w:hAnsi="Times New Roman"/>
          <w:sz w:val="28"/>
          <w:szCs w:val="28"/>
          <w:lang w:val="kk-KZ" w:eastAsia="ru-RU"/>
        </w:rPr>
        <w:lastRenderedPageBreak/>
        <w:t>комбинациясына байланысты. Термотерапия режимін таңдау өңделген өсімдіктердің тірі қалуын қамтамасыз ете отырып вирустарды жойып, вируссыз өсімдіктерді алуға мүмкіндік береді [</w:t>
      </w:r>
      <w:r w:rsidR="00EC06F4" w:rsidRPr="00951F00">
        <w:rPr>
          <w:rFonts w:ascii="Times New Roman" w:eastAsia="Times New Roman" w:hAnsi="Times New Roman"/>
          <w:sz w:val="28"/>
          <w:szCs w:val="28"/>
          <w:lang w:val="kk-KZ" w:eastAsia="ru-RU"/>
        </w:rPr>
        <w:t>206</w:t>
      </w:r>
      <w:r w:rsidRPr="00951F00">
        <w:rPr>
          <w:rFonts w:ascii="Times New Roman" w:eastAsia="Times New Roman" w:hAnsi="Times New Roman"/>
          <w:sz w:val="28"/>
          <w:szCs w:val="28"/>
          <w:lang w:val="kk-KZ" w:eastAsia="ru-RU"/>
        </w:rPr>
        <w:t>].</w:t>
      </w:r>
      <w:r w:rsidR="009430D0" w:rsidRPr="00951F00">
        <w:rPr>
          <w:rFonts w:ascii="Times New Roman" w:eastAsia="Times New Roman" w:hAnsi="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 xml:space="preserve">10 күндік алдын ала өсіруден кейін өркендер </w:t>
      </w:r>
      <w:r w:rsidRPr="00951F00">
        <w:rPr>
          <w:rFonts w:ascii="Times New Roman" w:eastAsia="Times New Roman" w:hAnsi="Times New Roman" w:cs="Times New Roman"/>
          <w:bCs/>
          <w:sz w:val="28"/>
          <w:szCs w:val="28"/>
          <w:lang w:val="kk-KZ" w:eastAsia="ru-RU"/>
        </w:rPr>
        <w:t xml:space="preserve">климокамерада </w:t>
      </w:r>
      <w:r w:rsidRPr="00951F00">
        <w:rPr>
          <w:rFonts w:ascii="Times New Roman" w:eastAsia="Times New Roman" w:hAnsi="Times New Roman" w:cs="Times New Roman"/>
          <w:sz w:val="28"/>
          <w:szCs w:val="28"/>
          <w:lang w:val="kk-KZ" w:eastAsia="ru-RU"/>
        </w:rPr>
        <w:t>(Binder KBWF 240, Германия)</w:t>
      </w:r>
      <w:r w:rsidRPr="00951F00">
        <w:rPr>
          <w:rFonts w:ascii="Times New Roman" w:eastAsia="Times New Roman" w:hAnsi="Times New Roman" w:cs="Times New Roman"/>
          <w:bCs/>
          <w:sz w:val="28"/>
          <w:szCs w:val="28"/>
          <w:lang w:val="kk-KZ" w:eastAsia="ru-RU"/>
        </w:rPr>
        <w:t xml:space="preserve">, күніне температураны </w:t>
      </w:r>
      <w:r w:rsidRPr="00951F00">
        <w:rPr>
          <w:rFonts w:ascii="Times New Roman" w:eastAsia="Times New Roman" w:hAnsi="Times New Roman" w:cs="Times New Roman"/>
          <w:sz w:val="28"/>
          <w:szCs w:val="28"/>
          <w:lang w:val="kk-KZ" w:eastAsia="ru-RU"/>
        </w:rPr>
        <w:t>3</w:t>
      </w:r>
      <w:r w:rsidR="00F034B6"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4 °C көтере отырып 37 °C жеткізіп, стандартты фотопериодты және жарықтандыруды (2000 люкс) сақтай отырып, осы жағдайларда 50 күн бойы өсірілді (</w:t>
      </w:r>
      <w:r w:rsidR="0022708D">
        <w:rPr>
          <w:rFonts w:ascii="Times New Roman" w:eastAsia="Times New Roman" w:hAnsi="Times New Roman" w:cs="Times New Roman"/>
          <w:sz w:val="28"/>
          <w:szCs w:val="28"/>
          <w:lang w:val="kk-KZ" w:eastAsia="ru-RU"/>
        </w:rPr>
        <w:t>8</w:t>
      </w:r>
      <w:r w:rsidRPr="00951F00">
        <w:rPr>
          <w:rFonts w:ascii="Times New Roman" w:eastAsia="Times New Roman" w:hAnsi="Times New Roman" w:cs="Times New Roman"/>
          <w:sz w:val="28"/>
          <w:szCs w:val="28"/>
          <w:lang w:val="kk-KZ" w:eastAsia="ru-RU"/>
        </w:rPr>
        <w:t xml:space="preserve"> - сурет).</w:t>
      </w:r>
    </w:p>
    <w:p w14:paraId="42BBE84B" w14:textId="11EAC9E6" w:rsidR="00D922C5" w:rsidRPr="00951F00" w:rsidRDefault="001A4B1A" w:rsidP="00D922C5">
      <w:pPr>
        <w:spacing w:after="0" w:line="240" w:lineRule="auto"/>
        <w:ind w:left="-142" w:firstLine="709"/>
        <w:jc w:val="both"/>
        <w:rPr>
          <w:rFonts w:ascii="Times New Roman" w:eastAsia="Calibri" w:hAnsi="Times New Roman" w:cs="Times New Roman"/>
          <w:sz w:val="28"/>
          <w:szCs w:val="28"/>
          <w:lang w:val="kk-KZ" w:eastAsia="ru-RU"/>
        </w:rPr>
      </w:pPr>
      <w:r w:rsidRPr="00951F00">
        <w:rPr>
          <w:rFonts w:ascii="Times New Roman" w:eastAsia="Calibri" w:hAnsi="Times New Roman" w:cs="Times New Roman"/>
          <w:noProof/>
          <w:sz w:val="28"/>
          <w:szCs w:val="28"/>
          <w:lang w:eastAsia="ru-RU"/>
        </w:rPr>
        <w:drawing>
          <wp:anchor distT="0" distB="0" distL="114300" distR="114300" simplePos="0" relativeHeight="251680768" behindDoc="0" locked="0" layoutInCell="1" allowOverlap="1" wp14:anchorId="4A03F537" wp14:editId="5E21C980">
            <wp:simplePos x="0" y="0"/>
            <wp:positionH relativeFrom="margin">
              <wp:posOffset>1758315</wp:posOffset>
            </wp:positionH>
            <wp:positionV relativeFrom="paragraph">
              <wp:posOffset>107315</wp:posOffset>
            </wp:positionV>
            <wp:extent cx="1722120" cy="2222500"/>
            <wp:effectExtent l="0" t="0" r="0" b="635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noChangeArrowheads="1"/>
                    </pic:cNvPicPr>
                  </pic:nvPicPr>
                  <pic:blipFill>
                    <a:blip r:embed="rId20" cstate="print">
                      <a:extLst>
                        <a:ext uri="{28A0092B-C50C-407E-A947-70E740481C1C}">
                          <a14:useLocalDpi xmlns:a14="http://schemas.microsoft.com/office/drawing/2010/main" val="0"/>
                        </a:ext>
                      </a:extLst>
                    </a:blip>
                    <a:srcRect t="6383" b="12389"/>
                    <a:stretch>
                      <a:fillRect/>
                    </a:stretch>
                  </pic:blipFill>
                  <pic:spPr>
                    <a:xfrm>
                      <a:off x="0" y="0"/>
                      <a:ext cx="1722120" cy="2222500"/>
                    </a:xfrm>
                    <a:prstGeom prst="rect">
                      <a:avLst/>
                    </a:prstGeom>
                    <a:noFill/>
                    <a:ln>
                      <a:noFill/>
                    </a:ln>
                  </pic:spPr>
                </pic:pic>
              </a:graphicData>
            </a:graphic>
          </wp:anchor>
        </w:drawing>
      </w:r>
      <w:r w:rsidRPr="00951F00">
        <w:rPr>
          <w:rFonts w:ascii="Times New Roman" w:eastAsia="Calibri" w:hAnsi="Times New Roman" w:cs="Times New Roman"/>
          <w:noProof/>
          <w:sz w:val="28"/>
          <w:szCs w:val="28"/>
          <w:lang w:eastAsia="ru-RU"/>
        </w:rPr>
        <w:drawing>
          <wp:anchor distT="0" distB="0" distL="114300" distR="114300" simplePos="0" relativeHeight="251678720" behindDoc="0" locked="0" layoutInCell="1" allowOverlap="1" wp14:anchorId="69B74561" wp14:editId="14B3EE63">
            <wp:simplePos x="0" y="0"/>
            <wp:positionH relativeFrom="margin">
              <wp:posOffset>47625</wp:posOffset>
            </wp:positionH>
            <wp:positionV relativeFrom="paragraph">
              <wp:posOffset>105410</wp:posOffset>
            </wp:positionV>
            <wp:extent cx="1714500" cy="2222500"/>
            <wp:effectExtent l="0" t="0" r="0" b="635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21" cstate="print">
                      <a:extLst>
                        <a:ext uri="{28A0092B-C50C-407E-A947-70E740481C1C}">
                          <a14:useLocalDpi xmlns:a14="http://schemas.microsoft.com/office/drawing/2010/main" val="0"/>
                        </a:ext>
                      </a:extLst>
                    </a:blip>
                    <a:srcRect l="2197" t="17502" b="9712"/>
                    <a:stretch>
                      <a:fillRect/>
                    </a:stretch>
                  </pic:blipFill>
                  <pic:spPr>
                    <a:xfrm>
                      <a:off x="0" y="0"/>
                      <a:ext cx="1714500" cy="2222500"/>
                    </a:xfrm>
                    <a:prstGeom prst="rect">
                      <a:avLst/>
                    </a:prstGeom>
                    <a:noFill/>
                    <a:ln>
                      <a:noFill/>
                    </a:ln>
                  </pic:spPr>
                </pic:pic>
              </a:graphicData>
            </a:graphic>
          </wp:anchor>
        </w:drawing>
      </w:r>
      <w:r w:rsidR="00D922C5" w:rsidRPr="00951F00">
        <w:rPr>
          <w:rFonts w:ascii="Times New Roman" w:eastAsia="Times New Roman" w:hAnsi="Times New Roman" w:cs="Times New Roman"/>
          <w:sz w:val="28"/>
          <w:szCs w:val="28"/>
          <w:lang w:val="kk-KZ" w:eastAsia="ru-RU"/>
        </w:rPr>
        <w:t xml:space="preserve"> </w:t>
      </w:r>
    </w:p>
    <w:p w14:paraId="3DCB629B"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3E92BA96"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1E0CE403"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6F94008F" w14:textId="44768576"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679744" behindDoc="0" locked="0" layoutInCell="1" allowOverlap="1" wp14:anchorId="2AA64AC8" wp14:editId="0B18CDA7">
            <wp:simplePos x="0" y="0"/>
            <wp:positionH relativeFrom="margin">
              <wp:posOffset>3815715</wp:posOffset>
            </wp:positionH>
            <wp:positionV relativeFrom="paragraph">
              <wp:posOffset>-720725</wp:posOffset>
            </wp:positionV>
            <wp:extent cx="2163445" cy="2212340"/>
            <wp:effectExtent l="0" t="0" r="889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22" cstate="print">
                      <a:extLst>
                        <a:ext uri="{28A0092B-C50C-407E-A947-70E740481C1C}">
                          <a14:useLocalDpi xmlns:a14="http://schemas.microsoft.com/office/drawing/2010/main" val="0"/>
                        </a:ext>
                      </a:extLst>
                    </a:blip>
                    <a:srcRect l="6954" t="23971" b="23301"/>
                    <a:stretch>
                      <a:fillRect/>
                    </a:stretch>
                  </pic:blipFill>
                  <pic:spPr>
                    <a:xfrm>
                      <a:off x="0" y="0"/>
                      <a:ext cx="2163445" cy="2212340"/>
                    </a:xfrm>
                    <a:prstGeom prst="rect">
                      <a:avLst/>
                    </a:prstGeom>
                    <a:noFill/>
                    <a:ln>
                      <a:noFill/>
                    </a:ln>
                  </pic:spPr>
                </pic:pic>
              </a:graphicData>
            </a:graphic>
          </wp:anchor>
        </w:drawing>
      </w:r>
    </w:p>
    <w:p w14:paraId="1BE65401"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6E316D1F"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79343864"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63645787"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1B7EB1FC" w14:textId="77777777" w:rsidR="00D922C5" w:rsidRPr="00951F00" w:rsidRDefault="00D922C5" w:rsidP="00D922C5">
      <w:pPr>
        <w:spacing w:after="0" w:line="240" w:lineRule="auto"/>
        <w:ind w:left="-142" w:firstLine="709"/>
        <w:jc w:val="both"/>
        <w:rPr>
          <w:rFonts w:ascii="Times New Roman" w:eastAsia="Calibri" w:hAnsi="Times New Roman" w:cs="Times New Roman"/>
          <w:b/>
          <w:bCs/>
          <w:sz w:val="28"/>
          <w:szCs w:val="28"/>
          <w:lang w:val="kk-KZ"/>
        </w:rPr>
      </w:pPr>
    </w:p>
    <w:p w14:paraId="667EBF26" w14:textId="77777777" w:rsidR="00D922C5" w:rsidRPr="00951F00" w:rsidRDefault="00D922C5" w:rsidP="00D922C5">
      <w:pPr>
        <w:spacing w:after="0" w:line="240" w:lineRule="auto"/>
        <w:ind w:left="-142" w:firstLine="709"/>
        <w:jc w:val="both"/>
        <w:rPr>
          <w:rFonts w:ascii="Times New Roman" w:eastAsia="Times New Roman" w:hAnsi="Times New Roman" w:cs="Times New Roman"/>
          <w:sz w:val="28"/>
          <w:szCs w:val="28"/>
          <w:lang w:val="kk-KZ"/>
        </w:rPr>
      </w:pPr>
    </w:p>
    <w:p w14:paraId="282C9ABD" w14:textId="77777777" w:rsidR="001A4B1A" w:rsidRDefault="001A4B1A" w:rsidP="00D922C5">
      <w:pPr>
        <w:spacing w:after="0" w:line="240" w:lineRule="auto"/>
        <w:ind w:left="-142" w:firstLine="709"/>
        <w:jc w:val="both"/>
        <w:rPr>
          <w:rFonts w:ascii="Times New Roman" w:eastAsia="Times New Roman" w:hAnsi="Times New Roman" w:cs="Times New Roman"/>
          <w:sz w:val="28"/>
          <w:szCs w:val="28"/>
          <w:lang w:val="kk-KZ"/>
        </w:rPr>
      </w:pPr>
    </w:p>
    <w:p w14:paraId="44AE00B1" w14:textId="09F21C19" w:rsidR="00D922C5" w:rsidRPr="00951F00" w:rsidRDefault="00555625" w:rsidP="00D922C5">
      <w:pPr>
        <w:spacing w:after="0" w:line="240" w:lineRule="auto"/>
        <w:ind w:left="-142" w:firstLine="709"/>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sz w:val="28"/>
          <w:szCs w:val="28"/>
          <w:lang w:val="kk-KZ"/>
        </w:rPr>
        <w:t xml:space="preserve">             </w:t>
      </w:r>
      <w:r w:rsidR="00383E12" w:rsidRPr="00951F00">
        <w:rPr>
          <w:rFonts w:ascii="Times New Roman" w:eastAsia="Times New Roman" w:hAnsi="Times New Roman" w:cs="Times New Roman"/>
          <w:sz w:val="28"/>
          <w:szCs w:val="28"/>
          <w:lang w:val="kk-KZ"/>
        </w:rPr>
        <w:t xml:space="preserve">              </w:t>
      </w:r>
      <w:r w:rsidRPr="00951F00">
        <w:rPr>
          <w:rFonts w:ascii="Times New Roman" w:eastAsia="Times New Roman" w:hAnsi="Times New Roman" w:cs="Times New Roman"/>
          <w:sz w:val="28"/>
          <w:szCs w:val="28"/>
          <w:lang w:val="kk-KZ"/>
        </w:rPr>
        <w:t xml:space="preserve"> </w:t>
      </w:r>
      <w:r w:rsidR="00D922C5" w:rsidRPr="00951F00">
        <w:rPr>
          <w:rFonts w:ascii="Times New Roman" w:eastAsia="Times New Roman" w:hAnsi="Times New Roman" w:cs="Times New Roman"/>
          <w:sz w:val="28"/>
          <w:szCs w:val="28"/>
          <w:lang w:val="kk-KZ"/>
        </w:rPr>
        <w:t xml:space="preserve"> А</w:t>
      </w:r>
      <w:r w:rsidRPr="00951F00">
        <w:rPr>
          <w:rFonts w:ascii="Times New Roman" w:eastAsia="Times New Roman" w:hAnsi="Times New Roman" w:cs="Times New Roman"/>
          <w:sz w:val="28"/>
          <w:szCs w:val="28"/>
          <w:lang w:val="kk-KZ"/>
        </w:rPr>
        <w:t xml:space="preserve">           </w:t>
      </w:r>
      <w:r w:rsidR="00383E12" w:rsidRPr="00951F00">
        <w:rPr>
          <w:rFonts w:ascii="Times New Roman" w:eastAsia="Times New Roman" w:hAnsi="Times New Roman" w:cs="Times New Roman"/>
          <w:sz w:val="28"/>
          <w:szCs w:val="28"/>
          <w:lang w:val="kk-KZ"/>
        </w:rPr>
        <w:t xml:space="preserve">                                    </w:t>
      </w:r>
      <w:r w:rsidRPr="00951F00">
        <w:rPr>
          <w:rFonts w:ascii="Times New Roman" w:eastAsia="Times New Roman" w:hAnsi="Times New Roman" w:cs="Times New Roman"/>
          <w:sz w:val="28"/>
          <w:szCs w:val="28"/>
          <w:lang w:val="kk-KZ"/>
        </w:rPr>
        <w:t xml:space="preserve">                      </w:t>
      </w:r>
      <w:r w:rsidR="00D922C5" w:rsidRPr="00951F00">
        <w:rPr>
          <w:rFonts w:ascii="Times New Roman" w:eastAsia="Times New Roman" w:hAnsi="Times New Roman" w:cs="Times New Roman"/>
          <w:sz w:val="28"/>
          <w:szCs w:val="28"/>
          <w:lang w:val="kk-KZ"/>
        </w:rPr>
        <w:t xml:space="preserve">Б </w:t>
      </w:r>
    </w:p>
    <w:p w14:paraId="2068DB1D" w14:textId="77777777" w:rsidR="00E65196" w:rsidRPr="00951F00" w:rsidRDefault="00E65196" w:rsidP="00D922C5">
      <w:pPr>
        <w:spacing w:after="0" w:line="240" w:lineRule="auto"/>
        <w:ind w:left="-142" w:firstLine="709"/>
        <w:jc w:val="both"/>
        <w:rPr>
          <w:rFonts w:ascii="Times New Roman" w:eastAsia="Times New Roman" w:hAnsi="Times New Roman" w:cs="Times New Roman"/>
          <w:sz w:val="28"/>
          <w:szCs w:val="28"/>
          <w:lang w:val="kk-KZ"/>
        </w:rPr>
      </w:pPr>
    </w:p>
    <w:p w14:paraId="625D6289" w14:textId="09ACBB9E" w:rsidR="00D922C5" w:rsidRPr="00951F00" w:rsidRDefault="00D922C5" w:rsidP="00D922C5">
      <w:pPr>
        <w:spacing w:after="0" w:line="240" w:lineRule="auto"/>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22708D">
        <w:rPr>
          <w:rFonts w:ascii="Times New Roman" w:eastAsia="Calibri" w:hAnsi="Times New Roman" w:cs="Times New Roman"/>
          <w:sz w:val="28"/>
          <w:szCs w:val="28"/>
          <w:lang w:val="kk-KZ"/>
        </w:rPr>
        <w:t>8</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0022708D">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Жүзім бұтақтарын</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климокамерада өсіру (А) және өсіп шыққан қолтық бүршіктері (Б)</w:t>
      </w:r>
    </w:p>
    <w:p w14:paraId="2FA322D7" w14:textId="77777777" w:rsidR="004B45D8" w:rsidRPr="00951F00" w:rsidRDefault="004B45D8" w:rsidP="00D922C5">
      <w:pPr>
        <w:spacing w:after="0" w:line="240" w:lineRule="auto"/>
        <w:jc w:val="center"/>
        <w:rPr>
          <w:rFonts w:ascii="Times New Roman" w:eastAsia="Calibri" w:hAnsi="Times New Roman" w:cs="Times New Roman"/>
          <w:sz w:val="28"/>
          <w:szCs w:val="28"/>
          <w:lang w:val="kk-KZ"/>
        </w:rPr>
      </w:pPr>
    </w:p>
    <w:p w14:paraId="71FB0C04" w14:textId="7A95FB5D" w:rsidR="008B04C6" w:rsidRPr="00951F00" w:rsidRDefault="00D922C5" w:rsidP="00D922C5">
      <w:pPr>
        <w:spacing w:after="0" w:line="240" w:lineRule="auto"/>
        <w:ind w:firstLine="567"/>
        <w:jc w:val="both"/>
        <w:rPr>
          <w:rFonts w:ascii="Times New Roman" w:eastAsia="Times New Roman" w:hAnsi="Times New Roman" w:cs="Times New Roman"/>
          <w:sz w:val="28"/>
          <w:szCs w:val="28"/>
          <w:lang w:val="kk-KZ"/>
        </w:rPr>
      </w:pPr>
      <w:r w:rsidRPr="00C539D3">
        <w:rPr>
          <w:rFonts w:ascii="Times New Roman" w:eastAsia="Times New Roman" w:hAnsi="Times New Roman" w:cs="Times New Roman"/>
          <w:bCs/>
          <w:i/>
          <w:sz w:val="28"/>
          <w:szCs w:val="28"/>
          <w:lang w:val="kk-KZ"/>
        </w:rPr>
        <w:t>Аралас сауықтыру.</w:t>
      </w:r>
      <w:r w:rsidRPr="00951F00">
        <w:rPr>
          <w:rFonts w:ascii="Times New Roman" w:eastAsia="Times New Roman" w:hAnsi="Times New Roman" w:cs="Times New Roman"/>
          <w:sz w:val="28"/>
          <w:szCs w:val="28"/>
          <w:lang w:val="kk-KZ"/>
        </w:rPr>
        <w:t xml:space="preserve"> </w:t>
      </w:r>
      <w:r w:rsidRPr="00951F00">
        <w:rPr>
          <w:rFonts w:ascii="Times New Roman" w:eastAsia="Calibri" w:hAnsi="Times New Roman" w:cs="Times New Roman"/>
          <w:sz w:val="28"/>
          <w:szCs w:val="28"/>
          <w:lang w:val="kk-KZ"/>
        </w:rPr>
        <w:t>Эксплант ретінде микроклоналды жолмен өсірілген биіктігі</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1,0</w:t>
      </w:r>
      <w:r w:rsidR="00F034B6"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 xml:space="preserve">1,5 мм болатын қоректік ортадағы </w:t>
      </w:r>
      <w:r w:rsidR="00CB5E88" w:rsidRPr="00951F00">
        <w:rPr>
          <w:rFonts w:ascii="Times New Roman" w:eastAsia="Calibri" w:hAnsi="Times New Roman" w:cs="Times New Roman"/>
          <w:i/>
          <w:iCs/>
          <w:sz w:val="28"/>
          <w:szCs w:val="28"/>
          <w:lang w:val="kk-KZ"/>
        </w:rPr>
        <w:t>in vitro</w:t>
      </w:r>
      <w:r w:rsidR="00CB5E88"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өсімдіктер пайдаланылды. Э</w:t>
      </w:r>
      <w:r w:rsidRPr="00951F00">
        <w:rPr>
          <w:rFonts w:ascii="Times New Roman" w:eastAsia="Times New Roman" w:hAnsi="Times New Roman" w:cs="Times New Roman"/>
          <w:sz w:val="28"/>
          <w:szCs w:val="28"/>
          <w:lang w:val="kk-KZ"/>
        </w:rPr>
        <w:t>кспланттар «Кагоцел» препараты, салицил қышқылы бар қоректік ортада өсірілді және жоғарыда сипатталғанға ұқсас термотерапия жүргізілді (К10+Т және К30+Т, салицил қышқылы + Т)</w:t>
      </w:r>
      <w:r w:rsidR="00E65196" w:rsidRPr="00951F00">
        <w:rPr>
          <w:rFonts w:ascii="Times New Roman" w:eastAsia="Times New Roman" w:hAnsi="Times New Roman" w:cs="Times New Roman"/>
          <w:sz w:val="28"/>
          <w:szCs w:val="28"/>
          <w:lang w:val="kk-KZ"/>
        </w:rPr>
        <w:t>.</w:t>
      </w:r>
    </w:p>
    <w:p w14:paraId="4B6B93CB" w14:textId="77777777" w:rsidR="00C548B4" w:rsidRPr="00951F00" w:rsidRDefault="00D922C5" w:rsidP="00D922C5">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39D3">
        <w:rPr>
          <w:rFonts w:ascii="Times New Roman" w:eastAsia="Calibri" w:hAnsi="Times New Roman" w:cs="Times New Roman"/>
          <w:bCs/>
          <w:i/>
          <w:sz w:val="28"/>
          <w:szCs w:val="28"/>
          <w:lang w:val="kk-KZ"/>
        </w:rPr>
        <w:t>Тиімділікті бағалау.</w:t>
      </w:r>
      <w:r w:rsidRPr="00951F00">
        <w:rPr>
          <w:rFonts w:ascii="Times New Roman" w:eastAsia="Calibri" w:hAnsi="Times New Roman" w:cs="Times New Roman"/>
          <w:sz w:val="28"/>
          <w:szCs w:val="28"/>
          <w:lang w:val="kk-KZ"/>
        </w:rPr>
        <w:t xml:space="preserve"> Әрбір тәжірибеде 30 өркеннен қолданылды, олар 50 мл қоректік ортасы бар 240 мл стерильді контейнерлерде 5 данадан орналастырылды. Әрбір өңдеу нұсқасының тиімділігі RBDV, GFLV вирустарын жою үшін келесідей бағаланды: вируссыз өсімдіктердің саны/барлық отырғызылған бұтақтар саны.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жағдайындағы бақылау өсімдіктері (осы сорттың жоғары температура мен вирусқа қарсы препараттармен өңделмеген үлгісі) тәжірибелік үлгілермен бірге ИФТ әдісімен вирусқа тексерілді.</w:t>
      </w:r>
    </w:p>
    <w:p w14:paraId="6324D556" w14:textId="29CB8B2D" w:rsidR="009E2DEE" w:rsidRDefault="00D922C5" w:rsidP="00383E1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A10EAC">
        <w:rPr>
          <w:rFonts w:ascii="Times New Roman" w:eastAsia="Calibri" w:hAnsi="Times New Roman" w:cs="Times New Roman"/>
          <w:bCs/>
          <w:i/>
          <w:sz w:val="28"/>
          <w:szCs w:val="28"/>
          <w:lang w:val="kk-KZ"/>
        </w:rPr>
        <w:t xml:space="preserve">Жүзім өсімдігінің </w:t>
      </w:r>
      <w:r w:rsidRPr="00A10EAC">
        <w:rPr>
          <w:rFonts w:ascii="Times New Roman" w:eastAsia="Calibri" w:hAnsi="Times New Roman" w:cs="Times New Roman"/>
          <w:bCs/>
          <w:i/>
          <w:iCs/>
          <w:sz w:val="28"/>
          <w:szCs w:val="28"/>
          <w:lang w:val="kk-KZ"/>
        </w:rPr>
        <w:t>in vitro - ex vitro</w:t>
      </w:r>
      <w:r w:rsidRPr="00A10EAC">
        <w:rPr>
          <w:rFonts w:ascii="Times New Roman" w:eastAsia="Calibri" w:hAnsi="Times New Roman" w:cs="Times New Roman"/>
          <w:bCs/>
          <w:i/>
          <w:sz w:val="28"/>
          <w:szCs w:val="28"/>
          <w:lang w:val="kk-KZ"/>
        </w:rPr>
        <w:t xml:space="preserve"> жағдайында тамырлануы және бейімделуі</w:t>
      </w:r>
      <w:r w:rsidRPr="00A10EAC">
        <w:rPr>
          <w:rFonts w:ascii="Times New Roman" w:eastAsia="Calibri" w:hAnsi="Times New Roman" w:cs="Times New Roman"/>
          <w:i/>
          <w:iCs/>
          <w:sz w:val="28"/>
          <w:szCs w:val="28"/>
          <w:lang w:val="kk-KZ"/>
        </w:rPr>
        <w:t>.</w:t>
      </w:r>
      <w:r w:rsidR="001C28DC" w:rsidRPr="00951F00">
        <w:rPr>
          <w:rFonts w:ascii="Times New Roman" w:eastAsia="Calibri" w:hAnsi="Times New Roman" w:cs="Times New Roman"/>
          <w:i/>
          <w:iCs/>
          <w:sz w:val="28"/>
          <w:szCs w:val="28"/>
          <w:lang w:val="kk-KZ"/>
        </w:rPr>
        <w:t xml:space="preserve"> </w:t>
      </w:r>
      <w:r w:rsidRPr="00951F00">
        <w:rPr>
          <w:rFonts w:ascii="Times New Roman" w:eastAsia="Calibri" w:hAnsi="Times New Roman" w:cs="Times New Roman"/>
          <w:i/>
          <w:iCs/>
          <w:sz w:val="28"/>
          <w:szCs w:val="28"/>
          <w:lang w:val="kk-KZ"/>
        </w:rPr>
        <w:t>In vivo</w:t>
      </w:r>
      <w:r w:rsidRPr="00951F00">
        <w:rPr>
          <w:rFonts w:ascii="Times New Roman" w:eastAsia="Calibri" w:hAnsi="Times New Roman" w:cs="Times New Roman"/>
          <w:sz w:val="28"/>
          <w:szCs w:val="28"/>
          <w:lang w:val="kk-KZ"/>
        </w:rPr>
        <w:t xml:space="preserve"> жағдайына бейімдеу үшін жақсы дамыған </w:t>
      </w:r>
      <w:r w:rsidRPr="00951F00">
        <w:rPr>
          <w:rFonts w:ascii="Times New Roman" w:eastAsia="Calibri" w:hAnsi="Times New Roman" w:cs="Times New Roman"/>
          <w:i/>
          <w:iCs/>
          <w:sz w:val="28"/>
          <w:szCs w:val="28"/>
          <w:lang w:val="kk-KZ"/>
        </w:rPr>
        <w:t>Vitis vinifera</w:t>
      </w:r>
      <w:r w:rsidRPr="00951F00">
        <w:rPr>
          <w:rFonts w:ascii="Times New Roman" w:eastAsia="Calibri" w:hAnsi="Times New Roman" w:cs="Times New Roman"/>
          <w:sz w:val="28"/>
          <w:szCs w:val="28"/>
          <w:lang w:val="kk-KZ"/>
        </w:rPr>
        <w:t xml:space="preserve"> өсімдіктері таңдап алынды. Өсімдіктерді ауа-газ режиміне біртіндеп бейімдеу мақсатында 2 апта бойы пластикалық банкалардың бетінің 1/3 бөлігі ашық күйде ұсталынды</w:t>
      </w:r>
      <w:r w:rsidR="004B45D8" w:rsidRPr="00951F00">
        <w:rPr>
          <w:rFonts w:ascii="Times New Roman" w:eastAsia="Times New Roman" w:hAnsi="Times New Roman" w:cs="Times New Roman"/>
          <w:sz w:val="28"/>
          <w:szCs w:val="28"/>
          <w:lang w:val="kk-KZ" w:eastAsia="ru-RU"/>
        </w:rPr>
        <w:t xml:space="preserve"> [</w:t>
      </w:r>
      <w:r w:rsidR="00F14801" w:rsidRPr="00951F00">
        <w:rPr>
          <w:rFonts w:ascii="Times New Roman" w:eastAsia="Times New Roman" w:hAnsi="Times New Roman" w:cs="Times New Roman"/>
          <w:sz w:val="28"/>
          <w:szCs w:val="28"/>
          <w:lang w:val="kk-KZ" w:eastAsia="ru-RU"/>
        </w:rPr>
        <w:t>207</w:t>
      </w:r>
      <w:r w:rsidR="004B45D8" w:rsidRPr="00951F00">
        <w:rPr>
          <w:rFonts w:ascii="Times New Roman" w:eastAsia="Times New Roman" w:hAnsi="Times New Roman" w:cs="Times New Roman"/>
          <w:sz w:val="28"/>
          <w:szCs w:val="28"/>
          <w:lang w:val="kk-KZ" w:eastAsia="ru-RU"/>
        </w:rPr>
        <w:t>].</w:t>
      </w:r>
      <w:r w:rsidR="00F04AA2" w:rsidRPr="00951F00">
        <w:rPr>
          <w:lang w:val="kk-KZ"/>
        </w:rPr>
        <w:t xml:space="preserve"> </w:t>
      </w:r>
      <w:r w:rsidRPr="00951F00">
        <w:rPr>
          <w:rFonts w:ascii="Times New Roman" w:eastAsia="Calibri" w:hAnsi="Times New Roman" w:cs="Times New Roman"/>
          <w:sz w:val="28"/>
          <w:szCs w:val="28"/>
          <w:lang w:val="kk-KZ"/>
        </w:rPr>
        <w:t xml:space="preserve">Бірінші кезеңде жарық пен температура жағдайларына бейімделу үшін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ортадағы барлық регенерант өсімдіктер шымтезектен, шымтезектен және перлиттен (3:1) тұратын автоклавталған субстратпен толтырылған контейнерде, сондай-ақ ылғалдандырылған </w:t>
      </w:r>
      <w:r w:rsidRPr="00951F00">
        <w:rPr>
          <w:rFonts w:ascii="Times New Roman" w:eastAsia="Times New Roman" w:hAnsi="Times New Roman" w:cs="Times New Roman"/>
          <w:sz w:val="28"/>
          <w:szCs w:val="28"/>
          <w:lang w:val="kk-KZ" w:eastAsia="ru-RU"/>
        </w:rPr>
        <w:t>Jiffy</w:t>
      </w:r>
      <w:r w:rsidRPr="00951F00">
        <w:rPr>
          <w:rFonts w:ascii="Times New Roman" w:eastAsia="Times New Roman" w:hAnsi="Times New Roman" w:cs="Times New Roman"/>
          <w:b/>
          <w:sz w:val="28"/>
          <w:szCs w:val="28"/>
          <w:lang w:val="kk-KZ" w:eastAsia="ru-RU"/>
        </w:rPr>
        <w:t xml:space="preserve"> </w:t>
      </w:r>
      <w:r w:rsidRPr="00951F00">
        <w:rPr>
          <w:rFonts w:ascii="Times New Roman" w:eastAsia="Calibri" w:hAnsi="Times New Roman" w:cs="Times New Roman"/>
          <w:bCs/>
          <w:sz w:val="28"/>
          <w:szCs w:val="28"/>
          <w:lang w:val="kk-KZ"/>
        </w:rPr>
        <w:t xml:space="preserve">шымтезек </w:t>
      </w:r>
      <w:r w:rsidRPr="00951F00">
        <w:rPr>
          <w:rFonts w:ascii="Times New Roman" w:eastAsia="Calibri" w:hAnsi="Times New Roman" w:cs="Times New Roman"/>
          <w:bCs/>
          <w:sz w:val="28"/>
          <w:szCs w:val="28"/>
          <w:lang w:val="kk-KZ"/>
        </w:rPr>
        <w:lastRenderedPageBreak/>
        <w:t>қарашірік таблеткаларына</w:t>
      </w:r>
      <w:r w:rsidRPr="00951F00">
        <w:rPr>
          <w:rFonts w:ascii="Times New Roman" w:eastAsia="Calibri" w:hAnsi="Times New Roman" w:cs="Times New Roman"/>
          <w:sz w:val="28"/>
          <w:szCs w:val="28"/>
          <w:lang w:val="kk-KZ"/>
        </w:rPr>
        <w:t xml:space="preserve"> отырғызылды. Ылғалдандыру үшін қарапайым су пайдаланылды</w:t>
      </w:r>
      <w:bookmarkStart w:id="64" w:name="_Hlk200718733"/>
      <w:r w:rsidR="00555625" w:rsidRPr="00951F00">
        <w:rPr>
          <w:rFonts w:ascii="Times New Roman" w:eastAsia="Calibri" w:hAnsi="Times New Roman" w:cs="Times New Roman"/>
          <w:sz w:val="28"/>
          <w:szCs w:val="28"/>
          <w:lang w:val="kk-KZ"/>
        </w:rPr>
        <w:t xml:space="preserve"> </w:t>
      </w:r>
      <w:r w:rsidR="009E2DEE" w:rsidRPr="00951F00">
        <w:rPr>
          <w:rFonts w:ascii="Times New Roman" w:eastAsia="Times New Roman" w:hAnsi="Times New Roman" w:cs="Times New Roman"/>
          <w:sz w:val="28"/>
          <w:szCs w:val="28"/>
          <w:lang w:val="kk-KZ" w:eastAsia="ru-RU"/>
        </w:rPr>
        <w:t>(</w:t>
      </w:r>
      <w:r w:rsidR="0022708D">
        <w:rPr>
          <w:rFonts w:ascii="Times New Roman" w:eastAsia="Times New Roman" w:hAnsi="Times New Roman" w:cs="Times New Roman"/>
          <w:sz w:val="28"/>
          <w:szCs w:val="28"/>
          <w:lang w:val="kk-KZ" w:eastAsia="ru-RU"/>
        </w:rPr>
        <w:t>9</w:t>
      </w:r>
      <w:r w:rsidR="009E2DEE" w:rsidRPr="00951F00">
        <w:rPr>
          <w:rFonts w:ascii="Times New Roman" w:eastAsia="Times New Roman" w:hAnsi="Times New Roman" w:cs="Times New Roman"/>
          <w:sz w:val="28"/>
          <w:szCs w:val="28"/>
          <w:lang w:val="kk-KZ" w:eastAsia="ru-RU"/>
        </w:rPr>
        <w:t xml:space="preserve"> - сурет).</w:t>
      </w:r>
      <w:r w:rsidR="00555625" w:rsidRPr="00951F00">
        <w:rPr>
          <w:rFonts w:ascii="Times New Roman" w:eastAsia="Calibri" w:hAnsi="Times New Roman" w:cs="Times New Roman"/>
          <w:sz w:val="28"/>
          <w:szCs w:val="28"/>
          <w:lang w:val="kk-KZ"/>
        </w:rPr>
        <w:t xml:space="preserve">      </w:t>
      </w:r>
    </w:p>
    <w:p w14:paraId="799E2792" w14:textId="77777777" w:rsidR="009E2DEE" w:rsidRPr="00951F00" w:rsidRDefault="009E2DEE" w:rsidP="009E2DEE">
      <w:pPr>
        <w:spacing w:after="0" w:line="240" w:lineRule="auto"/>
        <w:ind w:left="-142" w:firstLine="709"/>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noProof/>
          <w:sz w:val="28"/>
          <w:szCs w:val="28"/>
          <w:lang w:eastAsia="ru-RU"/>
        </w:rPr>
        <w:drawing>
          <wp:anchor distT="0" distB="0" distL="114300" distR="114300" simplePos="0" relativeHeight="251817984" behindDoc="0" locked="0" layoutInCell="1" allowOverlap="1" wp14:anchorId="29E7C138" wp14:editId="3AEC3EC9">
            <wp:simplePos x="0" y="0"/>
            <wp:positionH relativeFrom="column">
              <wp:posOffset>396240</wp:posOffset>
            </wp:positionH>
            <wp:positionV relativeFrom="paragraph">
              <wp:posOffset>127636</wp:posOffset>
            </wp:positionV>
            <wp:extent cx="2275840" cy="1504950"/>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23" cstate="print">
                      <a:extLst>
                        <a:ext uri="{28A0092B-C50C-407E-A947-70E740481C1C}">
                          <a14:useLocalDpi xmlns:a14="http://schemas.microsoft.com/office/drawing/2010/main" val="0"/>
                        </a:ext>
                      </a:extLst>
                    </a:blip>
                    <a:srcRect l="24512" t="25218" r="22357" b="28406"/>
                    <a:stretch>
                      <a:fillRect/>
                    </a:stretch>
                  </pic:blipFill>
                  <pic:spPr>
                    <a:xfrm>
                      <a:off x="0" y="0"/>
                      <a:ext cx="2275840" cy="1504950"/>
                    </a:xfrm>
                    <a:prstGeom prst="rect">
                      <a:avLst/>
                    </a:prstGeom>
                    <a:noFill/>
                    <a:ln>
                      <a:noFill/>
                    </a:ln>
                  </pic:spPr>
                </pic:pic>
              </a:graphicData>
            </a:graphic>
            <wp14:sizeRelV relativeFrom="margin">
              <wp14:pctHeight>0</wp14:pctHeight>
            </wp14:sizeRelV>
          </wp:anchor>
        </w:drawing>
      </w:r>
      <w:r w:rsidRPr="00951F00">
        <w:rPr>
          <w:rFonts w:ascii="Times New Roman" w:eastAsia="Times New Roman" w:hAnsi="Times New Roman" w:cs="Times New Roman"/>
          <w:noProof/>
          <w:sz w:val="28"/>
          <w:szCs w:val="28"/>
          <w:lang w:eastAsia="ru-RU"/>
        </w:rPr>
        <w:drawing>
          <wp:anchor distT="0" distB="0" distL="114300" distR="114300" simplePos="0" relativeHeight="251819008" behindDoc="0" locked="0" layoutInCell="1" allowOverlap="1" wp14:anchorId="14317CC3" wp14:editId="498C1337">
            <wp:simplePos x="0" y="0"/>
            <wp:positionH relativeFrom="margin">
              <wp:posOffset>2977515</wp:posOffset>
            </wp:positionH>
            <wp:positionV relativeFrom="paragraph">
              <wp:posOffset>128905</wp:posOffset>
            </wp:positionV>
            <wp:extent cx="2677160" cy="1504950"/>
            <wp:effectExtent l="0" t="0" r="889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24" cstate="print">
                      <a:extLst>
                        <a:ext uri="{28A0092B-C50C-407E-A947-70E740481C1C}">
                          <a14:useLocalDpi xmlns:a14="http://schemas.microsoft.com/office/drawing/2010/main" val="0"/>
                        </a:ext>
                      </a:extLst>
                    </a:blip>
                    <a:srcRect t="17268" b="4897"/>
                    <a:stretch>
                      <a:fillRect/>
                    </a:stretch>
                  </pic:blipFill>
                  <pic:spPr>
                    <a:xfrm>
                      <a:off x="0" y="0"/>
                      <a:ext cx="2677160" cy="1504950"/>
                    </a:xfrm>
                    <a:prstGeom prst="rect">
                      <a:avLst/>
                    </a:prstGeom>
                    <a:noFill/>
                    <a:ln>
                      <a:noFill/>
                    </a:ln>
                  </pic:spPr>
                </pic:pic>
              </a:graphicData>
            </a:graphic>
          </wp:anchor>
        </w:drawing>
      </w:r>
    </w:p>
    <w:p w14:paraId="4360F670" w14:textId="77777777" w:rsidR="009E2DEE" w:rsidRPr="00951F00" w:rsidRDefault="009E2DEE" w:rsidP="009E2DEE">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79DAFDD3" w14:textId="77777777" w:rsidR="009E2DEE" w:rsidRPr="00951F00" w:rsidRDefault="009E2DEE" w:rsidP="009E2DEE">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6148915E" w14:textId="77777777" w:rsidR="009E2DEE" w:rsidRPr="00951F00" w:rsidRDefault="009E2DEE" w:rsidP="009E2DEE">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37FDBDF5" w14:textId="77777777" w:rsidR="009E2DEE" w:rsidRPr="00951F00" w:rsidRDefault="009E2DEE" w:rsidP="009E2DEE">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1C6D2EAE" w14:textId="77777777" w:rsidR="009E2DEE" w:rsidRPr="00951F00" w:rsidRDefault="009E2DEE" w:rsidP="009E2DEE">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23A4986A" w14:textId="77777777" w:rsidR="009E2DEE" w:rsidRPr="00951F00" w:rsidRDefault="009E2DEE" w:rsidP="009E2DEE">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7C77CDC1" w14:textId="77777777" w:rsidR="009E2DEE" w:rsidRPr="00951F00" w:rsidRDefault="009E2DEE" w:rsidP="009E2DEE">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1B1D6E9C" w14:textId="77777777" w:rsidR="009E2DEE" w:rsidRPr="00951F00" w:rsidRDefault="009E2DEE" w:rsidP="009E2DEE">
      <w:pPr>
        <w:tabs>
          <w:tab w:val="left" w:pos="0"/>
        </w:tabs>
        <w:spacing w:after="0" w:line="240" w:lineRule="auto"/>
        <w:ind w:firstLine="709"/>
        <w:contextualSpacing/>
        <w:jc w:val="both"/>
        <w:rPr>
          <w:rFonts w:ascii="Times New Roman" w:eastAsia="Calibri" w:hAnsi="Times New Roman" w:cs="Times New Roman"/>
          <w:sz w:val="28"/>
          <w:szCs w:val="28"/>
          <w:lang w:val="kk-KZ"/>
        </w:rPr>
      </w:pPr>
      <w:r w:rsidRPr="00951F00">
        <w:rPr>
          <w:rFonts w:ascii="Times New Roman" w:eastAsia="WipoUniExt" w:hAnsi="Times New Roman" w:cs="Times New Roman"/>
          <w:sz w:val="28"/>
          <w:szCs w:val="28"/>
          <w:lang w:val="kk-KZ"/>
        </w:rPr>
        <w:t xml:space="preserve">                        </w:t>
      </w:r>
      <w:r w:rsidRPr="00951F00">
        <w:rPr>
          <w:rFonts w:ascii="Times New Roman" w:eastAsia="Calibri" w:hAnsi="Times New Roman" w:cs="Times New Roman"/>
          <w:sz w:val="28"/>
          <w:szCs w:val="28"/>
          <w:lang w:val="kk-KZ"/>
        </w:rPr>
        <w:t>А                                                          Б</w:t>
      </w:r>
    </w:p>
    <w:p w14:paraId="53291623" w14:textId="77777777" w:rsidR="009E2DEE" w:rsidRPr="00951F00" w:rsidRDefault="009E2DEE" w:rsidP="009E2DEE">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6A4310C8" w14:textId="1EA950EA" w:rsidR="009E2DEE" w:rsidRPr="00951F00" w:rsidRDefault="009E2DEE" w:rsidP="009E2DEE">
      <w:pPr>
        <w:tabs>
          <w:tab w:val="left" w:pos="0"/>
        </w:tabs>
        <w:spacing w:after="0" w:line="240" w:lineRule="auto"/>
        <w:contextualSpacing/>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22708D">
        <w:rPr>
          <w:rFonts w:ascii="Times New Roman" w:eastAsia="Calibri" w:hAnsi="Times New Roman" w:cs="Times New Roman"/>
          <w:sz w:val="28"/>
          <w:szCs w:val="28"/>
          <w:lang w:val="kk-KZ"/>
        </w:rPr>
        <w:t xml:space="preserve">9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Jiffy шымтезек қарашірік таблеткаларын регенерант өсімдіктерді отырғызу үшін дайындау. A - Jiffy таблеткалар; Б - қолдануға дайын ылғалданған Jiffy таблеткалар</w:t>
      </w:r>
    </w:p>
    <w:bookmarkEnd w:id="64"/>
    <w:p w14:paraId="6D9AF46E" w14:textId="77777777" w:rsidR="009E2DEE" w:rsidRDefault="009E2DEE" w:rsidP="009E2DEE">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p>
    <w:p w14:paraId="3CDC0945" w14:textId="24CB5733" w:rsidR="00383E12" w:rsidRPr="00951F00" w:rsidRDefault="00D922C5" w:rsidP="009E2DEE">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Жүзімнің регенерант өсімдіктерін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жағдайынан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жағдайына бейімдеу және тамырландыру үшін үш субстрат қоспасы қолданылды: AGROBALT-N шымтезек, </w:t>
      </w:r>
      <w:bookmarkStart w:id="65" w:name="_Hlk191887779"/>
      <w:r w:rsidRPr="00951F00">
        <w:rPr>
          <w:rFonts w:ascii="Times New Roman" w:eastAsia="Calibri" w:hAnsi="Times New Roman" w:cs="Times New Roman"/>
          <w:sz w:val="28"/>
          <w:szCs w:val="28"/>
          <w:lang w:val="kk-KZ"/>
        </w:rPr>
        <w:t>шымтезек + перлит (3:1)</w:t>
      </w:r>
      <w:bookmarkEnd w:id="65"/>
      <w:r w:rsidRPr="00951F00">
        <w:rPr>
          <w:rFonts w:ascii="Times New Roman" w:eastAsia="Calibri" w:hAnsi="Times New Roman" w:cs="Times New Roman"/>
          <w:sz w:val="28"/>
          <w:szCs w:val="28"/>
          <w:lang w:val="kk-KZ"/>
        </w:rPr>
        <w:t xml:space="preserve"> және Jiffy шымтезек-қарашірік таблеткалары (диаметрі 22 мм). Бейтараптандырылған шымтезек AGROBALT-N ыдырау дәрежесі төмен</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шымтезек негізінде жасалған. Құрамы: ыдырауы төмен шымтезек сфагнумы; әктас (доломит) ұны. Агротехникалық сипаттамалары: ыдырау дәрежесі</w:t>
      </w:r>
      <w:r w:rsidR="00F034B6"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20%-дан аспайды; органикалық заттардың мөлшері - 95-99%; ылғалдылық - 60% аспайды; күлдің мөлшері 1</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5%; рН (H2O) 5,5</w:t>
      </w:r>
      <w:r w:rsidR="00192AFD">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6,6; рН (KCI) 5,0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6,2; ылғал сыйымдылығы - 6% </w:t>
      </w:r>
      <w:r w:rsidRPr="00951F00">
        <w:rPr>
          <w:rFonts w:ascii="Times New Roman" w:eastAsia="Times New Roman" w:hAnsi="Times New Roman" w:cs="Times New Roman"/>
          <w:sz w:val="28"/>
          <w:szCs w:val="28"/>
          <w:lang w:val="kk-KZ" w:eastAsia="ru-RU"/>
        </w:rPr>
        <w:t>[</w:t>
      </w:r>
      <w:r w:rsidR="00F14801" w:rsidRPr="00951F00">
        <w:rPr>
          <w:rFonts w:ascii="Times New Roman" w:eastAsia="Times New Roman" w:hAnsi="Times New Roman" w:cs="Times New Roman"/>
          <w:sz w:val="28"/>
          <w:szCs w:val="28"/>
          <w:lang w:val="kk-KZ" w:eastAsia="ru-RU"/>
        </w:rPr>
        <w:t>208</w:t>
      </w:r>
      <w:r w:rsidRPr="00951F00">
        <w:rPr>
          <w:rFonts w:ascii="Times New Roman" w:eastAsia="Times New Roman" w:hAnsi="Times New Roman" w:cs="Times New Roman"/>
          <w:sz w:val="28"/>
          <w:szCs w:val="28"/>
          <w:lang w:val="kk-KZ" w:eastAsia="ru-RU"/>
        </w:rPr>
        <w:t>]. Jiffy шымтезек- қарашірік таблеткалары регенерант өсімдіктердің дамуына қажетті пропорцияда бактерияға қарсы компоненттен, қоректік заттар мен микроэлементтерді қосу арқылы шымтезек жыныстарынан жасалған</w:t>
      </w:r>
      <w:r w:rsidR="009E2DEE">
        <w:rPr>
          <w:rFonts w:ascii="Times New Roman" w:eastAsia="Times New Roman" w:hAnsi="Times New Roman" w:cs="Times New Roman"/>
          <w:sz w:val="28"/>
          <w:szCs w:val="28"/>
          <w:lang w:val="kk-KZ" w:eastAsia="ru-RU"/>
        </w:rPr>
        <w:t>.</w:t>
      </w:r>
      <w:r w:rsidR="00383E12" w:rsidRPr="00951F00">
        <w:rPr>
          <w:rFonts w:ascii="Times New Roman" w:eastAsia="Times New Roman" w:hAnsi="Times New Roman" w:cs="Times New Roman"/>
          <w:sz w:val="28"/>
          <w:szCs w:val="28"/>
          <w:lang w:val="kk-KZ" w:eastAsia="ru-RU"/>
        </w:rPr>
        <w:t xml:space="preserve"> </w:t>
      </w:r>
    </w:p>
    <w:p w14:paraId="2A5AB0B5" w14:textId="4B0CFC83" w:rsidR="00D922C5" w:rsidRPr="00951F00" w:rsidRDefault="00D922C5" w:rsidP="00D922C5">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Таблеткалар диаметрі бойынша ерекшеленеді. Қызанақ, бұрыш немесе қияр көшеттері үшін үлкенірек таблеткаларды, шегіргүлдің жапырақтарын немесе бұтақтарын </w:t>
      </w:r>
      <w:r w:rsidRPr="00951F00">
        <w:rPr>
          <w:rFonts w:ascii="Times New Roman" w:eastAsia="Times New Roman" w:hAnsi="Times New Roman" w:cs="Times New Roman"/>
          <w:bCs/>
          <w:sz w:val="28"/>
          <w:szCs w:val="28"/>
          <w:lang w:val="kk-KZ" w:eastAsia="ru-RU"/>
        </w:rPr>
        <w:t>тамырландыру үшін</w:t>
      </w:r>
      <w:r w:rsidRPr="00951F00">
        <w:rPr>
          <w:rFonts w:ascii="Times New Roman" w:eastAsia="Times New Roman" w:hAnsi="Times New Roman" w:cs="Times New Roman"/>
          <w:b/>
          <w:sz w:val="28"/>
          <w:szCs w:val="28"/>
          <w:lang w:val="kk-KZ" w:eastAsia="ru-RU"/>
        </w:rPr>
        <w:t xml:space="preserve"> </w:t>
      </w:r>
      <w:r w:rsidRPr="00951F00">
        <w:rPr>
          <w:rFonts w:ascii="Times New Roman" w:eastAsia="Times New Roman" w:hAnsi="Times New Roman" w:cs="Times New Roman"/>
          <w:sz w:val="28"/>
          <w:szCs w:val="28"/>
          <w:lang w:val="kk-KZ" w:eastAsia="ru-RU"/>
        </w:rPr>
        <w:t>диаметрі кішірек таблеткаларды қолдануға болады. Тұқымдарды немесе регенерант өсімдіктерді отырғызбас бұрын Jiffy</w:t>
      </w:r>
      <w:r w:rsidRPr="00951F00">
        <w:rPr>
          <w:rFonts w:ascii="Times New Roman" w:eastAsia="Times New Roman" w:hAnsi="Times New Roman" w:cs="Times New Roman"/>
          <w:b/>
          <w:sz w:val="28"/>
          <w:szCs w:val="28"/>
          <w:lang w:val="kk-KZ" w:eastAsia="ru-RU"/>
        </w:rPr>
        <w:t xml:space="preserve"> </w:t>
      </w:r>
      <w:r w:rsidRPr="00951F00">
        <w:rPr>
          <w:rFonts w:ascii="Times New Roman" w:eastAsia="Times New Roman" w:hAnsi="Times New Roman" w:cs="Times New Roman"/>
          <w:bCs/>
          <w:sz w:val="28"/>
          <w:szCs w:val="28"/>
          <w:lang w:val="kk-KZ" w:eastAsia="ru-RU"/>
        </w:rPr>
        <w:t>шымтезек қарашірік</w:t>
      </w:r>
      <w:r w:rsidRPr="00951F00">
        <w:rPr>
          <w:rFonts w:ascii="Times New Roman" w:eastAsia="Times New Roman" w:hAnsi="Times New Roman" w:cs="Times New Roman"/>
          <w:sz w:val="28"/>
          <w:szCs w:val="28"/>
          <w:lang w:val="kk-KZ" w:eastAsia="ru-RU"/>
        </w:rPr>
        <w:t xml:space="preserve"> таблеткасына 50 мл жылы су құю керек. Нәтижесінде оның биіктігі 7 есе артады. 5 минуттан кейін артық суды төгіп тастап, үстіңгі жағындағы ойықты үлкейтіп, көшетті немесе тұқымды сол жерге қойып, оны аздап нығыздау керек</w:t>
      </w:r>
      <w:r w:rsidR="00383E12" w:rsidRPr="00951F00">
        <w:rPr>
          <w:rFonts w:ascii="Times New Roman" w:eastAsia="Times New Roman" w:hAnsi="Times New Roman" w:cs="Times New Roman"/>
          <w:sz w:val="28"/>
          <w:szCs w:val="28"/>
          <w:lang w:val="kk-KZ" w:eastAsia="ru-RU"/>
        </w:rPr>
        <w:t>.</w:t>
      </w:r>
    </w:p>
    <w:p w14:paraId="54A41836" w14:textId="77777777" w:rsidR="00D922C5" w:rsidRPr="00951F00" w:rsidRDefault="00D922C5" w:rsidP="00F234B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Барлық субстраттар құрғауына қарай қарапайым сумен суарылды. Регенерант өсімдіктердің тамырлануы жақсы болуы үшін субстратқа отырғызбас бұрын 0,1 % корневин ерітіндісімен өңделді. Әрбір нұсқада әрбір жүзім сортынан 3 қайталауда 20 регенерант өсімдіктен отырғызылды. </w:t>
      </w:r>
    </w:p>
    <w:p w14:paraId="3641A736" w14:textId="570FB984" w:rsidR="00D922C5" w:rsidRDefault="00D922C5" w:rsidP="00F234B1">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Өсімдіктер салынған контейнерлер күндізгі жарық уақыты 18 сағат, 2-3 мың люкс жарықпен және </w:t>
      </w:r>
      <w:r w:rsidRPr="00951F00">
        <w:rPr>
          <w:rFonts w:ascii="Times New Roman" w:eastAsia="Calibri" w:hAnsi="Times New Roman" w:cs="Times New Roman"/>
          <w:bCs/>
          <w:sz w:val="28"/>
          <w:szCs w:val="28"/>
          <w:lang w:val="kk-KZ"/>
        </w:rPr>
        <w:t>18 - 20</w:t>
      </w:r>
      <w:r w:rsidRPr="00951F00">
        <w:rPr>
          <w:rFonts w:ascii="Times New Roman" w:eastAsia="Calibri" w:hAnsi="Times New Roman" w:cs="Times New Roman"/>
          <w:bCs/>
          <w:sz w:val="28"/>
          <w:szCs w:val="28"/>
          <w:vertAlign w:val="superscript"/>
          <w:lang w:val="kk-KZ"/>
        </w:rPr>
        <w:t>0</w:t>
      </w:r>
      <w:r w:rsidRPr="00951F00">
        <w:rPr>
          <w:rFonts w:ascii="Times New Roman" w:eastAsia="Calibri" w:hAnsi="Times New Roman" w:cs="Times New Roman"/>
          <w:bCs/>
          <w:sz w:val="28"/>
          <w:szCs w:val="28"/>
          <w:lang w:val="kk-KZ"/>
        </w:rPr>
        <w:t>С-қа</w:t>
      </w:r>
      <w:r w:rsidRPr="00951F00">
        <w:rPr>
          <w:rFonts w:ascii="Times New Roman" w:eastAsia="Calibri" w:hAnsi="Times New Roman" w:cs="Times New Roman"/>
          <w:sz w:val="28"/>
          <w:szCs w:val="28"/>
          <w:lang w:val="kk-KZ"/>
        </w:rPr>
        <w:t xml:space="preserve"> дейінгі температурада, 50% ылғалдылығы бар жарық бөлмеде өсірілді (</w:t>
      </w:r>
      <w:r w:rsidR="00394D3D"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lang w:val="kk-KZ"/>
        </w:rPr>
        <w:t xml:space="preserve"> - сурет).</w:t>
      </w:r>
    </w:p>
    <w:p w14:paraId="36DC3255" w14:textId="77777777" w:rsidR="0019507E" w:rsidRPr="00951F00" w:rsidRDefault="0019507E" w:rsidP="00F234B1">
      <w:pPr>
        <w:spacing w:after="0" w:line="240" w:lineRule="auto"/>
        <w:ind w:firstLine="567"/>
        <w:jc w:val="both"/>
        <w:rPr>
          <w:rFonts w:ascii="Times New Roman" w:eastAsia="Calibri" w:hAnsi="Times New Roman" w:cs="Times New Roman"/>
          <w:sz w:val="28"/>
          <w:szCs w:val="28"/>
          <w:lang w:val="kk-KZ"/>
        </w:rPr>
      </w:pPr>
    </w:p>
    <w:p w14:paraId="0FB8830F" w14:textId="068F8166" w:rsidR="00D922C5" w:rsidRPr="00951F00" w:rsidRDefault="00324630" w:rsidP="00D922C5">
      <w:pPr>
        <w:tabs>
          <w:tab w:val="left" w:pos="0"/>
        </w:tabs>
        <w:spacing w:after="0" w:line="240" w:lineRule="auto"/>
        <w:contextualSpacing/>
        <w:jc w:val="both"/>
        <w:rPr>
          <w:rFonts w:ascii="Times New Roman" w:eastAsia="Calibri" w:hAnsi="Times New Roman" w:cs="Times New Roman"/>
          <w:sz w:val="28"/>
          <w:szCs w:val="28"/>
          <w:lang w:val="kk-KZ"/>
        </w:rPr>
      </w:pPr>
      <w:r w:rsidRPr="00951F00">
        <w:rPr>
          <w:rFonts w:ascii="Times New Roman" w:eastAsia="Times New Roman" w:hAnsi="Times New Roman" w:cs="Times New Roman"/>
          <w:noProof/>
          <w:sz w:val="28"/>
          <w:szCs w:val="28"/>
          <w:lang w:eastAsia="ru-RU"/>
        </w:rPr>
        <w:lastRenderedPageBreak/>
        <w:drawing>
          <wp:anchor distT="0" distB="0" distL="114300" distR="114300" simplePos="0" relativeHeight="251670528" behindDoc="0" locked="0" layoutInCell="1" allowOverlap="1" wp14:anchorId="204FF88F" wp14:editId="08395501">
            <wp:simplePos x="0" y="0"/>
            <wp:positionH relativeFrom="margin">
              <wp:posOffset>3586480</wp:posOffset>
            </wp:positionH>
            <wp:positionV relativeFrom="paragraph">
              <wp:posOffset>104775</wp:posOffset>
            </wp:positionV>
            <wp:extent cx="2360930" cy="1327150"/>
            <wp:effectExtent l="0" t="0" r="1270" b="6985"/>
            <wp:wrapNone/>
            <wp:docPr id="50" name="Рисунок 50" descr="C:\Users\lab-ber-82\Desktop\данные по проект 2023-2024\Ежевика фото\WhatsApp Image 2024-06-13 at 12.1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C:\Users\lab-ber-82\Desktop\данные по проект 2023-2024\Ежевика фото\WhatsApp Image 2024-06-13 at 12.19.02.jpeg"/>
                    <pic:cNvPicPr>
                      <a:picLocks noChangeAspect="1" noChangeArrowheads="1"/>
                    </pic:cNvPicPr>
                  </pic:nvPicPr>
                  <pic:blipFill>
                    <a:blip r:embed="rId25" cstate="print">
                      <a:extLst>
                        <a:ext uri="{28A0092B-C50C-407E-A947-70E740481C1C}">
                          <a14:useLocalDpi xmlns:a14="http://schemas.microsoft.com/office/drawing/2010/main" val="0"/>
                        </a:ext>
                      </a:extLst>
                    </a:blip>
                    <a:srcRect t="21581"/>
                    <a:stretch>
                      <a:fillRect/>
                    </a:stretch>
                  </pic:blipFill>
                  <pic:spPr>
                    <a:xfrm>
                      <a:off x="0" y="0"/>
                      <a:ext cx="2360930" cy="1327150"/>
                    </a:xfrm>
                    <a:prstGeom prst="rect">
                      <a:avLst/>
                    </a:prstGeom>
                    <a:noFill/>
                    <a:ln>
                      <a:noFill/>
                    </a:ln>
                  </pic:spPr>
                </pic:pic>
              </a:graphicData>
            </a:graphic>
          </wp:anchor>
        </w:drawing>
      </w:r>
      <w:r w:rsidRPr="00951F00">
        <w:rPr>
          <w:rFonts w:ascii="Times New Roman" w:eastAsia="Times New Roman" w:hAnsi="Times New Roman" w:cs="Times New Roman"/>
          <w:noProof/>
          <w:sz w:val="28"/>
          <w:szCs w:val="28"/>
          <w:lang w:eastAsia="ru-RU"/>
        </w:rPr>
        <w:drawing>
          <wp:anchor distT="0" distB="0" distL="114300" distR="114300" simplePos="0" relativeHeight="251671552" behindDoc="0" locked="0" layoutInCell="1" allowOverlap="1" wp14:anchorId="7CC52C81" wp14:editId="4A61D97E">
            <wp:simplePos x="0" y="0"/>
            <wp:positionH relativeFrom="margin">
              <wp:posOffset>161925</wp:posOffset>
            </wp:positionH>
            <wp:positionV relativeFrom="paragraph">
              <wp:posOffset>113665</wp:posOffset>
            </wp:positionV>
            <wp:extent cx="3215005" cy="1323975"/>
            <wp:effectExtent l="0" t="0" r="4445" b="9525"/>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26">
                      <a:extLst>
                        <a:ext uri="{28A0092B-C50C-407E-A947-70E740481C1C}">
                          <a14:useLocalDpi xmlns:a14="http://schemas.microsoft.com/office/drawing/2010/main" val="0"/>
                        </a:ext>
                      </a:extLst>
                    </a:blip>
                    <a:srcRect t="41699" r="27708" b="24211"/>
                    <a:stretch>
                      <a:fillRect/>
                    </a:stretch>
                  </pic:blipFill>
                  <pic:spPr>
                    <a:xfrm>
                      <a:off x="0" y="0"/>
                      <a:ext cx="3215005" cy="1323975"/>
                    </a:xfrm>
                    <a:prstGeom prst="rect">
                      <a:avLst/>
                    </a:prstGeom>
                    <a:noFill/>
                    <a:ln>
                      <a:noFill/>
                    </a:ln>
                  </pic:spPr>
                </pic:pic>
              </a:graphicData>
            </a:graphic>
          </wp:anchor>
        </w:drawing>
      </w:r>
    </w:p>
    <w:p w14:paraId="34889205" w14:textId="77777777" w:rsidR="00D922C5" w:rsidRPr="00951F00" w:rsidRDefault="00D922C5" w:rsidP="00D922C5">
      <w:pPr>
        <w:tabs>
          <w:tab w:val="left" w:pos="0"/>
        </w:tabs>
        <w:spacing w:after="0" w:line="240" w:lineRule="auto"/>
        <w:contextualSpacing/>
        <w:jc w:val="both"/>
        <w:rPr>
          <w:rFonts w:ascii="Times New Roman" w:eastAsia="Calibri" w:hAnsi="Times New Roman" w:cs="Times New Roman"/>
          <w:sz w:val="28"/>
          <w:szCs w:val="28"/>
          <w:lang w:val="kk-KZ"/>
        </w:rPr>
      </w:pPr>
    </w:p>
    <w:p w14:paraId="76568CCD" w14:textId="77777777" w:rsidR="00D922C5" w:rsidRPr="00951F00" w:rsidRDefault="00D922C5" w:rsidP="00D922C5">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71647D25" w14:textId="77777777" w:rsidR="00D922C5" w:rsidRPr="00951F00" w:rsidRDefault="00D922C5" w:rsidP="00D922C5">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3721EB34" w14:textId="77777777" w:rsidR="00D922C5" w:rsidRPr="00951F00" w:rsidRDefault="00D922C5" w:rsidP="00D922C5">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2B48FFFC" w14:textId="77777777" w:rsidR="00D922C5" w:rsidRPr="00951F00" w:rsidRDefault="00D922C5" w:rsidP="00D922C5">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2A913513" w14:textId="1BB9B4CA" w:rsidR="00D922C5" w:rsidRPr="00951F00" w:rsidRDefault="00555625" w:rsidP="00D922C5">
      <w:pPr>
        <w:tabs>
          <w:tab w:val="left" w:pos="0"/>
        </w:tabs>
        <w:spacing w:after="0" w:line="240" w:lineRule="auto"/>
        <w:contextualSpacing/>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p>
    <w:p w14:paraId="1FADDB2B" w14:textId="52390C37" w:rsidR="00D922C5" w:rsidRDefault="00324630" w:rsidP="00324630">
      <w:pPr>
        <w:tabs>
          <w:tab w:val="left" w:pos="0"/>
        </w:tabs>
        <w:spacing w:after="0" w:line="240" w:lineRule="auto"/>
        <w:contextualSpacing/>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r w:rsidR="00555625" w:rsidRPr="00951F00">
        <w:rPr>
          <w:rFonts w:ascii="Times New Roman" w:eastAsia="Calibri" w:hAnsi="Times New Roman" w:cs="Times New Roman"/>
          <w:sz w:val="28"/>
          <w:szCs w:val="28"/>
          <w:lang w:val="kk-KZ"/>
        </w:rPr>
        <w:t xml:space="preserve"> </w:t>
      </w:r>
      <w:r w:rsidR="00F447A0" w:rsidRPr="00951F00">
        <w:rPr>
          <w:rFonts w:ascii="Times New Roman" w:eastAsia="Calibri" w:hAnsi="Times New Roman" w:cs="Times New Roman"/>
          <w:sz w:val="28"/>
          <w:szCs w:val="28"/>
          <w:lang w:val="kk-KZ"/>
        </w:rPr>
        <w:t xml:space="preserve"> </w:t>
      </w:r>
      <w:r w:rsidR="00D922C5" w:rsidRPr="00951F00">
        <w:rPr>
          <w:rFonts w:ascii="Times New Roman" w:eastAsia="Calibri" w:hAnsi="Times New Roman" w:cs="Times New Roman"/>
          <w:sz w:val="28"/>
          <w:szCs w:val="28"/>
          <w:lang w:val="kk-KZ"/>
        </w:rPr>
        <w:t>А</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                                  </w:t>
      </w:r>
      <w:r w:rsidR="00555625" w:rsidRPr="00951F00">
        <w:rPr>
          <w:rFonts w:ascii="Times New Roman" w:eastAsia="Calibri" w:hAnsi="Times New Roman" w:cs="Times New Roman"/>
          <w:sz w:val="28"/>
          <w:szCs w:val="28"/>
          <w:lang w:val="kk-KZ"/>
        </w:rPr>
        <w:t xml:space="preserve">               </w:t>
      </w:r>
      <w:r w:rsidR="00D922C5" w:rsidRPr="00951F00">
        <w:rPr>
          <w:rFonts w:ascii="Times New Roman" w:eastAsia="Calibri" w:hAnsi="Times New Roman" w:cs="Times New Roman"/>
          <w:sz w:val="28"/>
          <w:szCs w:val="28"/>
          <w:lang w:val="kk-KZ"/>
        </w:rPr>
        <w:t>Б</w:t>
      </w:r>
    </w:p>
    <w:p w14:paraId="719685BA" w14:textId="77777777" w:rsidR="001A4B1A" w:rsidRPr="00951F00" w:rsidRDefault="001A4B1A" w:rsidP="00324630">
      <w:pPr>
        <w:tabs>
          <w:tab w:val="left" w:pos="0"/>
        </w:tabs>
        <w:spacing w:after="0" w:line="240" w:lineRule="auto"/>
        <w:contextualSpacing/>
        <w:rPr>
          <w:rFonts w:ascii="Times New Roman" w:eastAsia="Calibri" w:hAnsi="Times New Roman" w:cs="Times New Roman"/>
          <w:sz w:val="28"/>
          <w:szCs w:val="28"/>
          <w:lang w:val="kk-KZ"/>
        </w:rPr>
      </w:pPr>
    </w:p>
    <w:p w14:paraId="6BBDBC1D" w14:textId="4FF590CF" w:rsidR="00D922C5" w:rsidRPr="00951F00" w:rsidRDefault="00D922C5" w:rsidP="00D922C5">
      <w:pPr>
        <w:autoSpaceDE w:val="0"/>
        <w:autoSpaceDN w:val="0"/>
        <w:adjustRightInd w:val="0"/>
        <w:spacing w:after="0" w:line="240" w:lineRule="auto"/>
        <w:ind w:firstLine="567"/>
        <w:jc w:val="center"/>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Сурет</w:t>
      </w:r>
      <w:r w:rsidR="0022708D">
        <w:rPr>
          <w:rFonts w:ascii="Times New Roman" w:eastAsia="Calibri" w:hAnsi="Times New Roman" w:cs="Times New Roman"/>
          <w:bCs/>
          <w:sz w:val="28"/>
          <w:szCs w:val="28"/>
          <w:lang w:val="kk-KZ"/>
        </w:rPr>
        <w:t xml:space="preserve"> 10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bCs/>
          <w:sz w:val="28"/>
          <w:szCs w:val="28"/>
          <w:lang w:val="kk-KZ"/>
        </w:rPr>
        <w:t xml:space="preserve"> Жүзімнің регенерант өсімдіктері бар контейнерлер культуралды бөлмеде</w:t>
      </w:r>
      <w:r w:rsidR="00E65196"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 xml:space="preserve">A </w:t>
      </w:r>
      <w:r w:rsidR="00192AFD">
        <w:rPr>
          <w:rFonts w:ascii="Times New Roman" w:eastAsia="Calibri" w:hAnsi="Times New Roman" w:cs="Times New Roman"/>
          <w:bCs/>
          <w:sz w:val="28"/>
          <w:szCs w:val="28"/>
          <w:lang w:val="kk-KZ"/>
        </w:rPr>
        <w:t>-</w:t>
      </w:r>
      <w:r w:rsidRPr="00951F00">
        <w:rPr>
          <w:rFonts w:ascii="Times New Roman" w:eastAsia="Calibri" w:hAnsi="Times New Roman" w:cs="Times New Roman"/>
          <w:bCs/>
          <w:sz w:val="28"/>
          <w:szCs w:val="28"/>
          <w:lang w:val="kk-KZ"/>
        </w:rPr>
        <w:t xml:space="preserve"> субстраттың 3 нұсқасы; Б - бейімделудің 1-ші күні</w:t>
      </w:r>
    </w:p>
    <w:p w14:paraId="68E686EA" w14:textId="77777777" w:rsidR="00D922C5" w:rsidRPr="00951F00" w:rsidRDefault="00D922C5" w:rsidP="00D922C5">
      <w:pPr>
        <w:autoSpaceDE w:val="0"/>
        <w:autoSpaceDN w:val="0"/>
        <w:adjustRightInd w:val="0"/>
        <w:spacing w:after="0" w:line="240" w:lineRule="auto"/>
        <w:ind w:firstLine="567"/>
        <w:jc w:val="center"/>
        <w:rPr>
          <w:rFonts w:ascii="Times New Roman" w:eastAsia="Calibri" w:hAnsi="Times New Roman" w:cs="Times New Roman"/>
          <w:bCs/>
          <w:sz w:val="28"/>
          <w:szCs w:val="28"/>
          <w:lang w:val="kk-KZ"/>
        </w:rPr>
      </w:pPr>
    </w:p>
    <w:p w14:paraId="6ED2ABE0" w14:textId="77777777" w:rsidR="00D922C5" w:rsidRPr="00951F00" w:rsidRDefault="00D922C5" w:rsidP="00D922C5">
      <w:pPr>
        <w:spacing w:after="0" w:line="240" w:lineRule="auto"/>
        <w:ind w:firstLine="567"/>
        <w:jc w:val="both"/>
        <w:rPr>
          <w:rFonts w:ascii="Times New Roman" w:eastAsia="Calibri" w:hAnsi="Times New Roman" w:cs="Times New Roman"/>
          <w:bCs/>
          <w:sz w:val="28"/>
          <w:szCs w:val="28"/>
          <w:lang w:val="kk-KZ"/>
        </w:rPr>
      </w:pPr>
      <w:r w:rsidRPr="00951F00">
        <w:rPr>
          <w:rFonts w:ascii="Times New Roman" w:eastAsia="Calibri" w:hAnsi="Times New Roman" w:cs="Times New Roman"/>
          <w:sz w:val="28"/>
          <w:szCs w:val="28"/>
          <w:lang w:val="kk-KZ"/>
        </w:rPr>
        <w:t xml:space="preserve">Контейнердегі субстратта </w:t>
      </w:r>
      <w:r w:rsidRPr="00951F00">
        <w:rPr>
          <w:rFonts w:ascii="Times New Roman" w:eastAsia="Calibri" w:hAnsi="Times New Roman" w:cs="Times New Roman"/>
          <w:bCs/>
          <w:sz w:val="28"/>
          <w:szCs w:val="28"/>
          <w:lang w:val="kk-KZ"/>
        </w:rPr>
        <w:t>регенерант өсімдіктердің</w:t>
      </w:r>
      <w:r w:rsidRPr="00951F00">
        <w:rPr>
          <w:rFonts w:ascii="Times New Roman" w:eastAsia="Calibri" w:hAnsi="Times New Roman" w:cs="Times New Roman"/>
          <w:sz w:val="28"/>
          <w:szCs w:val="28"/>
          <w:lang w:val="kk-KZ"/>
        </w:rPr>
        <w:t xml:space="preserve"> тамырлануы апта сайын бақыланып отырды. 14 күннен кейін өсімдіктердің устьицаларын бірте-бірте бейімдеу үшін қақпаққа диаметрі 0,1 - 0,3 мм болатын 4 тесік жасап, қақпақтағы тесіктердің санын 3-4 күн сайын 4-ке көбейтіп отырды. Әрі қарай, 28 күннен кейін өсімдіктердің сыртқы жағдайларға бейімделуі үшін контейнердің қақпағы толығымен ашылды. </w:t>
      </w:r>
      <w:r w:rsidRPr="00951F00">
        <w:rPr>
          <w:rFonts w:ascii="Times New Roman" w:eastAsia="Calibri" w:hAnsi="Times New Roman" w:cs="Times New Roman"/>
          <w:bCs/>
          <w:sz w:val="28"/>
          <w:szCs w:val="28"/>
          <w:lang w:val="kk-KZ"/>
        </w:rPr>
        <w:t xml:space="preserve">8 аптадан кейін жүзім өсімдіктерінің тамырлы өскіндерін горшоктарға ауыстыру үшін топырақ AGROBALT-N </w:t>
      </w:r>
      <w:r w:rsidRPr="00951F00">
        <w:rPr>
          <w:rFonts w:ascii="Times New Roman" w:eastAsia="Calibri" w:hAnsi="Times New Roman" w:cs="Times New Roman"/>
          <w:sz w:val="28"/>
          <w:szCs w:val="28"/>
          <w:lang w:val="kk-KZ"/>
        </w:rPr>
        <w:t>шымтезек + перлит (3:1)</w:t>
      </w:r>
      <w:r w:rsidRPr="00951F00">
        <w:rPr>
          <w:rFonts w:ascii="Times New Roman" w:eastAsia="Calibri" w:hAnsi="Times New Roman" w:cs="Times New Roman"/>
          <w:bCs/>
          <w:sz w:val="28"/>
          <w:szCs w:val="28"/>
          <w:lang w:val="kk-KZ"/>
        </w:rPr>
        <w:t xml:space="preserve"> пайдаланылды. </w:t>
      </w:r>
    </w:p>
    <w:p w14:paraId="2318ADA8" w14:textId="77777777" w:rsidR="00D922C5" w:rsidRPr="00951F00" w:rsidRDefault="00D922C5" w:rsidP="00D922C5">
      <w:pPr>
        <w:spacing w:after="0" w:line="240" w:lineRule="auto"/>
        <w:ind w:firstLine="567"/>
        <w:jc w:val="both"/>
        <w:rPr>
          <w:rFonts w:ascii="Times New Roman" w:eastAsia="Times New Roman" w:hAnsi="Times New Roman" w:cs="Times New Roman"/>
          <w:sz w:val="28"/>
          <w:szCs w:val="28"/>
          <w:lang w:val="kk-KZ" w:eastAsia="ru-RU"/>
        </w:rPr>
      </w:pPr>
      <w:r w:rsidRPr="00AC2259">
        <w:rPr>
          <w:rFonts w:ascii="Times New Roman" w:eastAsia="Times New Roman" w:hAnsi="Times New Roman" w:cs="Times New Roman"/>
          <w:bCs/>
          <w:i/>
          <w:sz w:val="28"/>
          <w:szCs w:val="28"/>
          <w:lang w:val="kk-KZ" w:eastAsia="ru-RU"/>
        </w:rPr>
        <w:t>Нәтижелерді статистикалық талдау.</w:t>
      </w:r>
      <w:r w:rsidRPr="00951F00">
        <w:rPr>
          <w:rFonts w:ascii="Times New Roman" w:eastAsia="Times New Roman" w:hAnsi="Times New Roman" w:cs="Times New Roman"/>
          <w:sz w:val="28"/>
          <w:szCs w:val="28"/>
          <w:lang w:val="kk-KZ" w:eastAsia="ru-RU"/>
        </w:rPr>
        <w:t xml:space="preserve"> Вируссыз жүзім материалын алу протоколын оңтайландыру нәтижелерін растау үшін тәжірибе үш қайталауда жүргізілді. Қосымша тексеруге арналған микроөркендердің саны 10-12 дана болды. Статистикалық өңдеу Microsoft Excel бағдарламасында жүргізілді. Мәліметтерді талдау бірфакторлы дисперсиялық талдау (ANOVA) және Стьюденттің t-критерийін қолдану арқылы жүргізілді. Нәтижелер стандартты қателік p≤0,05 болғанда орташа мәндер түрінде ± көрсетілген (SE).</w:t>
      </w:r>
    </w:p>
    <w:p w14:paraId="4C49525F"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bookmarkStart w:id="66" w:name="_Hlk214881584"/>
      <w:bookmarkStart w:id="67" w:name="_Hlk200706311"/>
      <w:bookmarkEnd w:id="66"/>
    </w:p>
    <w:p w14:paraId="1751FF5A"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7255BB01"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16E63633"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0D31FC91"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2B0789EA"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174F58B3"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7E3A417E"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69BE54DE"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01FBB2BB"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1F01A2C5"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4DC3880C"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492A4146"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2BA12CF5"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4A764807"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126FFA51"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0B32FFE7" w14:textId="77777777" w:rsidR="0019507E" w:rsidRDefault="0019507E" w:rsidP="001302BB">
      <w:pPr>
        <w:spacing w:after="0" w:line="240" w:lineRule="auto"/>
        <w:ind w:firstLine="567"/>
        <w:jc w:val="both"/>
        <w:rPr>
          <w:rFonts w:ascii="Times New Roman" w:eastAsia="Times New Roman" w:hAnsi="Times New Roman" w:cs="Times New Roman"/>
          <w:b/>
          <w:sz w:val="28"/>
          <w:szCs w:val="28"/>
          <w:lang w:val="kk-KZ"/>
        </w:rPr>
      </w:pPr>
    </w:p>
    <w:p w14:paraId="60D2A7B1" w14:textId="18663744" w:rsidR="002455F9" w:rsidRPr="00951F00" w:rsidRDefault="002455F9" w:rsidP="001302BB">
      <w:pPr>
        <w:spacing w:after="0" w:line="240" w:lineRule="auto"/>
        <w:ind w:firstLine="567"/>
        <w:jc w:val="both"/>
        <w:rPr>
          <w:rFonts w:ascii="Times New Roman" w:eastAsia="Times New Roman" w:hAnsi="Times New Roman" w:cs="Times New Roman"/>
          <w:b/>
          <w:sz w:val="28"/>
          <w:szCs w:val="28"/>
          <w:lang w:val="kk-KZ"/>
        </w:rPr>
      </w:pPr>
      <w:r w:rsidRPr="00951F00">
        <w:rPr>
          <w:rFonts w:ascii="Times New Roman" w:eastAsia="Times New Roman" w:hAnsi="Times New Roman" w:cs="Times New Roman"/>
          <w:b/>
          <w:sz w:val="28"/>
          <w:szCs w:val="28"/>
          <w:lang w:val="kk-KZ"/>
        </w:rPr>
        <w:lastRenderedPageBreak/>
        <w:t>3</w:t>
      </w:r>
      <w:r w:rsidR="00A53746" w:rsidRPr="00951F00">
        <w:rPr>
          <w:rFonts w:ascii="Times New Roman" w:eastAsia="Times New Roman" w:hAnsi="Times New Roman" w:cs="Times New Roman"/>
          <w:b/>
          <w:sz w:val="28"/>
          <w:szCs w:val="28"/>
          <w:lang w:val="kk-KZ"/>
        </w:rPr>
        <w:t xml:space="preserve"> </w:t>
      </w:r>
      <w:r w:rsidRPr="00951F00">
        <w:rPr>
          <w:rFonts w:ascii="Times New Roman" w:eastAsia="Times New Roman" w:hAnsi="Times New Roman" w:cs="Times New Roman"/>
          <w:b/>
          <w:sz w:val="28"/>
          <w:szCs w:val="28"/>
          <w:lang w:val="kk-KZ"/>
        </w:rPr>
        <w:t xml:space="preserve">ЗЕРТТЕУ НӘТИЖЕЛЕРІ </w:t>
      </w:r>
      <w:bookmarkEnd w:id="67"/>
    </w:p>
    <w:p w14:paraId="0C781209" w14:textId="69097299" w:rsidR="002455F9" w:rsidRPr="00951F00" w:rsidRDefault="002455F9" w:rsidP="001302BB">
      <w:pPr>
        <w:spacing w:after="0" w:line="240" w:lineRule="auto"/>
        <w:ind w:firstLine="567"/>
        <w:jc w:val="both"/>
        <w:rPr>
          <w:rFonts w:ascii="Times New Roman" w:eastAsia="Times New Roman" w:hAnsi="Times New Roman" w:cs="Times New Roman"/>
          <w:b/>
          <w:sz w:val="28"/>
          <w:szCs w:val="28"/>
          <w:lang w:val="kk-KZ"/>
        </w:rPr>
      </w:pPr>
      <w:r w:rsidRPr="00951F00">
        <w:rPr>
          <w:rFonts w:ascii="Times New Roman" w:eastAsia="Times New Roman" w:hAnsi="Times New Roman" w:cs="Times New Roman"/>
          <w:b/>
          <w:bCs/>
          <w:kern w:val="3"/>
          <w:sz w:val="28"/>
          <w:szCs w:val="28"/>
          <w:lang w:val="kk-KZ" w:eastAsia="ru-RU" w:bidi="fa-IR"/>
        </w:rPr>
        <w:t>3.1</w:t>
      </w:r>
      <w:r w:rsidR="00A53746" w:rsidRPr="00951F00">
        <w:rPr>
          <w:rFonts w:ascii="Times New Roman" w:eastAsia="Times New Roman" w:hAnsi="Times New Roman" w:cs="Times New Roman"/>
          <w:b/>
          <w:bCs/>
          <w:kern w:val="3"/>
          <w:sz w:val="28"/>
          <w:szCs w:val="28"/>
          <w:lang w:val="kk-KZ" w:eastAsia="ru-RU" w:bidi="fa-IR"/>
        </w:rPr>
        <w:t xml:space="preserve"> </w:t>
      </w:r>
      <w:r w:rsidR="00BE6F7A" w:rsidRPr="00951F00">
        <w:rPr>
          <w:rFonts w:ascii="Times New Roman" w:eastAsia="Times New Roman" w:hAnsi="Times New Roman" w:cs="Times New Roman"/>
          <w:b/>
          <w:bCs/>
          <w:kern w:val="3"/>
          <w:sz w:val="28"/>
          <w:szCs w:val="28"/>
          <w:lang w:val="kk-KZ" w:eastAsia="ru-RU" w:bidi="fa-IR"/>
        </w:rPr>
        <w:t>З</w:t>
      </w:r>
      <w:r w:rsidR="00BE6F7A" w:rsidRPr="00951F00">
        <w:rPr>
          <w:rFonts w:ascii="Times New Roman" w:eastAsia="Calibri" w:hAnsi="Times New Roman" w:cs="Times New Roman"/>
          <w:b/>
          <w:bCs/>
          <w:sz w:val="28"/>
          <w:szCs w:val="28"/>
          <w:lang w:val="kk-KZ"/>
        </w:rPr>
        <w:t>ерттелетін жүзім сорттарының бастапқы өсімдіктерінде вирус инфекцияларының бар-жоғын ИФТ (ELISA) әдісімен диагностикалау</w:t>
      </w:r>
    </w:p>
    <w:p w14:paraId="7558A9D9" w14:textId="77777777" w:rsidR="002455F9" w:rsidRPr="00951F00" w:rsidRDefault="002455F9" w:rsidP="00F234B1">
      <w:pPr>
        <w:spacing w:after="0" w:line="240" w:lineRule="auto"/>
        <w:ind w:firstLine="567"/>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sz w:val="28"/>
          <w:szCs w:val="28"/>
          <w:lang w:val="kk-KZ"/>
        </w:rPr>
        <w:t>Өсімдіктерді вирустардан сауықтыру және жоғары сапалы отырғызу материалын алу жүйесінің негізгі элементтері біртекті биотехнологияны құрайтын 4 блоктық әдіс болып табылатын процесс:</w:t>
      </w:r>
    </w:p>
    <w:p w14:paraId="6578EE14" w14:textId="77777777"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1) бастапқы өсімдікті вирустық ауруларға тексеру;</w:t>
      </w:r>
    </w:p>
    <w:p w14:paraId="6B526608" w14:textId="77777777"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2) ауру өсімдікті емдеу;</w:t>
      </w:r>
    </w:p>
    <w:p w14:paraId="532128E8" w14:textId="77777777"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3) өсімдік ұлпаларын өсіру және өсімдік регенерациясы;</w:t>
      </w:r>
    </w:p>
    <w:p w14:paraId="3A2B2A9E" w14:textId="0DAC82E4"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4)</w:t>
      </w:r>
      <w:r w:rsidRPr="00951F00">
        <w:rPr>
          <w:rFonts w:ascii="Calibri" w:eastAsia="Calibri" w:hAnsi="Calibri" w:cs="Times New Roman"/>
          <w:sz w:val="28"/>
          <w:szCs w:val="28"/>
          <w:lang w:val="kk-KZ"/>
        </w:rPr>
        <w:t xml:space="preserve"> </w:t>
      </w:r>
      <w:r w:rsidRPr="00951F00">
        <w:rPr>
          <w:rFonts w:ascii="Times New Roman" w:eastAsia="Calibri" w:hAnsi="Times New Roman" w:cs="Times New Roman"/>
          <w:sz w:val="28"/>
          <w:szCs w:val="28"/>
          <w:lang w:val="kk-KZ"/>
        </w:rPr>
        <w:t>регенерацияланған өсімдіктерді вирустардың болуына қайта сынау [</w:t>
      </w:r>
      <w:r w:rsidR="00F14801" w:rsidRPr="00951F00">
        <w:rPr>
          <w:rFonts w:ascii="Times New Roman" w:eastAsia="Calibri" w:hAnsi="Times New Roman" w:cs="Times New Roman"/>
          <w:sz w:val="28"/>
          <w:szCs w:val="28"/>
          <w:lang w:val="kk-KZ"/>
        </w:rPr>
        <w:t>209</w:t>
      </w:r>
      <w:r w:rsidRPr="00951F00">
        <w:rPr>
          <w:rFonts w:ascii="Times New Roman" w:eastAsia="Calibri" w:hAnsi="Times New Roman" w:cs="Times New Roman"/>
          <w:sz w:val="28"/>
          <w:szCs w:val="28"/>
          <w:lang w:val="kk-KZ"/>
        </w:rPr>
        <w:t>].</w:t>
      </w:r>
    </w:p>
    <w:p w14:paraId="250EBD2D" w14:textId="1D49F492" w:rsidR="002455F9" w:rsidRPr="00951F00" w:rsidRDefault="002455F9" w:rsidP="002455F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Алдымен бір өсімдікті көбейтпестен бұрын сау бастапқы өсімдікті таңдап алу қажет. Вируссыз отырғызу материалын көбейту технологиясының бірінші кезеңі бастапқы өсімдіктерді диагностикалау. Диагностика үшін жоғары сезімтал - ИФТ - ELISA және ПТР әдістері қолданылады. Егер диагностикалық шаралар кешені өсімдіктерде вирустардың жоқтығын растаса, онда мұндай өсімдіктер «негізгі» топқа ауыстырылады. Болашақта көбейту үшін материалды осы өсімдіктерден алады. Бірақ көбінесе өсімдіктер сырт көзге сау көрінгенмен, кейбір аурудың, көбінесе вирустық аурулардың жасырын тасымалдаушылары кездесіп жатады. Мұндай жағдайларда өсімдіктің генетикалық ерекшеліктеріне және вирустардың қасиеттеріне сүйене отырып, белгілі бір өсімдіктің немесе өсімдіктер тобын сауықтыру бойынша шаралар кешенін жүргізу қажет. </w:t>
      </w:r>
    </w:p>
    <w:p w14:paraId="417C2FA7" w14:textId="0BA4CEE9" w:rsidR="002455F9" w:rsidRPr="00951F00" w:rsidRDefault="002455F9" w:rsidP="003013A6">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Бұл жұмыста жүзім сорттарының вирустық аурулармен залалдануын анықтау үшін BioReba (Швейцария) компаниясы шығарған GVA</w:t>
      </w:r>
      <w:r w:rsidR="00CF3E9D" w:rsidRPr="00951F00">
        <w:rPr>
          <w:rFonts w:ascii="Times New Roman" w:eastAsia="Times New Roman" w:hAnsi="Times New Roman" w:cs="Times New Roman"/>
          <w:i/>
          <w:iCs/>
          <w:sz w:val="28"/>
          <w:szCs w:val="28"/>
          <w:lang w:val="kk-KZ" w:eastAsia="ru-RU"/>
        </w:rPr>
        <w:t xml:space="preserve"> </w:t>
      </w:r>
      <w:r w:rsidR="00CF3E9D"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жүзімнің A вирусы</w:t>
      </w:r>
      <w:r w:rsidR="00EB276E" w:rsidRPr="00951F00">
        <w:rPr>
          <w:rFonts w:ascii="Times New Roman" w:eastAsia="Times New Roman" w:hAnsi="Times New Roman" w:cs="Times New Roman"/>
          <w:sz w:val="28"/>
          <w:szCs w:val="28"/>
          <w:lang w:val="kk-KZ" w:eastAsia="ru-RU"/>
        </w:rPr>
        <w:t xml:space="preserve"> (</w:t>
      </w:r>
      <w:r w:rsidR="00DA59EE" w:rsidRPr="00951F00">
        <w:rPr>
          <w:rFonts w:ascii="Times New Roman" w:eastAsia="Times New Roman" w:hAnsi="Times New Roman" w:cs="Times New Roman"/>
          <w:sz w:val="28"/>
          <w:szCs w:val="28"/>
          <w:lang w:val="kk-KZ" w:eastAsia="ru-RU"/>
        </w:rPr>
        <w:t xml:space="preserve">лат. </w:t>
      </w:r>
      <w:r w:rsidR="00EB276E" w:rsidRPr="00951F00">
        <w:rPr>
          <w:rFonts w:ascii="Times New Roman" w:eastAsia="Times New Roman" w:hAnsi="Times New Roman" w:cs="Times New Roman"/>
          <w:i/>
          <w:iCs/>
          <w:sz w:val="28"/>
          <w:szCs w:val="28"/>
          <w:lang w:val="kk-KZ" w:eastAsia="ru-RU"/>
        </w:rPr>
        <w:t>Grapevine virus A</w:t>
      </w:r>
      <w:r w:rsidR="00EB276E"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GLRaV-3</w:t>
      </w:r>
      <w:r w:rsidR="00CF3E9D"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жүзім жапырағының ширатылу вирусы 3-түрі</w:t>
      </w:r>
      <w:r w:rsidR="00DA59EE" w:rsidRPr="00951F00">
        <w:rPr>
          <w:rFonts w:ascii="Times New Roman" w:eastAsia="Times New Roman" w:hAnsi="Times New Roman" w:cs="Times New Roman"/>
          <w:sz w:val="28"/>
          <w:szCs w:val="28"/>
          <w:lang w:val="kk-KZ" w:eastAsia="ru-RU"/>
        </w:rPr>
        <w:t xml:space="preserve"> (лат. </w:t>
      </w:r>
      <w:r w:rsidR="00DA59EE" w:rsidRPr="00951F00">
        <w:rPr>
          <w:rFonts w:ascii="Times New Roman" w:eastAsia="Times New Roman" w:hAnsi="Times New Roman" w:cs="Times New Roman"/>
          <w:i/>
          <w:iCs/>
          <w:sz w:val="28"/>
          <w:szCs w:val="28"/>
          <w:lang w:val="kk-KZ" w:eastAsia="ru-RU"/>
        </w:rPr>
        <w:t>Grapevine leafroll-associated virus 3</w:t>
      </w:r>
      <w:r w:rsidR="00DA59EE"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GFLV</w:t>
      </w:r>
      <w:r w:rsidR="00CF3E9D"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жүзімнің қысқа түйінді вирусы</w:t>
      </w:r>
      <w:r w:rsidR="00DA59EE" w:rsidRPr="00951F00">
        <w:rPr>
          <w:rFonts w:ascii="Times New Roman" w:eastAsia="Times New Roman" w:hAnsi="Times New Roman" w:cs="Times New Roman"/>
          <w:sz w:val="28"/>
          <w:szCs w:val="28"/>
          <w:lang w:val="kk-KZ" w:eastAsia="ru-RU"/>
        </w:rPr>
        <w:t xml:space="preserve"> (лат. </w:t>
      </w:r>
      <w:r w:rsidR="00DA59EE" w:rsidRPr="00951F00">
        <w:rPr>
          <w:rFonts w:ascii="Times New Roman" w:eastAsia="Times New Roman" w:hAnsi="Times New Roman" w:cs="Times New Roman"/>
          <w:i/>
          <w:iCs/>
          <w:sz w:val="28"/>
          <w:szCs w:val="28"/>
          <w:lang w:val="kk-KZ" w:eastAsia="ru-RU"/>
        </w:rPr>
        <w:t>Grapevine fanleaf virus</w:t>
      </w:r>
      <w:r w:rsidR="00DA59EE"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w:t>
      </w:r>
      <w:r w:rsidR="00DA59EE" w:rsidRPr="00951F00">
        <w:rPr>
          <w:rFonts w:ascii="Times New Roman" w:eastAsia="Times New Roman" w:hAnsi="Times New Roman" w:cs="Times New Roman"/>
          <w:sz w:val="28"/>
          <w:szCs w:val="28"/>
          <w:lang w:val="kk-KZ" w:eastAsia="ru-RU"/>
        </w:rPr>
        <w:t>G</w:t>
      </w:r>
      <w:r w:rsidRPr="00951F00">
        <w:rPr>
          <w:rFonts w:ascii="Times New Roman" w:eastAsia="Times New Roman" w:hAnsi="Times New Roman" w:cs="Times New Roman"/>
          <w:sz w:val="28"/>
          <w:szCs w:val="28"/>
          <w:lang w:val="kk-KZ" w:eastAsia="ru-RU"/>
        </w:rPr>
        <w:t>LRV</w:t>
      </w:r>
      <w:r w:rsidR="00CF3E9D" w:rsidRPr="00951F00">
        <w:rPr>
          <w:rFonts w:ascii="Times New Roman" w:eastAsia="Times New Roman" w:hAnsi="Times New Roman" w:cs="Times New Roman"/>
          <w:i/>
          <w:iCs/>
          <w:sz w:val="28"/>
          <w:szCs w:val="28"/>
          <w:lang w:val="kk-KZ" w:eastAsia="ru-RU"/>
        </w:rPr>
        <w:t xml:space="preserve"> </w:t>
      </w:r>
      <w:r w:rsidR="00CF3E9D" w:rsidRPr="00951F00">
        <w:rPr>
          <w:rFonts w:ascii="Times New Roman" w:eastAsia="Times New Roman" w:hAnsi="Times New Roman" w:cs="Times New Roman"/>
          <w:sz w:val="28"/>
          <w:szCs w:val="28"/>
          <w:lang w:val="kk-KZ" w:eastAsia="ru-RU"/>
        </w:rPr>
        <w:t xml:space="preserve">- </w:t>
      </w:r>
      <w:r w:rsidR="00DA59EE" w:rsidRPr="00951F00">
        <w:rPr>
          <w:rFonts w:ascii="Times New Roman" w:eastAsia="Times New Roman" w:hAnsi="Times New Roman" w:cs="Times New Roman"/>
          <w:sz w:val="28"/>
          <w:szCs w:val="28"/>
          <w:lang w:val="kk-KZ" w:eastAsia="ru-RU"/>
        </w:rPr>
        <w:t xml:space="preserve">жүзім жапырағының ширатылу вирусы (лат. </w:t>
      </w:r>
      <w:r w:rsidR="00DA59EE" w:rsidRPr="00951F00">
        <w:rPr>
          <w:rFonts w:ascii="Times New Roman" w:hAnsi="Times New Roman" w:cs="Times New Roman"/>
          <w:i/>
          <w:iCs/>
          <w:sz w:val="28"/>
          <w:szCs w:val="28"/>
          <w:lang w:val="kk-KZ"/>
        </w:rPr>
        <w:t>Grapevine leafroll virus</w:t>
      </w:r>
      <w:r w:rsidR="00DA59EE"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RpRSV</w:t>
      </w:r>
      <w:r w:rsidR="00CF3E9D"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таңқурайдың сақиналы дақтылық вирусы</w:t>
      </w:r>
      <w:r w:rsidR="00DA59EE" w:rsidRPr="00951F00">
        <w:rPr>
          <w:rFonts w:ascii="Times New Roman" w:eastAsia="Times New Roman" w:hAnsi="Times New Roman" w:cs="Times New Roman"/>
          <w:sz w:val="28"/>
          <w:szCs w:val="28"/>
          <w:lang w:val="kk-KZ" w:eastAsia="ru-RU"/>
        </w:rPr>
        <w:t xml:space="preserve"> (лат. </w:t>
      </w:r>
      <w:r w:rsidR="00DA59EE" w:rsidRPr="00951F00">
        <w:rPr>
          <w:rFonts w:ascii="Times New Roman" w:eastAsia="Times New Roman" w:hAnsi="Times New Roman" w:cs="Times New Roman"/>
          <w:i/>
          <w:iCs/>
          <w:sz w:val="28"/>
          <w:szCs w:val="28"/>
          <w:lang w:val="kk-KZ" w:eastAsia="ru-RU"/>
        </w:rPr>
        <w:t>Raspberry ringspot virus</w:t>
      </w:r>
      <w:r w:rsidR="00DA59EE"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RBDV</w:t>
      </w:r>
      <w:r w:rsidR="00CF3E9D"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таңқурай бұталы ергежейлі вирусы</w:t>
      </w:r>
      <w:r w:rsidR="00DA59EE" w:rsidRPr="00951F00">
        <w:rPr>
          <w:rFonts w:ascii="Times New Roman" w:eastAsia="Times New Roman" w:hAnsi="Times New Roman" w:cs="Times New Roman"/>
          <w:sz w:val="28"/>
          <w:szCs w:val="28"/>
          <w:lang w:val="kk-KZ" w:eastAsia="ru-RU"/>
        </w:rPr>
        <w:t xml:space="preserve"> (лат. </w:t>
      </w:r>
      <w:r w:rsidR="00DA59EE" w:rsidRPr="00951F00">
        <w:rPr>
          <w:rFonts w:ascii="Times New Roman" w:eastAsia="Times New Roman" w:hAnsi="Times New Roman" w:cs="Times New Roman"/>
          <w:i/>
          <w:iCs/>
          <w:sz w:val="28"/>
          <w:szCs w:val="28"/>
          <w:lang w:val="kk-KZ" w:eastAsia="ru-RU"/>
        </w:rPr>
        <w:t>Raspberry bushy dwarf virus</w:t>
      </w:r>
      <w:r w:rsidR="00DA59EE"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және ArMV </w:t>
      </w:r>
      <w:r w:rsidR="00CF3E9D" w:rsidRPr="00951F00">
        <w:rPr>
          <w:rFonts w:ascii="Times New Roman" w:eastAsia="Times New Roman" w:hAnsi="Times New Roman" w:cs="Times New Roman"/>
          <w:sz w:val="28"/>
          <w:szCs w:val="28"/>
          <w:lang w:val="kk-KZ" w:eastAsia="ru-RU"/>
        </w:rPr>
        <w:t xml:space="preserve">- </w:t>
      </w:r>
      <w:bookmarkStart w:id="68" w:name="_Hlk220924249"/>
      <w:r w:rsidR="003013A6" w:rsidRPr="00951F00">
        <w:rPr>
          <w:rFonts w:ascii="Times New Roman" w:eastAsia="Times New Roman" w:hAnsi="Times New Roman" w:cs="Times New Roman"/>
          <w:sz w:val="28"/>
          <w:szCs w:val="28"/>
          <w:lang w:val="kk-KZ" w:eastAsia="ru-RU"/>
        </w:rPr>
        <w:t xml:space="preserve">резуха мозаикасы вирусы </w:t>
      </w:r>
      <w:bookmarkEnd w:id="68"/>
      <w:r w:rsidR="003013A6" w:rsidRPr="00951F00">
        <w:rPr>
          <w:rFonts w:ascii="Times New Roman" w:eastAsia="Times New Roman" w:hAnsi="Times New Roman" w:cs="Times New Roman"/>
          <w:sz w:val="28"/>
          <w:szCs w:val="28"/>
          <w:lang w:val="kk-KZ" w:eastAsia="ru-RU"/>
        </w:rPr>
        <w:t>(</w:t>
      </w:r>
      <w:bookmarkStart w:id="69" w:name="_Hlk219978304"/>
      <w:r w:rsidR="003013A6" w:rsidRPr="00951F00">
        <w:rPr>
          <w:rFonts w:ascii="Times New Roman" w:eastAsia="Times New Roman" w:hAnsi="Times New Roman" w:cs="Times New Roman"/>
          <w:sz w:val="28"/>
          <w:szCs w:val="28"/>
          <w:lang w:val="kk-KZ" w:eastAsia="ru-RU"/>
        </w:rPr>
        <w:t xml:space="preserve">лат. </w:t>
      </w:r>
      <w:bookmarkEnd w:id="69"/>
      <w:r w:rsidR="003013A6" w:rsidRPr="00951F00">
        <w:rPr>
          <w:rFonts w:ascii="Times New Roman" w:eastAsia="Times New Roman" w:hAnsi="Times New Roman" w:cs="Times New Roman"/>
          <w:i/>
          <w:iCs/>
          <w:sz w:val="28"/>
          <w:szCs w:val="28"/>
          <w:lang w:val="kk-KZ" w:eastAsia="ru-RU"/>
        </w:rPr>
        <w:t>Arabis mosaic virus</w:t>
      </w:r>
      <w:r w:rsidR="003013A6"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антиденелерді пайдалана отырып, барлық үлгілерде иммуноферменттік талдау (ИФТ) жүргізілді.</w:t>
      </w:r>
      <w:r w:rsidRPr="00951F00">
        <w:rPr>
          <w:rFonts w:ascii="Calibri" w:eastAsia="Calibri" w:hAnsi="Calibri" w:cs="Times New Roman"/>
          <w:lang w:val="kk-KZ"/>
        </w:rPr>
        <w:t xml:space="preserve"> </w:t>
      </w:r>
      <w:r w:rsidR="00CA08DE" w:rsidRPr="00951F00">
        <w:rPr>
          <w:rFonts w:ascii="Times New Roman" w:eastAsia="Times New Roman" w:hAnsi="Times New Roman" w:cs="Times New Roman"/>
          <w:sz w:val="28"/>
          <w:szCs w:val="28"/>
          <w:lang w:val="kk-KZ" w:eastAsia="ru-RU"/>
        </w:rPr>
        <w:t>ИФТ</w:t>
      </w:r>
      <w:r w:rsidRPr="00951F00">
        <w:rPr>
          <w:rFonts w:ascii="Times New Roman" w:eastAsia="Times New Roman" w:hAnsi="Times New Roman" w:cs="Times New Roman"/>
          <w:sz w:val="28"/>
          <w:szCs w:val="28"/>
          <w:lang w:val="kk-KZ" w:eastAsia="ru-RU"/>
        </w:rPr>
        <w:t xml:space="preserve"> нәтижелерінің қорытынды бағалауы 405 нм толқын ұзындығында Thermo компаниясының «Multiskan Ascent» маркалы иммуноферменттік анализаторында жүргізілді.</w:t>
      </w:r>
    </w:p>
    <w:p w14:paraId="49B9CD38" w14:textId="77777777" w:rsidR="003A3CC0" w:rsidRPr="00951F00" w:rsidRDefault="002455F9" w:rsidP="002455F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ELISA диагностикасының нәтижелері бойынша зерттелген 15 сорттың ішінен тек Аркадия сортында таңқурай бұталы ергежейлі вирусы (RBDV), ал Айсұлу сортында жүзім бұтасының қысқа түйінді вирусы (GFLV) табылды.</w:t>
      </w:r>
    </w:p>
    <w:p w14:paraId="4D30F278" w14:textId="2E261456" w:rsidR="00942A28" w:rsidRPr="00951F00" w:rsidRDefault="002455F9" w:rsidP="00942A28">
      <w:pPr>
        <w:spacing w:after="0" w:line="240" w:lineRule="auto"/>
        <w:ind w:firstLine="567"/>
        <w:jc w:val="both"/>
        <w:rPr>
          <w:rFonts w:ascii="Times New Roman" w:hAnsi="Times New Roman"/>
          <w:i/>
          <w:iCs/>
          <w:sz w:val="28"/>
          <w:szCs w:val="28"/>
          <w:lang w:val="kk-KZ"/>
        </w:rPr>
      </w:pPr>
      <w:r w:rsidRPr="00951F00">
        <w:rPr>
          <w:rFonts w:ascii="Times New Roman" w:eastAsia="Times New Roman" w:hAnsi="Times New Roman" w:cs="Times New Roman"/>
          <w:sz w:val="28"/>
          <w:szCs w:val="28"/>
          <w:lang w:val="kk-KZ" w:eastAsia="ru-RU"/>
        </w:rPr>
        <w:t xml:space="preserve">Таңқурай бұталы ергежейлі вирусы </w:t>
      </w:r>
      <w:r w:rsidRPr="00951F00">
        <w:rPr>
          <w:rFonts w:ascii="Times New Roman" w:eastAsia="Calibri" w:hAnsi="Times New Roman" w:cs="Times New Roman"/>
          <w:sz w:val="28"/>
          <w:szCs w:val="28"/>
          <w:lang w:val="kk-KZ"/>
        </w:rPr>
        <w:t xml:space="preserve">(RBDV) </w:t>
      </w:r>
      <w:r w:rsidR="00F034B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қауіпті таңқурай вирусы. Бұл вирус тозаңдандырушы жәндіктер арқылы және кесу кезінде өсімдік шырыны арқылы таралады. RBDV Шығыс және Батыс Еуропада, Скандинавияда, Ресейде, Солтүстік және Оңтүстік Америкада, Австралияда және Оңтүстік Африкада анықталған, әрі ол сезімтал сорттар өсірілетін барлық аймақтарда кездесуі мүмкін. </w:t>
      </w:r>
      <w:r w:rsidRPr="00951F00">
        <w:rPr>
          <w:rFonts w:ascii="Times New Roman" w:eastAsia="Times New Roman" w:hAnsi="Times New Roman" w:cs="Times New Roman"/>
          <w:sz w:val="28"/>
          <w:szCs w:val="28"/>
          <w:lang w:val="kk-KZ" w:eastAsia="ru-RU"/>
        </w:rPr>
        <w:t xml:space="preserve">Таңқурай бұталы ергежейлі вирусы </w:t>
      </w:r>
      <w:r w:rsidRPr="00951F00">
        <w:rPr>
          <w:rFonts w:ascii="Times New Roman" w:eastAsia="Calibri" w:hAnsi="Times New Roman" w:cs="Times New Roman"/>
          <w:sz w:val="28"/>
          <w:szCs w:val="28"/>
          <w:lang w:val="kk-KZ"/>
        </w:rPr>
        <w:t xml:space="preserve">(RBDV) әдетте </w:t>
      </w:r>
      <w:r w:rsidRPr="00951F00">
        <w:rPr>
          <w:rFonts w:ascii="Times New Roman" w:eastAsia="Calibri" w:hAnsi="Times New Roman" w:cs="Times New Roman"/>
          <w:i/>
          <w:iCs/>
          <w:sz w:val="28"/>
          <w:szCs w:val="28"/>
          <w:lang w:val="kk-KZ"/>
        </w:rPr>
        <w:t xml:space="preserve">Rosaceae </w:t>
      </w:r>
      <w:r w:rsidRPr="00951F00">
        <w:rPr>
          <w:rFonts w:ascii="Times New Roman" w:eastAsia="Calibri" w:hAnsi="Times New Roman" w:cs="Times New Roman"/>
          <w:sz w:val="28"/>
          <w:szCs w:val="28"/>
          <w:lang w:val="kk-KZ"/>
        </w:rPr>
        <w:t>тұқымдасының өкілдеріне, әсіресе таңқурайға (</w:t>
      </w:r>
      <w:r w:rsidRPr="00951F00">
        <w:rPr>
          <w:rFonts w:ascii="Times New Roman" w:eastAsia="Calibri" w:hAnsi="Times New Roman" w:cs="Times New Roman"/>
          <w:i/>
          <w:iCs/>
          <w:sz w:val="28"/>
          <w:szCs w:val="28"/>
          <w:lang w:val="kk-KZ"/>
        </w:rPr>
        <w:t>Rubus idaeus</w:t>
      </w:r>
      <w:r w:rsidRPr="00951F00">
        <w:rPr>
          <w:rFonts w:ascii="Times New Roman" w:eastAsia="Calibri" w:hAnsi="Times New Roman" w:cs="Times New Roman"/>
          <w:sz w:val="28"/>
          <w:szCs w:val="28"/>
          <w:lang w:val="kk-KZ"/>
        </w:rPr>
        <w:t xml:space="preserve">) тән фитопатоген </w:t>
      </w:r>
      <w:r w:rsidRPr="00951F00">
        <w:rPr>
          <w:rFonts w:ascii="Times New Roman" w:eastAsia="Calibri" w:hAnsi="Times New Roman" w:cs="Times New Roman"/>
          <w:sz w:val="28"/>
          <w:szCs w:val="28"/>
          <w:lang w:val="kk-KZ"/>
        </w:rPr>
        <w:lastRenderedPageBreak/>
        <w:t>болып табылады. Дегенмен, жекелеген зерттеулер бұл вирустың жүзім (</w:t>
      </w:r>
      <w:r w:rsidRPr="00951F00">
        <w:rPr>
          <w:rFonts w:ascii="Times New Roman" w:eastAsia="Calibri" w:hAnsi="Times New Roman" w:cs="Times New Roman"/>
          <w:i/>
          <w:iCs/>
          <w:sz w:val="28"/>
          <w:szCs w:val="28"/>
          <w:lang w:val="kk-KZ"/>
        </w:rPr>
        <w:t>Vitis vinifera</w:t>
      </w:r>
      <w:r w:rsidR="00F941C9" w:rsidRPr="00951F00">
        <w:rPr>
          <w:rFonts w:ascii="Times New Roman" w:eastAsia="Calibri" w:hAnsi="Times New Roman" w:cs="Times New Roman"/>
          <w:i/>
          <w:iCs/>
          <w:sz w:val="28"/>
          <w:szCs w:val="28"/>
          <w:lang w:val="kk-KZ"/>
        </w:rPr>
        <w:t xml:space="preserve"> L.</w:t>
      </w:r>
      <w:r w:rsidRPr="00951F00">
        <w:rPr>
          <w:rFonts w:ascii="Times New Roman" w:eastAsia="Calibri" w:hAnsi="Times New Roman" w:cs="Times New Roman"/>
          <w:sz w:val="28"/>
          <w:szCs w:val="28"/>
          <w:lang w:val="kk-KZ"/>
        </w:rPr>
        <w:t xml:space="preserve">) ұлпаларында анықталу ықтималдығын да көрсетеді </w:t>
      </w:r>
      <w:bookmarkStart w:id="70" w:name="_Hlk221892040"/>
      <w:r w:rsidR="00F14801" w:rsidRPr="0025791B">
        <w:rPr>
          <w:rFonts w:ascii="Times New Roman" w:eastAsia="Calibri" w:hAnsi="Times New Roman" w:cs="Times New Roman"/>
          <w:sz w:val="28"/>
          <w:szCs w:val="28"/>
          <w:lang w:val="kk-KZ"/>
        </w:rPr>
        <w:t>[210].</w:t>
      </w:r>
      <w:r w:rsidR="00F14801" w:rsidRPr="00951F00">
        <w:rPr>
          <w:rFonts w:ascii="Times New Roman" w:eastAsia="Calibri" w:hAnsi="Times New Roman" w:cs="Times New Roman"/>
          <w:sz w:val="28"/>
          <w:szCs w:val="28"/>
          <w:lang w:val="kk-KZ"/>
        </w:rPr>
        <w:t xml:space="preserve"> </w:t>
      </w:r>
      <w:bookmarkEnd w:id="70"/>
    </w:p>
    <w:p w14:paraId="2756B218" w14:textId="057061A8"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Алайда жүзім RBDV-дің табиғи иесі болып саналмайды және жүзімде анықталу жағдайлары жекелеген әрі типтік емес құбылыс ретінде қарастырылады</w:t>
      </w:r>
      <w:r w:rsidR="00042953" w:rsidRPr="00951F00">
        <w:rPr>
          <w:rFonts w:ascii="Times New Roman" w:eastAsia="Calibri" w:hAnsi="Times New Roman" w:cs="Times New Roman"/>
          <w:sz w:val="28"/>
          <w:szCs w:val="28"/>
          <w:lang w:val="kk-KZ"/>
        </w:rPr>
        <w:t xml:space="preserve">. </w:t>
      </w:r>
      <w:r w:rsidR="003A3CC0" w:rsidRPr="00951F00">
        <w:rPr>
          <w:rFonts w:ascii="Times New Roman" w:eastAsia="Calibri" w:hAnsi="Times New Roman" w:cs="Times New Roman"/>
          <w:sz w:val="28"/>
          <w:szCs w:val="28"/>
          <w:lang w:val="kk-KZ"/>
        </w:rPr>
        <w:t>Осылайша, негізгі вирустар бойынша (GVA, GLRV, GFLV) жүргізілген ELISA диагностикасы олардың таралу жиілігінің төмен екенін көрсетті, бұл зерттелген бастапқы өсімдіктердің көпшілігінің вируссыз екендігін дәлелдейді (1-кесте).</w:t>
      </w:r>
    </w:p>
    <w:p w14:paraId="418B3361" w14:textId="77777777" w:rsidR="00DF5597" w:rsidRPr="00951F00" w:rsidRDefault="00DF5597" w:rsidP="002455F9">
      <w:pPr>
        <w:spacing w:after="0" w:line="240" w:lineRule="auto"/>
        <w:ind w:firstLine="567"/>
        <w:jc w:val="both"/>
        <w:rPr>
          <w:rFonts w:ascii="Times New Roman" w:eastAsia="Calibri" w:hAnsi="Times New Roman" w:cs="Times New Roman"/>
          <w:sz w:val="28"/>
          <w:szCs w:val="28"/>
          <w:lang w:val="kk-KZ"/>
        </w:rPr>
      </w:pPr>
    </w:p>
    <w:p w14:paraId="43FAFA8A" w14:textId="4A48F650" w:rsidR="002455F9" w:rsidRPr="00951F00" w:rsidRDefault="002455F9" w:rsidP="00AC2259">
      <w:pPr>
        <w:spacing w:after="0" w:line="240" w:lineRule="auto"/>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Кесте 1</w:t>
      </w:r>
      <w:r w:rsidR="00AC2259">
        <w:rPr>
          <w:rFonts w:ascii="Times New Roman" w:eastAsia="Times New Roman" w:hAnsi="Times New Roman" w:cs="Times New Roman"/>
          <w:sz w:val="28"/>
          <w:szCs w:val="28"/>
          <w:lang w:val="kk-KZ" w:eastAsia="ru-RU"/>
        </w:rPr>
        <w:t xml:space="preserve"> </w:t>
      </w:r>
      <w:r w:rsidR="00AC2259" w:rsidRPr="0022708D">
        <w:rPr>
          <w:rFonts w:ascii="Times New Roman" w:eastAsia="Times New Roman" w:hAnsi="Times New Roman" w:cs="Times New Roman"/>
          <w:sz w:val="28"/>
          <w:szCs w:val="28"/>
          <w:lang w:val="kk-KZ" w:eastAsia="ru-RU"/>
        </w:rPr>
        <w:t>–</w:t>
      </w:r>
      <w:r w:rsidR="008D44E1"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Алынған ж</w:t>
      </w:r>
      <w:r w:rsidRPr="00951F00">
        <w:rPr>
          <w:rFonts w:ascii="Times New Roman" w:eastAsia="Calibri" w:hAnsi="Times New Roman" w:cs="Times New Roman"/>
          <w:sz w:val="28"/>
          <w:szCs w:val="28"/>
          <w:lang w:val="kk-KZ"/>
        </w:rPr>
        <w:t>үзім сорттарында ең кең таралған вирустардың бар-жоғын анықтау мақсатында иммуноферменттік талдау (ИФТ) әдісімен тексеру нәтижелері</w:t>
      </w:r>
    </w:p>
    <w:p w14:paraId="0E6A6657"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eastAsia="ru-RU"/>
        </w:rPr>
      </w:pPr>
    </w:p>
    <w:tbl>
      <w:tblPr>
        <w:tblStyle w:val="13"/>
        <w:tblW w:w="0" w:type="auto"/>
        <w:tblInd w:w="137" w:type="dxa"/>
        <w:tblLook w:val="04A0" w:firstRow="1" w:lastRow="0" w:firstColumn="1" w:lastColumn="0" w:noHBand="0" w:noVBand="1"/>
      </w:tblPr>
      <w:tblGrid>
        <w:gridCol w:w="1785"/>
        <w:gridCol w:w="1187"/>
        <w:gridCol w:w="1400"/>
        <w:gridCol w:w="1077"/>
        <w:gridCol w:w="1010"/>
        <w:gridCol w:w="932"/>
        <w:gridCol w:w="901"/>
        <w:gridCol w:w="916"/>
      </w:tblGrid>
      <w:tr w:rsidR="00951F00" w:rsidRPr="00951F00" w14:paraId="28F636EC" w14:textId="77777777" w:rsidTr="007B6B61">
        <w:trPr>
          <w:trHeight w:val="356"/>
        </w:trPr>
        <w:tc>
          <w:tcPr>
            <w:tcW w:w="1785" w:type="dxa"/>
            <w:vMerge w:val="restart"/>
          </w:tcPr>
          <w:p w14:paraId="22E4C1CB" w14:textId="77777777" w:rsidR="002455F9" w:rsidRPr="00951F00" w:rsidRDefault="002455F9" w:rsidP="002455F9">
            <w:pPr>
              <w:jc w:val="center"/>
              <w:rPr>
                <w:rFonts w:eastAsia="Times New Roman"/>
                <w:sz w:val="24"/>
                <w:szCs w:val="24"/>
                <w:lang w:val="kk-KZ"/>
              </w:rPr>
            </w:pPr>
            <w:bookmarkStart w:id="71" w:name="_Hlk204685906"/>
            <w:r w:rsidRPr="00951F00">
              <w:rPr>
                <w:rFonts w:eastAsia="Times New Roman"/>
                <w:sz w:val="24"/>
                <w:szCs w:val="24"/>
                <w:lang w:val="kk-KZ"/>
              </w:rPr>
              <w:t>Сорттың аты</w:t>
            </w:r>
          </w:p>
        </w:tc>
        <w:tc>
          <w:tcPr>
            <w:tcW w:w="7423" w:type="dxa"/>
            <w:gridSpan w:val="7"/>
          </w:tcPr>
          <w:p w14:paraId="3CEB465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Вирустар</w:t>
            </w:r>
          </w:p>
        </w:tc>
      </w:tr>
      <w:tr w:rsidR="00951F00" w:rsidRPr="00951F00" w14:paraId="660F1766" w14:textId="77777777" w:rsidTr="007B6B61">
        <w:trPr>
          <w:trHeight w:val="292"/>
        </w:trPr>
        <w:tc>
          <w:tcPr>
            <w:tcW w:w="1785" w:type="dxa"/>
            <w:vMerge/>
          </w:tcPr>
          <w:p w14:paraId="08A5C1DF" w14:textId="77777777" w:rsidR="002455F9" w:rsidRPr="00951F00" w:rsidRDefault="002455F9" w:rsidP="002455F9">
            <w:pPr>
              <w:jc w:val="center"/>
              <w:rPr>
                <w:rFonts w:eastAsia="Times New Roman"/>
                <w:sz w:val="24"/>
                <w:szCs w:val="24"/>
                <w:lang w:val="kk-KZ"/>
              </w:rPr>
            </w:pPr>
          </w:p>
        </w:tc>
        <w:tc>
          <w:tcPr>
            <w:tcW w:w="1187" w:type="dxa"/>
          </w:tcPr>
          <w:p w14:paraId="5A0B3C1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 xml:space="preserve">GVA </w:t>
            </w:r>
          </w:p>
          <w:p w14:paraId="7C0CFB0B" w14:textId="77777777" w:rsidR="002455F9" w:rsidRPr="00951F00" w:rsidRDefault="002455F9" w:rsidP="002455F9">
            <w:pPr>
              <w:jc w:val="center"/>
              <w:rPr>
                <w:rFonts w:eastAsia="Times New Roman"/>
                <w:sz w:val="24"/>
                <w:szCs w:val="24"/>
                <w:lang w:val="kk-KZ"/>
              </w:rPr>
            </w:pPr>
          </w:p>
        </w:tc>
        <w:tc>
          <w:tcPr>
            <w:tcW w:w="1400" w:type="dxa"/>
          </w:tcPr>
          <w:p w14:paraId="1907DA25"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GLRaV-3</w:t>
            </w:r>
          </w:p>
        </w:tc>
        <w:tc>
          <w:tcPr>
            <w:tcW w:w="1077" w:type="dxa"/>
          </w:tcPr>
          <w:p w14:paraId="5D488EBD" w14:textId="55C55BCF" w:rsidR="002455F9" w:rsidRPr="00951F00" w:rsidRDefault="00DA59EE" w:rsidP="002455F9">
            <w:pPr>
              <w:jc w:val="center"/>
              <w:rPr>
                <w:rFonts w:eastAsia="Times New Roman"/>
                <w:sz w:val="24"/>
                <w:szCs w:val="24"/>
                <w:lang w:val="kk-KZ"/>
              </w:rPr>
            </w:pPr>
            <w:bookmarkStart w:id="72" w:name="_Hlk221618503"/>
            <w:r w:rsidRPr="00951F00">
              <w:rPr>
                <w:rFonts w:eastAsia="Times New Roman"/>
                <w:sz w:val="24"/>
                <w:szCs w:val="24"/>
                <w:lang w:val="en-US"/>
              </w:rPr>
              <w:t>G</w:t>
            </w:r>
            <w:r w:rsidR="002455F9" w:rsidRPr="00951F00">
              <w:rPr>
                <w:rFonts w:eastAsia="Times New Roman"/>
                <w:sz w:val="24"/>
                <w:szCs w:val="24"/>
                <w:lang w:val="kk-KZ"/>
              </w:rPr>
              <w:t>LRV</w:t>
            </w:r>
            <w:bookmarkEnd w:id="72"/>
          </w:p>
        </w:tc>
        <w:tc>
          <w:tcPr>
            <w:tcW w:w="1010" w:type="dxa"/>
          </w:tcPr>
          <w:p w14:paraId="4398C592"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RpRSV</w:t>
            </w:r>
          </w:p>
        </w:tc>
        <w:tc>
          <w:tcPr>
            <w:tcW w:w="932" w:type="dxa"/>
          </w:tcPr>
          <w:p w14:paraId="56E054DE"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RBDV</w:t>
            </w:r>
          </w:p>
        </w:tc>
        <w:tc>
          <w:tcPr>
            <w:tcW w:w="901" w:type="dxa"/>
          </w:tcPr>
          <w:p w14:paraId="7724B8E3"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ArMV</w:t>
            </w:r>
          </w:p>
        </w:tc>
        <w:tc>
          <w:tcPr>
            <w:tcW w:w="916" w:type="dxa"/>
          </w:tcPr>
          <w:p w14:paraId="56D5E06A" w14:textId="77777777" w:rsidR="002455F9" w:rsidRPr="00951F00" w:rsidRDefault="002455F9" w:rsidP="002455F9">
            <w:pPr>
              <w:jc w:val="center"/>
              <w:rPr>
                <w:rFonts w:eastAsia="Times New Roman"/>
                <w:sz w:val="24"/>
                <w:szCs w:val="24"/>
                <w:lang w:val="kk-KZ"/>
              </w:rPr>
            </w:pPr>
            <w:bookmarkStart w:id="73" w:name="_Hlk221618513"/>
            <w:r w:rsidRPr="00951F00">
              <w:rPr>
                <w:rFonts w:eastAsia="Times New Roman"/>
                <w:sz w:val="24"/>
                <w:szCs w:val="24"/>
                <w:lang w:val="kk-KZ"/>
              </w:rPr>
              <w:t>GFLV</w:t>
            </w:r>
            <w:bookmarkEnd w:id="73"/>
          </w:p>
        </w:tc>
      </w:tr>
      <w:tr w:rsidR="00951F00" w:rsidRPr="00951F00" w14:paraId="04510D10" w14:textId="77777777" w:rsidTr="007B6B61">
        <w:trPr>
          <w:trHeight w:val="311"/>
        </w:trPr>
        <w:tc>
          <w:tcPr>
            <w:tcW w:w="1785" w:type="dxa"/>
          </w:tcPr>
          <w:p w14:paraId="6C019C89"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Победа</w:t>
            </w:r>
          </w:p>
        </w:tc>
        <w:tc>
          <w:tcPr>
            <w:tcW w:w="1187" w:type="dxa"/>
          </w:tcPr>
          <w:p w14:paraId="14DF36F9"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524CA40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613D9BE0"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1391B97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5884E2F2"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7D033A2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7FDAB4A5"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4091CE26" w14:textId="77777777" w:rsidTr="007B6B61">
        <w:trPr>
          <w:trHeight w:val="311"/>
        </w:trPr>
        <w:tc>
          <w:tcPr>
            <w:tcW w:w="1785" w:type="dxa"/>
          </w:tcPr>
          <w:p w14:paraId="346EE0A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Ризамат</w:t>
            </w:r>
          </w:p>
        </w:tc>
        <w:tc>
          <w:tcPr>
            <w:tcW w:w="1187" w:type="dxa"/>
          </w:tcPr>
          <w:p w14:paraId="1CAE19BA"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5E1DB5FB"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34DB4DFA"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5C4B49F5"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4F61298C"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5D83CF20"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24ADF4B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4548BC5E" w14:textId="77777777" w:rsidTr="007B6B61">
        <w:trPr>
          <w:trHeight w:val="311"/>
        </w:trPr>
        <w:tc>
          <w:tcPr>
            <w:tcW w:w="1785" w:type="dxa"/>
          </w:tcPr>
          <w:p w14:paraId="349E4E1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Гузал Кара</w:t>
            </w:r>
          </w:p>
        </w:tc>
        <w:tc>
          <w:tcPr>
            <w:tcW w:w="1187" w:type="dxa"/>
          </w:tcPr>
          <w:p w14:paraId="38268A5E"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399712F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73BF46E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0C0FD61A"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56955054"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393778CA"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2021A1CB"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4C296CBC" w14:textId="77777777" w:rsidTr="007B6B61">
        <w:trPr>
          <w:trHeight w:val="297"/>
        </w:trPr>
        <w:tc>
          <w:tcPr>
            <w:tcW w:w="1785" w:type="dxa"/>
          </w:tcPr>
          <w:p w14:paraId="126F30E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Әсия</w:t>
            </w:r>
          </w:p>
        </w:tc>
        <w:tc>
          <w:tcPr>
            <w:tcW w:w="1187" w:type="dxa"/>
          </w:tcPr>
          <w:p w14:paraId="4EB3BDB9"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608237B3"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7E9FB18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4F6A90A3"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463B9C2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77E23CF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3D499D6E"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48F1A75B" w14:textId="77777777" w:rsidTr="007B6B61">
        <w:trPr>
          <w:trHeight w:val="311"/>
        </w:trPr>
        <w:tc>
          <w:tcPr>
            <w:tcW w:w="1785" w:type="dxa"/>
          </w:tcPr>
          <w:p w14:paraId="6C3D581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Байқоңыр</w:t>
            </w:r>
          </w:p>
        </w:tc>
        <w:tc>
          <w:tcPr>
            <w:tcW w:w="1187" w:type="dxa"/>
          </w:tcPr>
          <w:p w14:paraId="0869447F"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49758365"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3C3E899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46304B4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45C4C732"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291AB24A"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003694A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4458838E" w14:textId="77777777" w:rsidTr="007B6B61">
        <w:trPr>
          <w:trHeight w:val="311"/>
        </w:trPr>
        <w:tc>
          <w:tcPr>
            <w:tcW w:w="1785" w:type="dxa"/>
          </w:tcPr>
          <w:p w14:paraId="79AE1BFB"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Медеу</w:t>
            </w:r>
          </w:p>
        </w:tc>
        <w:tc>
          <w:tcPr>
            <w:tcW w:w="1187" w:type="dxa"/>
          </w:tcPr>
          <w:p w14:paraId="2774772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3A0CD11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18BE2DBC"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52ED389F"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71A215DC"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722D7A8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55C36723"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0B0CE104" w14:textId="77777777" w:rsidTr="007B6B61">
        <w:trPr>
          <w:trHeight w:val="311"/>
        </w:trPr>
        <w:tc>
          <w:tcPr>
            <w:tcW w:w="1785" w:type="dxa"/>
          </w:tcPr>
          <w:p w14:paraId="12BBB043"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Айсұлу</w:t>
            </w:r>
          </w:p>
        </w:tc>
        <w:tc>
          <w:tcPr>
            <w:tcW w:w="1187" w:type="dxa"/>
          </w:tcPr>
          <w:p w14:paraId="4565AD5E"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68B8BD5F"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1245D7A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1C6E077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4421411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4ACBCA0E"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071350BC"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2A10E19C" w14:textId="77777777" w:rsidTr="007B6B61">
        <w:trPr>
          <w:trHeight w:val="297"/>
        </w:trPr>
        <w:tc>
          <w:tcPr>
            <w:tcW w:w="1785" w:type="dxa"/>
          </w:tcPr>
          <w:p w14:paraId="08210A15"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Алма - Ата</w:t>
            </w:r>
          </w:p>
        </w:tc>
        <w:tc>
          <w:tcPr>
            <w:tcW w:w="1187" w:type="dxa"/>
          </w:tcPr>
          <w:p w14:paraId="768C80DF"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0738E28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2C56FDBB"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2050BA9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5413DE0B"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193A310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6876A124"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7315618D" w14:textId="77777777" w:rsidTr="007B6B61">
        <w:trPr>
          <w:trHeight w:val="297"/>
        </w:trPr>
        <w:tc>
          <w:tcPr>
            <w:tcW w:w="1785" w:type="dxa"/>
          </w:tcPr>
          <w:p w14:paraId="64ABD6F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Қара көз</w:t>
            </w:r>
          </w:p>
        </w:tc>
        <w:tc>
          <w:tcPr>
            <w:tcW w:w="1187" w:type="dxa"/>
          </w:tcPr>
          <w:p w14:paraId="2F63A664"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1CF3152F"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34807129"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3E81F78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1B00DFE4"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0B99E102"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2959BF8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49C5BF98" w14:textId="77777777" w:rsidTr="007B6B61">
        <w:trPr>
          <w:trHeight w:val="297"/>
        </w:trPr>
        <w:tc>
          <w:tcPr>
            <w:tcW w:w="1785" w:type="dxa"/>
          </w:tcPr>
          <w:p w14:paraId="164C515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Қызылтаң</w:t>
            </w:r>
          </w:p>
        </w:tc>
        <w:tc>
          <w:tcPr>
            <w:tcW w:w="1187" w:type="dxa"/>
          </w:tcPr>
          <w:p w14:paraId="08D843E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6BB1C69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1E1C683F"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42D80730"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74988F2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1BB8DFC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1E6CAA1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438A6496" w14:textId="77777777" w:rsidTr="007B6B61">
        <w:trPr>
          <w:trHeight w:val="297"/>
        </w:trPr>
        <w:tc>
          <w:tcPr>
            <w:tcW w:w="1785" w:type="dxa"/>
          </w:tcPr>
          <w:p w14:paraId="42540D80"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Алиса</w:t>
            </w:r>
          </w:p>
        </w:tc>
        <w:tc>
          <w:tcPr>
            <w:tcW w:w="1187" w:type="dxa"/>
          </w:tcPr>
          <w:p w14:paraId="2D96B4D4"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09A3EDE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70E98170"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4917A870"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2BA5A92E"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0D58110C"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0692A9D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41E5685D" w14:textId="77777777" w:rsidTr="007B6B61">
        <w:trPr>
          <w:trHeight w:val="297"/>
        </w:trPr>
        <w:tc>
          <w:tcPr>
            <w:tcW w:w="1785" w:type="dxa"/>
          </w:tcPr>
          <w:p w14:paraId="2F41B346"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Аркадия</w:t>
            </w:r>
          </w:p>
        </w:tc>
        <w:tc>
          <w:tcPr>
            <w:tcW w:w="1187" w:type="dxa"/>
          </w:tcPr>
          <w:p w14:paraId="068743AC"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0E3BDCA7"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298CAADE"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1483C2F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1DDB600A"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04001F1A"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13B5D62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164A9488" w14:textId="77777777" w:rsidTr="007B6B61">
        <w:trPr>
          <w:trHeight w:val="297"/>
        </w:trPr>
        <w:tc>
          <w:tcPr>
            <w:tcW w:w="1785" w:type="dxa"/>
          </w:tcPr>
          <w:p w14:paraId="18E19B9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Виктория</w:t>
            </w:r>
          </w:p>
        </w:tc>
        <w:tc>
          <w:tcPr>
            <w:tcW w:w="1187" w:type="dxa"/>
          </w:tcPr>
          <w:p w14:paraId="221AC799"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786806F4"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49DFBEB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27A3767A"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4504E88F"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685A7F4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72D2A68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64A8FD8B" w14:textId="77777777" w:rsidTr="007B6B61">
        <w:trPr>
          <w:trHeight w:val="297"/>
        </w:trPr>
        <w:tc>
          <w:tcPr>
            <w:tcW w:w="1785" w:type="dxa"/>
          </w:tcPr>
          <w:p w14:paraId="4630EE03"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Багровый</w:t>
            </w:r>
          </w:p>
        </w:tc>
        <w:tc>
          <w:tcPr>
            <w:tcW w:w="1187" w:type="dxa"/>
          </w:tcPr>
          <w:p w14:paraId="5E27C34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367C557D"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5AE86131"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1FE58B44"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441C69D9"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111581E0"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01243244"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951F00" w:rsidRPr="00951F00" w14:paraId="755298D4" w14:textId="77777777" w:rsidTr="007B6B61">
        <w:trPr>
          <w:trHeight w:val="297"/>
        </w:trPr>
        <w:tc>
          <w:tcPr>
            <w:tcW w:w="1785" w:type="dxa"/>
          </w:tcPr>
          <w:p w14:paraId="4213A91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Алешенькин</w:t>
            </w:r>
          </w:p>
        </w:tc>
        <w:tc>
          <w:tcPr>
            <w:tcW w:w="1187" w:type="dxa"/>
          </w:tcPr>
          <w:p w14:paraId="074ADCBB"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400" w:type="dxa"/>
          </w:tcPr>
          <w:p w14:paraId="5E02B1B2"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77" w:type="dxa"/>
          </w:tcPr>
          <w:p w14:paraId="2867E99C"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1010" w:type="dxa"/>
          </w:tcPr>
          <w:p w14:paraId="3579C763"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32" w:type="dxa"/>
          </w:tcPr>
          <w:p w14:paraId="1BE2DFE8"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01" w:type="dxa"/>
          </w:tcPr>
          <w:p w14:paraId="69B490EF"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c>
          <w:tcPr>
            <w:tcW w:w="916" w:type="dxa"/>
          </w:tcPr>
          <w:p w14:paraId="4F290FDE" w14:textId="77777777" w:rsidR="002455F9" w:rsidRPr="00951F00" w:rsidRDefault="002455F9" w:rsidP="002455F9">
            <w:pPr>
              <w:jc w:val="center"/>
              <w:rPr>
                <w:rFonts w:eastAsia="Times New Roman"/>
                <w:sz w:val="24"/>
                <w:szCs w:val="24"/>
                <w:lang w:val="kk-KZ"/>
              </w:rPr>
            </w:pPr>
            <w:r w:rsidRPr="00951F00">
              <w:rPr>
                <w:rFonts w:eastAsia="Times New Roman"/>
                <w:sz w:val="24"/>
                <w:szCs w:val="24"/>
                <w:lang w:val="kk-KZ"/>
              </w:rPr>
              <w:t>-</w:t>
            </w:r>
          </w:p>
        </w:tc>
      </w:tr>
      <w:tr w:rsidR="001C0F95" w:rsidRPr="00951F00" w14:paraId="4C8A29C7" w14:textId="77777777" w:rsidTr="007E278F">
        <w:trPr>
          <w:trHeight w:val="297"/>
        </w:trPr>
        <w:tc>
          <w:tcPr>
            <w:tcW w:w="9208" w:type="dxa"/>
            <w:gridSpan w:val="8"/>
          </w:tcPr>
          <w:p w14:paraId="42798FB0" w14:textId="361B49E1" w:rsidR="001C0F95" w:rsidRPr="00951F00" w:rsidRDefault="00AC2259" w:rsidP="001C0F95">
            <w:pPr>
              <w:jc w:val="both"/>
              <w:rPr>
                <w:rFonts w:eastAsia="Times New Roman"/>
                <w:sz w:val="24"/>
                <w:szCs w:val="24"/>
                <w:lang w:val="kk-KZ"/>
              </w:rPr>
            </w:pPr>
            <w:r>
              <w:rPr>
                <w:rFonts w:eastAsia="Times New Roman"/>
                <w:b/>
                <w:bCs/>
                <w:sz w:val="24"/>
                <w:szCs w:val="24"/>
                <w:lang w:val="kk-KZ"/>
              </w:rPr>
              <w:t xml:space="preserve">        </w:t>
            </w:r>
            <w:r w:rsidR="001C0F95" w:rsidRPr="002E75B9">
              <w:rPr>
                <w:rFonts w:eastAsia="Times New Roman"/>
                <w:sz w:val="24"/>
                <w:szCs w:val="24"/>
                <w:lang w:val="kk-KZ"/>
              </w:rPr>
              <w:t>Еске</w:t>
            </w:r>
            <w:r w:rsidRPr="002E75B9">
              <w:rPr>
                <w:rFonts w:eastAsia="Times New Roman"/>
                <w:sz w:val="24"/>
                <w:szCs w:val="24"/>
                <w:lang w:val="kk-KZ"/>
              </w:rPr>
              <w:t>ртпе</w:t>
            </w:r>
            <w:r w:rsidRPr="00C9040C">
              <w:rPr>
                <w:rFonts w:eastAsia="Times New Roman"/>
                <w:b/>
                <w:bCs/>
                <w:sz w:val="24"/>
                <w:szCs w:val="24"/>
                <w:lang w:val="kk-KZ"/>
              </w:rPr>
              <w:t xml:space="preserve"> - </w:t>
            </w:r>
            <w:r w:rsidR="001C0F95" w:rsidRPr="00C9040C">
              <w:rPr>
                <w:rFonts w:eastAsia="Times New Roman"/>
                <w:sz w:val="24"/>
                <w:szCs w:val="24"/>
                <w:lang w:val="kk-KZ"/>
              </w:rPr>
              <w:t xml:space="preserve">«+» </w:t>
            </w:r>
            <w:r w:rsidR="00192AFD" w:rsidRPr="00C9040C">
              <w:rPr>
                <w:rFonts w:eastAsia="Times New Roman"/>
                <w:sz w:val="24"/>
                <w:szCs w:val="24"/>
                <w:lang w:val="kk-KZ"/>
              </w:rPr>
              <w:t>-</w:t>
            </w:r>
            <w:r w:rsidR="001C0F95" w:rsidRPr="00C9040C">
              <w:rPr>
                <w:rFonts w:eastAsia="Times New Roman"/>
                <w:sz w:val="24"/>
                <w:szCs w:val="24"/>
                <w:lang w:val="kk-KZ"/>
              </w:rPr>
              <w:t xml:space="preserve"> фитопатогеннің бар екенін, «−» </w:t>
            </w:r>
            <w:r w:rsidR="00192AFD" w:rsidRPr="00C9040C">
              <w:rPr>
                <w:rFonts w:eastAsia="Times New Roman"/>
                <w:sz w:val="24"/>
                <w:szCs w:val="24"/>
                <w:lang w:val="kk-KZ"/>
              </w:rPr>
              <w:t>-</w:t>
            </w:r>
            <w:r w:rsidR="001C0F95" w:rsidRPr="00C9040C">
              <w:rPr>
                <w:rFonts w:eastAsia="Times New Roman"/>
                <w:sz w:val="24"/>
                <w:szCs w:val="24"/>
                <w:lang w:val="kk-KZ"/>
              </w:rPr>
              <w:t xml:space="preserve"> фитопатогеннің жоқ екенін білдіреді.</w:t>
            </w:r>
          </w:p>
        </w:tc>
      </w:tr>
      <w:bookmarkEnd w:id="71"/>
    </w:tbl>
    <w:p w14:paraId="1D499A4E" w14:textId="77777777" w:rsidR="002455F9" w:rsidRPr="00AC2259" w:rsidRDefault="002455F9" w:rsidP="002455F9">
      <w:pPr>
        <w:spacing w:after="0" w:line="240" w:lineRule="auto"/>
        <w:ind w:firstLine="567"/>
        <w:jc w:val="both"/>
        <w:rPr>
          <w:rFonts w:ascii="Times New Roman" w:eastAsia="Calibri" w:hAnsi="Times New Roman" w:cs="Times New Roman"/>
          <w:sz w:val="28"/>
          <w:szCs w:val="28"/>
        </w:rPr>
      </w:pPr>
    </w:p>
    <w:p w14:paraId="2BB16EFD" w14:textId="764DACE8"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Жүзімнен RBDV табылуы аралас өсірілген учаскеде немесе вирустың иелер ауқымының кеңеюімен байланысты болуы мүмкін, бұл қосымша зерттеулерді</w:t>
      </w:r>
      <w:r w:rsidR="00675FB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талап етеді</w:t>
      </w:r>
      <w:r w:rsidR="00977317" w:rsidRPr="00951F00">
        <w:rPr>
          <w:rFonts w:ascii="Times New Roman" w:eastAsia="Calibri" w:hAnsi="Times New Roman" w:cs="Times New Roman"/>
          <w:sz w:val="28"/>
          <w:szCs w:val="28"/>
          <w:lang w:val="kk-KZ"/>
        </w:rPr>
        <w:t>.</w:t>
      </w:r>
      <w:r w:rsidR="00675FB3" w:rsidRPr="00951F00">
        <w:rPr>
          <w:rFonts w:ascii="Times New Roman" w:eastAsia="Calibri" w:hAnsi="Times New Roman" w:cs="Times New Roman"/>
          <w:sz w:val="28"/>
          <w:szCs w:val="28"/>
          <w:lang w:val="kk-KZ"/>
        </w:rPr>
        <w:t xml:space="preserve"> </w:t>
      </w:r>
      <w:r w:rsidR="00977317" w:rsidRPr="00951F00">
        <w:rPr>
          <w:rFonts w:ascii="Times New Roman" w:eastAsia="Calibri" w:hAnsi="Times New Roman" w:cs="Times New Roman"/>
          <w:sz w:val="28"/>
          <w:szCs w:val="28"/>
          <w:lang w:val="kk-KZ"/>
        </w:rPr>
        <w:t>Б</w:t>
      </w:r>
      <w:r w:rsidR="00675FB3" w:rsidRPr="00951F00">
        <w:rPr>
          <w:rFonts w:ascii="Times New Roman" w:eastAsia="Calibri" w:hAnsi="Times New Roman" w:cs="Times New Roman"/>
          <w:sz w:val="28"/>
          <w:szCs w:val="28"/>
          <w:lang w:val="kk-KZ"/>
        </w:rPr>
        <w:t xml:space="preserve">ұл </w:t>
      </w:r>
      <w:r w:rsidR="00977317" w:rsidRPr="00951F00">
        <w:rPr>
          <w:rFonts w:ascii="Times New Roman" w:eastAsia="Calibri" w:hAnsi="Times New Roman" w:cs="Times New Roman"/>
          <w:sz w:val="28"/>
          <w:szCs w:val="28"/>
          <w:lang w:val="kk-KZ"/>
        </w:rPr>
        <w:t xml:space="preserve">RBDV </w:t>
      </w:r>
      <w:r w:rsidR="00675FB3" w:rsidRPr="00951F00">
        <w:rPr>
          <w:rFonts w:ascii="Times New Roman" w:eastAsia="Calibri" w:hAnsi="Times New Roman" w:cs="Times New Roman"/>
          <w:sz w:val="28"/>
          <w:szCs w:val="28"/>
          <w:lang w:val="kk-KZ"/>
        </w:rPr>
        <w:t>вирус</w:t>
      </w:r>
      <w:r w:rsidR="00977317" w:rsidRPr="00951F00">
        <w:rPr>
          <w:rFonts w:ascii="Times New Roman" w:eastAsia="Calibri" w:hAnsi="Times New Roman" w:cs="Times New Roman"/>
          <w:sz w:val="28"/>
          <w:szCs w:val="28"/>
          <w:lang w:val="kk-KZ"/>
        </w:rPr>
        <w:t>ын</w:t>
      </w:r>
      <w:r w:rsidR="00675FB3" w:rsidRPr="00951F00">
        <w:rPr>
          <w:rFonts w:ascii="Times New Roman" w:eastAsia="Calibri" w:hAnsi="Times New Roman" w:cs="Times New Roman"/>
          <w:sz w:val="28"/>
          <w:szCs w:val="28"/>
          <w:lang w:val="kk-KZ"/>
        </w:rPr>
        <w:t xml:space="preserve">ың бар екенін нақтылау мақсатында ИФТ әдісімен қатар ПТР әдісі жүргізілді. </w:t>
      </w:r>
      <w:r w:rsidRPr="00951F00">
        <w:rPr>
          <w:rFonts w:ascii="Times New Roman" w:eastAsia="Calibri" w:hAnsi="Times New Roman" w:cs="Times New Roman"/>
          <w:sz w:val="28"/>
          <w:szCs w:val="28"/>
          <w:lang w:val="kk-KZ"/>
        </w:rPr>
        <w:t>Осы зерттеуде Аркадия сортының жүзім үлгісі жүзім мен таңқурай бірлесіп өсірілген учаскеден алынған</w:t>
      </w:r>
      <w:r w:rsidR="00675FB3" w:rsidRPr="00951F00">
        <w:rPr>
          <w:rFonts w:ascii="Times New Roman" w:eastAsia="Calibri" w:hAnsi="Times New Roman" w:cs="Times New Roman"/>
          <w:sz w:val="28"/>
          <w:szCs w:val="28"/>
          <w:lang w:val="kk-KZ"/>
        </w:rPr>
        <w:t xml:space="preserve">. </w:t>
      </w:r>
    </w:p>
    <w:p w14:paraId="73F36B8D" w14:textId="609F776C" w:rsidR="00307680" w:rsidRDefault="00307680" w:rsidP="00307680">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Жүзім мен таңқурай бірлесіп өсірілген учаскеден (Алматы қ.) алынған Аркадия сортындағы вирустық аурудың белгілері: жапырақтың бүкіл бетіндегі жеңіл, мәрмәр тамырлар; жапырақ аздап деформацияланған, жиегі біркелкі емес; жапырақ тақтасында «мозаика» немесе хлороздың белгісі байқалады (1</w:t>
      </w:r>
      <w:r w:rsidR="0022708D">
        <w:rPr>
          <w:rFonts w:ascii="Times New Roman" w:eastAsia="Calibri" w:hAnsi="Times New Roman" w:cs="Times New Roman"/>
          <w:sz w:val="28"/>
          <w:szCs w:val="28"/>
          <w:lang w:val="kk-KZ"/>
        </w:rPr>
        <w:t>1</w:t>
      </w:r>
      <w:r w:rsidRPr="00951F00">
        <w:rPr>
          <w:rFonts w:ascii="Times New Roman" w:eastAsia="Calibri" w:hAnsi="Times New Roman" w:cs="Times New Roman"/>
          <w:sz w:val="28"/>
          <w:szCs w:val="28"/>
          <w:lang w:val="kk-KZ"/>
        </w:rPr>
        <w:t xml:space="preserve"> - сурет).</w:t>
      </w:r>
    </w:p>
    <w:p w14:paraId="60B5547B" w14:textId="77777777" w:rsidR="00C9040C" w:rsidRPr="00951F00" w:rsidRDefault="00C9040C" w:rsidP="00307680">
      <w:pPr>
        <w:spacing w:after="0" w:line="240" w:lineRule="auto"/>
        <w:ind w:firstLine="567"/>
        <w:jc w:val="both"/>
        <w:rPr>
          <w:rFonts w:ascii="Times New Roman" w:eastAsia="Calibri" w:hAnsi="Times New Roman" w:cs="Times New Roman"/>
          <w:sz w:val="28"/>
          <w:szCs w:val="28"/>
          <w:lang w:val="kk-KZ"/>
        </w:rPr>
      </w:pPr>
    </w:p>
    <w:p w14:paraId="5C71F376"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1A95DDCC" w14:textId="1EC46AF5" w:rsidR="00307680" w:rsidRPr="00951F00" w:rsidRDefault="00F447A0" w:rsidP="00307680">
      <w:pPr>
        <w:spacing w:after="0" w:line="240" w:lineRule="auto"/>
        <w:ind w:firstLine="567"/>
        <w:jc w:val="both"/>
        <w:rPr>
          <w:rFonts w:ascii="Times New Roman" w:eastAsia="Calibri" w:hAnsi="Times New Roman" w:cs="Times New Roman"/>
          <w:sz w:val="28"/>
          <w:szCs w:val="28"/>
          <w:lang w:val="kk-KZ"/>
        </w:rPr>
      </w:pPr>
      <w:r w:rsidRPr="00951F00">
        <w:rPr>
          <w:rFonts w:ascii="Calibri" w:eastAsia="Calibri" w:hAnsi="Calibri" w:cs="Times New Roman"/>
          <w:noProof/>
          <w:sz w:val="28"/>
          <w:szCs w:val="28"/>
          <w:lang w:eastAsia="ru-RU"/>
        </w:rPr>
        <w:lastRenderedPageBreak/>
        <w:drawing>
          <wp:anchor distT="0" distB="0" distL="114300" distR="114300" simplePos="0" relativeHeight="251790336" behindDoc="0" locked="0" layoutInCell="1" allowOverlap="1" wp14:anchorId="5002512D" wp14:editId="1A96D842">
            <wp:simplePos x="0" y="0"/>
            <wp:positionH relativeFrom="page">
              <wp:posOffset>1657350</wp:posOffset>
            </wp:positionH>
            <wp:positionV relativeFrom="paragraph">
              <wp:posOffset>20955</wp:posOffset>
            </wp:positionV>
            <wp:extent cx="2124075" cy="2238375"/>
            <wp:effectExtent l="0" t="0" r="9525" b="9525"/>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3473" r="1279" b="4651"/>
                    <a:stretch/>
                  </pic:blipFill>
                  <pic:spPr bwMode="auto">
                    <a:xfrm>
                      <a:off x="0" y="0"/>
                      <a:ext cx="2124075" cy="2238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7680" w:rsidRPr="00951F00">
        <w:rPr>
          <w:rFonts w:ascii="Calibri" w:eastAsia="Calibri" w:hAnsi="Calibri" w:cs="Times New Roman"/>
          <w:noProof/>
          <w:sz w:val="28"/>
          <w:szCs w:val="28"/>
          <w:lang w:eastAsia="ru-RU"/>
        </w:rPr>
        <w:drawing>
          <wp:anchor distT="0" distB="0" distL="114300" distR="114300" simplePos="0" relativeHeight="251791360" behindDoc="0" locked="0" layoutInCell="1" allowOverlap="1" wp14:anchorId="2406D721" wp14:editId="22497415">
            <wp:simplePos x="0" y="0"/>
            <wp:positionH relativeFrom="margin">
              <wp:posOffset>3096575</wp:posOffset>
            </wp:positionH>
            <wp:positionV relativeFrom="paragraph">
              <wp:posOffset>63814</wp:posOffset>
            </wp:positionV>
            <wp:extent cx="2244090" cy="2139309"/>
            <wp:effectExtent l="0" t="4445" r="0"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28" cstate="print">
                      <a:extLst>
                        <a:ext uri="{28A0092B-C50C-407E-A947-70E740481C1C}">
                          <a14:useLocalDpi xmlns:a14="http://schemas.microsoft.com/office/drawing/2010/main" val="0"/>
                        </a:ext>
                      </a:extLst>
                    </a:blip>
                    <a:srcRect l="22881" t="4187" r="13790"/>
                    <a:stretch>
                      <a:fillRect/>
                    </a:stretch>
                  </pic:blipFill>
                  <pic:spPr>
                    <a:xfrm rot="16200000">
                      <a:off x="0" y="0"/>
                      <a:ext cx="2246083" cy="21412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6A8C1E"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4C8E066E"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7F999841"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4272F4D7"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4F27C66E"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43F43A22"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0B6711D5"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0C23C5F0"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536D4C72" w14:textId="77777777"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p>
    <w:p w14:paraId="231A9D76" w14:textId="77777777" w:rsidR="00307680" w:rsidRPr="00951F00" w:rsidRDefault="00307680" w:rsidP="00307680">
      <w:pPr>
        <w:spacing w:after="0" w:line="240" w:lineRule="auto"/>
        <w:ind w:left="-142" w:firstLine="709"/>
        <w:jc w:val="both"/>
        <w:rPr>
          <w:rFonts w:ascii="Times New Roman" w:eastAsia="Calibri" w:hAnsi="Times New Roman" w:cs="Times New Roman"/>
          <w:sz w:val="28"/>
          <w:szCs w:val="28"/>
          <w:lang w:val="kk-KZ"/>
        </w:rPr>
      </w:pPr>
    </w:p>
    <w:p w14:paraId="4F178EDC" w14:textId="127FE3B0" w:rsidR="00307680" w:rsidRPr="00951F00" w:rsidRDefault="00555625" w:rsidP="00307680">
      <w:pPr>
        <w:spacing w:after="0" w:line="240" w:lineRule="auto"/>
        <w:ind w:left="-142" w:firstLine="709"/>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r w:rsidR="00042953" w:rsidRPr="00951F00">
        <w:rPr>
          <w:rFonts w:ascii="Times New Roman" w:eastAsia="Calibri" w:hAnsi="Times New Roman" w:cs="Times New Roman"/>
          <w:sz w:val="28"/>
          <w:szCs w:val="28"/>
          <w:lang w:val="kk-KZ"/>
        </w:rPr>
        <w:t xml:space="preserve">             </w:t>
      </w:r>
      <w:r w:rsidR="00307680" w:rsidRPr="00951F00">
        <w:rPr>
          <w:rFonts w:ascii="Times New Roman" w:eastAsia="Calibri" w:hAnsi="Times New Roman" w:cs="Times New Roman"/>
          <w:sz w:val="28"/>
          <w:szCs w:val="28"/>
          <w:lang w:val="kk-KZ"/>
        </w:rPr>
        <w:t xml:space="preserve"> А</w:t>
      </w:r>
      <w:r w:rsidRPr="00951F00">
        <w:rPr>
          <w:rFonts w:ascii="Times New Roman" w:eastAsia="Calibri" w:hAnsi="Times New Roman" w:cs="Times New Roman"/>
          <w:sz w:val="28"/>
          <w:szCs w:val="28"/>
          <w:lang w:val="kk-KZ"/>
        </w:rPr>
        <w:t xml:space="preserve">                </w:t>
      </w:r>
      <w:r w:rsidR="0004295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            </w:t>
      </w:r>
      <w:r w:rsidR="00307680" w:rsidRPr="00951F00">
        <w:rPr>
          <w:rFonts w:ascii="Times New Roman" w:eastAsia="Calibri" w:hAnsi="Times New Roman" w:cs="Times New Roman"/>
          <w:sz w:val="28"/>
          <w:szCs w:val="28"/>
          <w:lang w:val="kk-KZ"/>
        </w:rPr>
        <w:t>Б</w:t>
      </w:r>
    </w:p>
    <w:p w14:paraId="1A72D41F" w14:textId="77777777" w:rsidR="00F447A0" w:rsidRPr="00951F00" w:rsidRDefault="00F447A0" w:rsidP="00307680">
      <w:pPr>
        <w:spacing w:after="0" w:line="240" w:lineRule="auto"/>
        <w:ind w:left="-142" w:firstLine="709"/>
        <w:rPr>
          <w:rFonts w:ascii="Times New Roman" w:eastAsia="Calibri" w:hAnsi="Times New Roman" w:cs="Times New Roman"/>
          <w:sz w:val="28"/>
          <w:szCs w:val="28"/>
          <w:lang w:val="kk-KZ"/>
        </w:rPr>
      </w:pPr>
    </w:p>
    <w:p w14:paraId="367FDD25" w14:textId="638022E6" w:rsidR="00307680" w:rsidRPr="00951F00" w:rsidRDefault="00307680" w:rsidP="00307680">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Сурет 1</w:t>
      </w:r>
      <w:r w:rsidR="0022708D">
        <w:rPr>
          <w:rFonts w:ascii="Times New Roman" w:eastAsia="Calibri" w:hAnsi="Times New Roman" w:cs="Times New Roman"/>
          <w:sz w:val="28"/>
          <w:szCs w:val="28"/>
          <w:lang w:val="kk-KZ"/>
        </w:rPr>
        <w:t>1</w:t>
      </w:r>
      <w:r w:rsidRPr="00951F00">
        <w:rPr>
          <w:rFonts w:ascii="Times New Roman" w:eastAsia="Calibri" w:hAnsi="Times New Roman" w:cs="Times New Roman"/>
          <w:b/>
          <w:bCs/>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b/>
          <w:bCs/>
          <w:sz w:val="28"/>
          <w:szCs w:val="28"/>
          <w:lang w:val="kk-KZ"/>
        </w:rPr>
        <w:t xml:space="preserve"> </w:t>
      </w:r>
      <w:r w:rsidRPr="00951F00">
        <w:rPr>
          <w:rFonts w:ascii="Times New Roman" w:eastAsia="Calibri" w:hAnsi="Times New Roman" w:cs="Times New Roman"/>
          <w:sz w:val="28"/>
          <w:szCs w:val="28"/>
          <w:lang w:val="kk-KZ"/>
        </w:rPr>
        <w:t>Вирустық аурудың белгісі бар жүзім жапырағы</w:t>
      </w:r>
      <w:r w:rsidR="0004295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 - сау өсімдіктің жапырағы; Б - ауру белгісі бар өсімдіктің жапырағы</w:t>
      </w:r>
    </w:p>
    <w:p w14:paraId="6253946E" w14:textId="77777777" w:rsidR="00307680" w:rsidRPr="00951F00" w:rsidRDefault="00307680" w:rsidP="00307680">
      <w:pPr>
        <w:spacing w:after="0" w:line="240" w:lineRule="auto"/>
        <w:ind w:left="-142" w:firstLine="709"/>
        <w:jc w:val="center"/>
        <w:rPr>
          <w:rFonts w:ascii="Times New Roman" w:eastAsia="Calibri" w:hAnsi="Times New Roman" w:cs="Times New Roman"/>
          <w:sz w:val="28"/>
          <w:szCs w:val="28"/>
          <w:lang w:val="kk-KZ"/>
        </w:rPr>
      </w:pPr>
    </w:p>
    <w:p w14:paraId="3B721E72" w14:textId="16D29CDA" w:rsidR="00307680" w:rsidRPr="00951F00" w:rsidRDefault="00307680" w:rsidP="00307680">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1</w:t>
      </w:r>
      <w:r w:rsidR="00C9040C">
        <w:rPr>
          <w:rFonts w:ascii="Times New Roman" w:eastAsia="Calibri" w:hAnsi="Times New Roman" w:cs="Times New Roman"/>
          <w:sz w:val="28"/>
          <w:szCs w:val="28"/>
          <w:lang w:val="kk-KZ"/>
        </w:rPr>
        <w:t>1</w:t>
      </w:r>
      <w:r w:rsidRPr="00951F00">
        <w:rPr>
          <w:rFonts w:ascii="Times New Roman" w:eastAsia="Calibri" w:hAnsi="Times New Roman" w:cs="Times New Roman"/>
          <w:sz w:val="28"/>
          <w:szCs w:val="28"/>
          <w:lang w:val="kk-KZ"/>
        </w:rPr>
        <w:t xml:space="preserve">-Б-суреттегі жапырақта вирустық инфекцияға тән белгілер бар. Бұл жүзім желбезегі вирусына (GFLV) өте ұқсас. Негізінен вирустық аурулар нематодтар және ауру жұқтырған отырғызу материалы арқылы беріледі. Басқа вирустық инфекция болуы да мүмкін, мысалы, </w:t>
      </w:r>
      <w:r w:rsidRPr="00951F00">
        <w:rPr>
          <w:rFonts w:ascii="Times New Roman" w:eastAsia="Times New Roman" w:hAnsi="Times New Roman" w:cs="Times New Roman"/>
          <w:sz w:val="28"/>
          <w:szCs w:val="28"/>
          <w:lang w:val="kk-KZ" w:eastAsia="ru-RU"/>
        </w:rPr>
        <w:t>жүзім арабис мозаика вирусы</w:t>
      </w:r>
      <w:r w:rsidRPr="00951F00">
        <w:rPr>
          <w:rFonts w:ascii="Times New Roman" w:eastAsia="Calibri" w:hAnsi="Times New Roman" w:cs="Times New Roman"/>
          <w:sz w:val="28"/>
          <w:szCs w:val="28"/>
          <w:lang w:val="kk-KZ"/>
        </w:rPr>
        <w:t xml:space="preserve"> - олар ұқсас белгілерді береді. Бірақ</w:t>
      </w:r>
      <w:r w:rsidRPr="00951F00">
        <w:rPr>
          <w:rFonts w:ascii="Times New Roman" w:eastAsia="Calibri" w:hAnsi="Times New Roman" w:cs="Times New Roman"/>
          <w:i/>
          <w:iCs/>
          <w:sz w:val="28"/>
          <w:szCs w:val="28"/>
          <w:lang w:val="kk-KZ"/>
        </w:rPr>
        <w:t xml:space="preserve"> </w:t>
      </w:r>
      <w:r w:rsidRPr="00951F00">
        <w:rPr>
          <w:rFonts w:ascii="Times New Roman" w:eastAsia="Calibri" w:hAnsi="Times New Roman" w:cs="Times New Roman"/>
          <w:sz w:val="28"/>
          <w:szCs w:val="28"/>
          <w:lang w:val="kk-KZ"/>
        </w:rPr>
        <w:t>ELISA және ПТР нәтижелері бойынша таңқурай бұталы ергежейлі вирусы (RBDV) анықталды.</w:t>
      </w:r>
    </w:p>
    <w:p w14:paraId="6450D612" w14:textId="75FCA6DD" w:rsidR="00675FB3" w:rsidRPr="00951F00" w:rsidRDefault="00675FB3" w:rsidP="00675FB3">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Өсімдіктерді скринингтеу </w:t>
      </w:r>
      <w:r w:rsidR="00042953" w:rsidRPr="00951F00">
        <w:rPr>
          <w:rFonts w:ascii="Times New Roman" w:eastAsia="Calibri" w:hAnsi="Times New Roman" w:cs="Times New Roman"/>
          <w:sz w:val="28"/>
          <w:szCs w:val="28"/>
          <w:lang w:val="kk-KZ"/>
        </w:rPr>
        <w:t xml:space="preserve">GVA, GLRaV‑3, GFLV, CLRV, RpRSV, RBDV және ArMV </w:t>
      </w:r>
      <w:r w:rsidRPr="00951F00">
        <w:rPr>
          <w:rFonts w:ascii="Times New Roman" w:eastAsia="Calibri" w:hAnsi="Times New Roman" w:cs="Times New Roman"/>
          <w:sz w:val="28"/>
          <w:szCs w:val="28"/>
          <w:lang w:val="kk-KZ"/>
        </w:rPr>
        <w:t xml:space="preserve">праймерлерін қолдана отырып, ПТР-талдау әдісімен жүргізілді. </w:t>
      </w:r>
      <w:r w:rsidR="00AB3758" w:rsidRPr="00951F00">
        <w:rPr>
          <w:rFonts w:ascii="Times New Roman" w:eastAsia="Calibri" w:hAnsi="Times New Roman" w:cs="Times New Roman"/>
          <w:sz w:val="28"/>
          <w:szCs w:val="28"/>
          <w:lang w:val="kk-KZ"/>
        </w:rPr>
        <w:t xml:space="preserve">Аркадия сортының </w:t>
      </w:r>
      <w:r w:rsidRPr="00951F00">
        <w:rPr>
          <w:rFonts w:ascii="Times New Roman" w:eastAsia="Calibri" w:hAnsi="Times New Roman" w:cs="Times New Roman"/>
          <w:sz w:val="28"/>
          <w:szCs w:val="28"/>
          <w:lang w:val="kk-KZ"/>
        </w:rPr>
        <w:t>үлгілерінен РНҚ бөліп алу үшін аналық</w:t>
      </w:r>
      <w:r w:rsidR="00AB3758"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өсімдіктердің жас (шамамен</w:t>
      </w:r>
      <w:r w:rsidR="002B75EA" w:rsidRPr="00951F00">
        <w:rPr>
          <w:rFonts w:ascii="Times New Roman" w:eastAsia="Calibri" w:hAnsi="Times New Roman" w:cs="Times New Roman"/>
          <w:sz w:val="28"/>
          <w:szCs w:val="28"/>
          <w:lang w:val="kk-KZ"/>
        </w:rPr>
        <w:t xml:space="preserve"> көлемі </w:t>
      </w:r>
      <w:r w:rsidRPr="00951F00">
        <w:rPr>
          <w:rFonts w:ascii="Times New Roman" w:eastAsia="Calibri" w:hAnsi="Times New Roman" w:cs="Times New Roman"/>
          <w:sz w:val="28"/>
          <w:szCs w:val="28"/>
          <w:lang w:val="kk-KZ"/>
        </w:rPr>
        <w:t xml:space="preserve">3 см) жапырақтары пайдаланылды. </w:t>
      </w:r>
      <w:r w:rsidR="002B75EA" w:rsidRPr="00951F00">
        <w:rPr>
          <w:rFonts w:ascii="Times New Roman" w:eastAsia="Calibri" w:hAnsi="Times New Roman" w:cs="Times New Roman"/>
          <w:sz w:val="28"/>
          <w:szCs w:val="28"/>
          <w:lang w:val="kk-KZ"/>
        </w:rPr>
        <w:t>Аркадия сортының</w:t>
      </w:r>
      <w:r w:rsidRPr="00951F00">
        <w:rPr>
          <w:rFonts w:ascii="Times New Roman" w:eastAsia="Calibri" w:hAnsi="Times New Roman" w:cs="Times New Roman"/>
          <w:sz w:val="28"/>
          <w:szCs w:val="28"/>
          <w:lang w:val="kk-KZ"/>
        </w:rPr>
        <w:t xml:space="preserve"> мұздатылған жапырақтарынан РНҚ бөлініп алынып, оның сапалық көрсеткіштері бағаланды.</w:t>
      </w:r>
    </w:p>
    <w:p w14:paraId="091714C5" w14:textId="5D6A3EBC" w:rsidR="00675FB3" w:rsidRPr="00951F00" w:rsidRDefault="00675FB3" w:rsidP="00675FB3">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РНҚ экстракциясы </w:t>
      </w:r>
      <w:r w:rsidRPr="00951F00">
        <w:rPr>
          <w:rFonts w:ascii="Times New Roman" w:eastAsia="Calibri" w:hAnsi="Times New Roman" w:cs="Times New Roman"/>
          <w:i/>
          <w:iCs/>
          <w:sz w:val="28"/>
          <w:szCs w:val="28"/>
          <w:lang w:val="kk-KZ"/>
        </w:rPr>
        <w:t xml:space="preserve">Doyle and </w:t>
      </w:r>
      <w:r w:rsidRPr="009E2DEE">
        <w:rPr>
          <w:rFonts w:ascii="Times New Roman" w:eastAsia="Calibri" w:hAnsi="Times New Roman" w:cs="Times New Roman"/>
          <w:i/>
          <w:iCs/>
          <w:sz w:val="28"/>
          <w:szCs w:val="28"/>
          <w:lang w:val="kk-KZ"/>
        </w:rPr>
        <w:t>Doyle</w:t>
      </w:r>
      <w:r w:rsidRPr="009E2DEE">
        <w:rPr>
          <w:rFonts w:ascii="Times New Roman" w:eastAsia="Calibri" w:hAnsi="Times New Roman" w:cs="Times New Roman"/>
          <w:sz w:val="28"/>
          <w:szCs w:val="28"/>
          <w:lang w:val="kk-KZ"/>
        </w:rPr>
        <w:t xml:space="preserve"> [</w:t>
      </w:r>
      <w:r w:rsidR="00F14801" w:rsidRPr="009E2DEE">
        <w:rPr>
          <w:rFonts w:ascii="Times New Roman" w:eastAsia="Calibri" w:hAnsi="Times New Roman" w:cs="Times New Roman"/>
          <w:sz w:val="28"/>
          <w:szCs w:val="28"/>
          <w:lang w:val="kk-KZ"/>
        </w:rPr>
        <w:t>204</w:t>
      </w:r>
      <w:r w:rsidRPr="009E2DEE">
        <w:rPr>
          <w:rFonts w:ascii="Times New Roman" w:eastAsia="Calibri" w:hAnsi="Times New Roman" w:cs="Times New Roman"/>
          <w:sz w:val="28"/>
          <w:szCs w:val="28"/>
          <w:lang w:val="kk-KZ"/>
        </w:rPr>
        <w:t>]</w:t>
      </w:r>
      <w:r w:rsidRPr="00951F00">
        <w:rPr>
          <w:rFonts w:ascii="Times New Roman" w:eastAsia="Calibri" w:hAnsi="Times New Roman" w:cs="Times New Roman"/>
          <w:b/>
          <w:bCs/>
          <w:sz w:val="28"/>
          <w:szCs w:val="28"/>
          <w:lang w:val="kk-KZ"/>
        </w:rPr>
        <w:t xml:space="preserve"> </w:t>
      </w:r>
      <w:r w:rsidRPr="00951F00">
        <w:rPr>
          <w:rFonts w:ascii="Times New Roman" w:eastAsia="Calibri" w:hAnsi="Times New Roman" w:cs="Times New Roman"/>
          <w:sz w:val="28"/>
          <w:szCs w:val="28"/>
          <w:lang w:val="kk-KZ"/>
        </w:rPr>
        <w:t xml:space="preserve">ұсынған және авторлар тарапынан алдын ала оңтайландырылған </w:t>
      </w:r>
      <w:r w:rsidR="00AB3758" w:rsidRPr="00951F00">
        <w:rPr>
          <w:rFonts w:ascii="Times New Roman" w:eastAsia="Calibri" w:hAnsi="Times New Roman" w:cs="Times New Roman"/>
          <w:sz w:val="28"/>
          <w:szCs w:val="28"/>
          <w:lang w:val="kk-KZ"/>
        </w:rPr>
        <w:t>хаттама</w:t>
      </w:r>
      <w:r w:rsidRPr="00951F00">
        <w:rPr>
          <w:rFonts w:ascii="Times New Roman" w:eastAsia="Calibri" w:hAnsi="Times New Roman" w:cs="Times New Roman"/>
          <w:sz w:val="28"/>
          <w:szCs w:val="28"/>
          <w:lang w:val="kk-KZ"/>
        </w:rPr>
        <w:t>ға сәйкес жүзеге асырылды. Атап айтқанда, 100 мг жапырақ ұлпасы 1 мл құрамында 100 мМ Tris-HCl (pH=8,0), 20 мМ EDTA (pH</w:t>
      </w:r>
      <w:r w:rsidR="008620FE"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8,0), 1,4 М NaCl және 2% CTAB бар буферде гомогенизацияланды. Поливинилпирролидон (PVP) мен 2-меркаптоэтанол қолданар алдында соңғы концентрациялары тиісінше 2% және 0,2% болатын мөлшерде қосылды.</w:t>
      </w:r>
      <w:r w:rsidR="002B75EA"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Алынған гомогенат 65 °C температурада 25 минут бойы инкубацияланды, кейін хлороформмен экстракцияланып, РНҚ изопропанолмен тұндырылды. Тұнба 60 мкл деиондалған суда ерітілді</w:t>
      </w:r>
      <w:r w:rsidR="002B75EA" w:rsidRPr="00951F00">
        <w:rPr>
          <w:rFonts w:ascii="Times New Roman" w:eastAsia="Calibri" w:hAnsi="Times New Roman" w:cs="Times New Roman"/>
          <w:sz w:val="28"/>
          <w:szCs w:val="28"/>
          <w:lang w:val="kk-KZ"/>
        </w:rPr>
        <w:t>.</w:t>
      </w:r>
    </w:p>
    <w:p w14:paraId="4F638CD5" w14:textId="28D80461" w:rsidR="0060368B" w:rsidRDefault="00017121"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2</w:t>
      </w:r>
      <w:r w:rsidRPr="00951F00">
        <w:rPr>
          <w:rFonts w:ascii="Times New Roman" w:eastAsia="Calibri" w:hAnsi="Times New Roman" w:cs="Times New Roman"/>
          <w:sz w:val="28"/>
          <w:szCs w:val="28"/>
          <w:lang w:val="kk-KZ"/>
        </w:rPr>
        <w:t xml:space="preserve"> </w:t>
      </w:r>
      <w:r w:rsidR="002B75EA"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w:t>
      </w:r>
      <w:r w:rsidR="002B75EA" w:rsidRPr="00951F00">
        <w:rPr>
          <w:rFonts w:ascii="Times New Roman" w:eastAsia="Calibri" w:hAnsi="Times New Roman" w:cs="Times New Roman"/>
          <w:sz w:val="28"/>
          <w:szCs w:val="28"/>
          <w:lang w:val="kk-KZ"/>
        </w:rPr>
        <w:t>суретте Аркадия сортының бастапқы өсімдіктерінен РНҚ бөлініп алыну нәтижелері көрсетілген. Ұсынылған электрофореграммалардан әрбір үлгіде айқын көрінетін екі жолақтың бар екені байқалады, олардың жоғарғысы 28S, ал төменгісі 18S рибосомалық РНҚ-ға сәйкес келеді. Бұл жолақтардың анық бөлінуі мен тұтастығы бөлініп алынған РНҚ препараттарының жоғары сапасын дәлелдейді.</w:t>
      </w:r>
    </w:p>
    <w:p w14:paraId="022CC506" w14:textId="77777777" w:rsidR="00C9040C" w:rsidRPr="00951F00" w:rsidRDefault="00C9040C" w:rsidP="002455F9">
      <w:pPr>
        <w:spacing w:after="0" w:line="240" w:lineRule="auto"/>
        <w:ind w:firstLine="567"/>
        <w:jc w:val="both"/>
        <w:rPr>
          <w:rFonts w:ascii="Times New Roman" w:eastAsia="Calibri" w:hAnsi="Times New Roman" w:cs="Times New Roman"/>
          <w:sz w:val="28"/>
          <w:szCs w:val="28"/>
          <w:lang w:val="kk-KZ"/>
        </w:rPr>
      </w:pPr>
    </w:p>
    <w:p w14:paraId="7A4B723B" w14:textId="498E8480" w:rsidR="00675FB3" w:rsidRPr="00951F00" w:rsidRDefault="00CE4F40"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noProof/>
          <w:sz w:val="24"/>
          <w:szCs w:val="24"/>
          <w:lang w:eastAsia="ru-RU"/>
        </w:rPr>
        <w:lastRenderedPageBreak/>
        <w:drawing>
          <wp:anchor distT="0" distB="0" distL="114300" distR="114300" simplePos="0" relativeHeight="251782144" behindDoc="0" locked="0" layoutInCell="1" allowOverlap="1" wp14:anchorId="4D18B717" wp14:editId="64CB9F0B">
            <wp:simplePos x="0" y="0"/>
            <wp:positionH relativeFrom="page">
              <wp:posOffset>2660650</wp:posOffset>
            </wp:positionH>
            <wp:positionV relativeFrom="paragraph">
              <wp:posOffset>45085</wp:posOffset>
            </wp:positionV>
            <wp:extent cx="2771775" cy="2275570"/>
            <wp:effectExtent l="0" t="0" r="0" b="0"/>
            <wp:wrapNone/>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71775" cy="2275570"/>
                    </a:xfrm>
                    <a:prstGeom prst="rect">
                      <a:avLst/>
                    </a:prstGeom>
                    <a:noFill/>
                  </pic:spPr>
                </pic:pic>
              </a:graphicData>
            </a:graphic>
            <wp14:sizeRelH relativeFrom="page">
              <wp14:pctWidth>0</wp14:pctWidth>
            </wp14:sizeRelH>
            <wp14:sizeRelV relativeFrom="page">
              <wp14:pctHeight>0</wp14:pctHeight>
            </wp14:sizeRelV>
          </wp:anchor>
        </w:drawing>
      </w:r>
    </w:p>
    <w:p w14:paraId="76CC574E" w14:textId="44BAB3BF" w:rsidR="00675FB3" w:rsidRPr="00951F00" w:rsidRDefault="00675FB3" w:rsidP="002455F9">
      <w:pPr>
        <w:spacing w:after="0" w:line="240" w:lineRule="auto"/>
        <w:ind w:firstLine="567"/>
        <w:jc w:val="both"/>
        <w:rPr>
          <w:rFonts w:ascii="Times New Roman" w:eastAsia="Calibri" w:hAnsi="Times New Roman" w:cs="Times New Roman"/>
          <w:sz w:val="28"/>
          <w:szCs w:val="28"/>
          <w:lang w:val="kk-KZ"/>
        </w:rPr>
      </w:pPr>
    </w:p>
    <w:p w14:paraId="24E28D20" w14:textId="483FEE5C" w:rsidR="00675FB3" w:rsidRPr="00951F00" w:rsidRDefault="00675FB3" w:rsidP="002455F9">
      <w:pPr>
        <w:spacing w:after="0" w:line="240" w:lineRule="auto"/>
        <w:ind w:firstLine="567"/>
        <w:jc w:val="both"/>
        <w:rPr>
          <w:rFonts w:ascii="Times New Roman" w:eastAsia="Calibri" w:hAnsi="Times New Roman" w:cs="Times New Roman"/>
          <w:sz w:val="28"/>
          <w:szCs w:val="28"/>
          <w:lang w:val="kk-KZ"/>
        </w:rPr>
      </w:pPr>
    </w:p>
    <w:p w14:paraId="57A82BEB" w14:textId="570C5E47" w:rsidR="00323F29" w:rsidRPr="00951F00" w:rsidRDefault="00323F29" w:rsidP="002455F9">
      <w:pPr>
        <w:spacing w:after="0" w:line="240" w:lineRule="auto"/>
        <w:ind w:firstLine="567"/>
        <w:jc w:val="both"/>
        <w:rPr>
          <w:rFonts w:ascii="Times New Roman" w:eastAsia="Calibri" w:hAnsi="Times New Roman" w:cs="Times New Roman"/>
          <w:sz w:val="28"/>
          <w:szCs w:val="28"/>
          <w:lang w:val="kk-KZ"/>
        </w:rPr>
      </w:pPr>
    </w:p>
    <w:p w14:paraId="10899FBD" w14:textId="0AC1D640" w:rsidR="00323F29" w:rsidRPr="00951F00" w:rsidRDefault="00323F29" w:rsidP="002455F9">
      <w:pPr>
        <w:spacing w:after="0" w:line="240" w:lineRule="auto"/>
        <w:ind w:firstLine="567"/>
        <w:jc w:val="both"/>
        <w:rPr>
          <w:rFonts w:ascii="Times New Roman" w:eastAsia="Calibri" w:hAnsi="Times New Roman" w:cs="Times New Roman"/>
          <w:sz w:val="28"/>
          <w:szCs w:val="28"/>
          <w:lang w:val="kk-KZ"/>
        </w:rPr>
      </w:pPr>
    </w:p>
    <w:p w14:paraId="49451EC1" w14:textId="7BB9B338" w:rsidR="00323F29" w:rsidRPr="00951F00" w:rsidRDefault="00323F29" w:rsidP="002455F9">
      <w:pPr>
        <w:spacing w:after="0" w:line="240" w:lineRule="auto"/>
        <w:ind w:firstLine="567"/>
        <w:jc w:val="both"/>
        <w:rPr>
          <w:rFonts w:ascii="Times New Roman" w:eastAsia="Calibri" w:hAnsi="Times New Roman" w:cs="Times New Roman"/>
          <w:sz w:val="28"/>
          <w:szCs w:val="28"/>
          <w:lang w:val="kk-KZ"/>
        </w:rPr>
      </w:pPr>
    </w:p>
    <w:p w14:paraId="1E1D54C5" w14:textId="6649D2EB" w:rsidR="00323F29" w:rsidRPr="00951F00" w:rsidRDefault="00323F29" w:rsidP="002455F9">
      <w:pPr>
        <w:spacing w:after="0" w:line="240" w:lineRule="auto"/>
        <w:ind w:firstLine="567"/>
        <w:jc w:val="both"/>
        <w:rPr>
          <w:rFonts w:ascii="Times New Roman" w:eastAsia="Calibri" w:hAnsi="Times New Roman" w:cs="Times New Roman"/>
          <w:sz w:val="28"/>
          <w:szCs w:val="28"/>
          <w:lang w:val="kk-KZ"/>
        </w:rPr>
      </w:pPr>
    </w:p>
    <w:p w14:paraId="392D7AE8" w14:textId="20D0E196" w:rsidR="00323F29" w:rsidRPr="00951F00" w:rsidRDefault="00323F29" w:rsidP="002455F9">
      <w:pPr>
        <w:spacing w:after="0" w:line="240" w:lineRule="auto"/>
        <w:ind w:firstLine="567"/>
        <w:jc w:val="both"/>
        <w:rPr>
          <w:rFonts w:ascii="Times New Roman" w:eastAsia="Calibri" w:hAnsi="Times New Roman" w:cs="Times New Roman"/>
          <w:sz w:val="28"/>
          <w:szCs w:val="28"/>
          <w:lang w:val="kk-KZ"/>
        </w:rPr>
      </w:pPr>
    </w:p>
    <w:p w14:paraId="086B0007" w14:textId="0BECB96E" w:rsidR="00323F29" w:rsidRPr="00951F00" w:rsidRDefault="00323F29" w:rsidP="002455F9">
      <w:pPr>
        <w:spacing w:after="0" w:line="240" w:lineRule="auto"/>
        <w:ind w:firstLine="567"/>
        <w:jc w:val="both"/>
        <w:rPr>
          <w:rFonts w:ascii="Times New Roman" w:eastAsia="Calibri" w:hAnsi="Times New Roman" w:cs="Times New Roman"/>
          <w:sz w:val="28"/>
          <w:szCs w:val="28"/>
          <w:lang w:val="kk-KZ"/>
        </w:rPr>
      </w:pPr>
    </w:p>
    <w:p w14:paraId="13925CDF" w14:textId="71019B6B" w:rsidR="00323F29" w:rsidRPr="00951F00" w:rsidRDefault="00323F29" w:rsidP="002455F9">
      <w:pPr>
        <w:spacing w:after="0" w:line="240" w:lineRule="auto"/>
        <w:ind w:firstLine="567"/>
        <w:jc w:val="both"/>
        <w:rPr>
          <w:rFonts w:ascii="Times New Roman" w:eastAsia="Calibri" w:hAnsi="Times New Roman" w:cs="Times New Roman"/>
          <w:sz w:val="28"/>
          <w:szCs w:val="28"/>
          <w:lang w:val="kk-KZ"/>
        </w:rPr>
      </w:pPr>
    </w:p>
    <w:p w14:paraId="65B451DA" w14:textId="51B50D4F" w:rsidR="00323F29" w:rsidRPr="00951F00" w:rsidRDefault="00323F29" w:rsidP="002455F9">
      <w:pPr>
        <w:spacing w:after="0" w:line="240" w:lineRule="auto"/>
        <w:ind w:firstLine="567"/>
        <w:jc w:val="both"/>
        <w:rPr>
          <w:rFonts w:ascii="Times New Roman" w:eastAsia="Calibri" w:hAnsi="Times New Roman" w:cs="Times New Roman"/>
          <w:sz w:val="28"/>
          <w:szCs w:val="28"/>
          <w:lang w:val="kk-KZ"/>
        </w:rPr>
      </w:pPr>
    </w:p>
    <w:p w14:paraId="29CC65DE" w14:textId="710508C7" w:rsidR="00323F29" w:rsidRDefault="00323F29" w:rsidP="002455F9">
      <w:pPr>
        <w:spacing w:after="0" w:line="240" w:lineRule="auto"/>
        <w:ind w:firstLine="567"/>
        <w:jc w:val="both"/>
        <w:rPr>
          <w:rFonts w:ascii="Times New Roman" w:eastAsia="Calibri" w:hAnsi="Times New Roman" w:cs="Times New Roman"/>
          <w:sz w:val="28"/>
          <w:szCs w:val="28"/>
          <w:lang w:val="kk-KZ"/>
        </w:rPr>
      </w:pPr>
    </w:p>
    <w:p w14:paraId="692EB70C" w14:textId="77777777" w:rsidR="005D54FE" w:rsidRPr="00951F00" w:rsidRDefault="005D54FE" w:rsidP="002455F9">
      <w:pPr>
        <w:spacing w:after="0" w:line="240" w:lineRule="auto"/>
        <w:ind w:firstLine="567"/>
        <w:jc w:val="both"/>
        <w:rPr>
          <w:rFonts w:ascii="Times New Roman" w:eastAsia="Calibri" w:hAnsi="Times New Roman" w:cs="Times New Roman"/>
          <w:sz w:val="28"/>
          <w:szCs w:val="28"/>
          <w:lang w:val="kk-KZ"/>
        </w:rPr>
      </w:pPr>
    </w:p>
    <w:p w14:paraId="7F61EEFB" w14:textId="19CCD9D4" w:rsidR="00323F29" w:rsidRPr="00951F00" w:rsidRDefault="00CE4F40" w:rsidP="00323F29">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С</w:t>
      </w:r>
      <w:r w:rsidR="00323F29" w:rsidRPr="00951F00">
        <w:rPr>
          <w:rFonts w:ascii="Times New Roman" w:eastAsia="Calibri" w:hAnsi="Times New Roman" w:cs="Times New Roman"/>
          <w:sz w:val="28"/>
          <w:szCs w:val="28"/>
          <w:lang w:val="kk-KZ"/>
        </w:rPr>
        <w:t xml:space="preserve">урет </w:t>
      </w:r>
      <w:r w:rsidR="00017121"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2</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00AB3758" w:rsidRPr="00951F00">
        <w:rPr>
          <w:rFonts w:ascii="Times New Roman" w:eastAsia="Calibri" w:hAnsi="Times New Roman" w:cs="Times New Roman"/>
          <w:sz w:val="28"/>
          <w:szCs w:val="28"/>
          <w:lang w:val="kk-KZ"/>
        </w:rPr>
        <w:t xml:space="preserve"> </w:t>
      </w:r>
      <w:r w:rsidR="00323F29" w:rsidRPr="00951F00">
        <w:rPr>
          <w:rFonts w:ascii="Times New Roman" w:eastAsia="Calibri" w:hAnsi="Times New Roman" w:cs="Times New Roman"/>
          <w:sz w:val="28"/>
          <w:szCs w:val="28"/>
          <w:lang w:val="kk-KZ"/>
        </w:rPr>
        <w:t>агарозды гельдегі тотальды РНҚ электрофорезі.</w:t>
      </w:r>
    </w:p>
    <w:p w14:paraId="607DE4B2" w14:textId="01660A62" w:rsidR="00323F29" w:rsidRPr="00951F00" w:rsidRDefault="00323F29" w:rsidP="00323F29">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Жүзім өсімдіктерінің жапырақтарынан алынған үлгілер</w:t>
      </w:r>
      <w:r w:rsidR="00AB3758" w:rsidRPr="00951F00">
        <w:rPr>
          <w:rFonts w:ascii="Times New Roman" w:eastAsia="Calibri" w:hAnsi="Times New Roman" w:cs="Times New Roman"/>
          <w:sz w:val="28"/>
          <w:szCs w:val="28"/>
          <w:lang w:val="kk-KZ"/>
        </w:rPr>
        <w:t xml:space="preserve"> 1-</w:t>
      </w:r>
      <w:r w:rsidR="00CE4F40" w:rsidRPr="00951F00">
        <w:rPr>
          <w:rFonts w:ascii="Times New Roman" w:eastAsia="Calibri" w:hAnsi="Times New Roman" w:cs="Times New Roman"/>
          <w:sz w:val="28"/>
          <w:szCs w:val="28"/>
          <w:lang w:val="kk-KZ"/>
        </w:rPr>
        <w:t xml:space="preserve"> </w:t>
      </w:r>
      <w:r w:rsidR="00AB3758" w:rsidRPr="00951F00">
        <w:rPr>
          <w:rFonts w:ascii="Times New Roman" w:eastAsia="Calibri" w:hAnsi="Times New Roman" w:cs="Times New Roman"/>
          <w:sz w:val="28"/>
          <w:szCs w:val="28"/>
          <w:lang w:val="kk-KZ"/>
        </w:rPr>
        <w:t>6</w:t>
      </w:r>
      <w:r w:rsidRPr="00951F00">
        <w:rPr>
          <w:rFonts w:ascii="Times New Roman" w:eastAsia="Calibri" w:hAnsi="Times New Roman" w:cs="Times New Roman"/>
          <w:sz w:val="28"/>
          <w:szCs w:val="28"/>
          <w:lang w:val="kk-KZ"/>
        </w:rPr>
        <w:t>, M</w:t>
      </w:r>
      <w:r w:rsidR="00CE4F40"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маркер.</w:t>
      </w:r>
      <w:r w:rsidR="006640FF" w:rsidRPr="00951F00">
        <w:rPr>
          <w:rFonts w:ascii="Times New Roman" w:eastAsia="Times New Roman" w:hAnsi="Times New Roman" w:cs="Times New Roman"/>
          <w:sz w:val="28"/>
          <w:szCs w:val="28"/>
          <w:lang w:val="kk-KZ" w:eastAsia="ru-RU"/>
        </w:rPr>
        <w:t xml:space="preserve"> [211] </w:t>
      </w:r>
    </w:p>
    <w:p w14:paraId="1A07CCBD" w14:textId="77777777" w:rsidR="00AB3758" w:rsidRPr="00951F00" w:rsidRDefault="00AB3758" w:rsidP="00AB3758">
      <w:pPr>
        <w:spacing w:after="0" w:line="240" w:lineRule="auto"/>
        <w:ind w:firstLine="567"/>
        <w:jc w:val="center"/>
        <w:rPr>
          <w:rFonts w:ascii="Times New Roman" w:eastAsia="Calibri" w:hAnsi="Times New Roman" w:cs="Times New Roman"/>
          <w:sz w:val="28"/>
          <w:szCs w:val="28"/>
          <w:lang w:val="kk-KZ"/>
        </w:rPr>
      </w:pPr>
    </w:p>
    <w:p w14:paraId="7050CFB7" w14:textId="2A3E4D05" w:rsidR="00AB3758" w:rsidRPr="00951F00" w:rsidRDefault="00AB3758" w:rsidP="008A41C1">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Алынған барлық РНҚ үлгілері аймақ үшін кең таралған вирустардың бар-жоғын анықтау мақсатында RT-П</w:t>
      </w:r>
      <w:r w:rsidR="008A41C1" w:rsidRPr="00951F00">
        <w:rPr>
          <w:rFonts w:ascii="Times New Roman" w:eastAsia="Calibri" w:hAnsi="Times New Roman" w:cs="Times New Roman"/>
          <w:sz w:val="28"/>
          <w:szCs w:val="28"/>
          <w:lang w:val="kk-KZ"/>
        </w:rPr>
        <w:t>ТР</w:t>
      </w:r>
      <w:r w:rsidRPr="00951F00">
        <w:rPr>
          <w:rFonts w:ascii="Times New Roman" w:eastAsia="Calibri" w:hAnsi="Times New Roman" w:cs="Times New Roman"/>
          <w:sz w:val="28"/>
          <w:szCs w:val="28"/>
          <w:lang w:val="kk-KZ"/>
        </w:rPr>
        <w:t xml:space="preserve"> талдауы жүргізілді.</w:t>
      </w:r>
      <w:r w:rsidR="008A41C1"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Амплификация Gentier 96E (Қытай) нақты уақыттағы П</w:t>
      </w:r>
      <w:r w:rsidR="008A41C1" w:rsidRPr="00951F00">
        <w:rPr>
          <w:rFonts w:ascii="Times New Roman" w:eastAsia="Calibri" w:hAnsi="Times New Roman" w:cs="Times New Roman"/>
          <w:sz w:val="28"/>
          <w:szCs w:val="28"/>
          <w:lang w:val="kk-KZ"/>
        </w:rPr>
        <w:t>Т</w:t>
      </w:r>
      <w:r w:rsidRPr="00951F00">
        <w:rPr>
          <w:rFonts w:ascii="Times New Roman" w:eastAsia="Calibri" w:hAnsi="Times New Roman" w:cs="Times New Roman"/>
          <w:sz w:val="28"/>
          <w:szCs w:val="28"/>
          <w:lang w:val="kk-KZ"/>
        </w:rPr>
        <w:t>Р аппаратының көмегімен жүзеге асырылды. Нәтижелерді талдау П</w:t>
      </w:r>
      <w:r w:rsidR="008A41C1" w:rsidRPr="00951F00">
        <w:rPr>
          <w:rFonts w:ascii="Times New Roman" w:eastAsia="Calibri" w:hAnsi="Times New Roman" w:cs="Times New Roman"/>
          <w:sz w:val="28"/>
          <w:szCs w:val="28"/>
          <w:lang w:val="kk-KZ"/>
        </w:rPr>
        <w:t>Т</w:t>
      </w:r>
      <w:r w:rsidRPr="00951F00">
        <w:rPr>
          <w:rFonts w:ascii="Times New Roman" w:eastAsia="Calibri" w:hAnsi="Times New Roman" w:cs="Times New Roman"/>
          <w:sz w:val="28"/>
          <w:szCs w:val="28"/>
          <w:lang w:val="kk-KZ"/>
        </w:rPr>
        <w:t>Р құрылғысының бағдарламалық қамтамасыз етуі</w:t>
      </w:r>
      <w:r w:rsidR="008620FE"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Real-time PCR system, version 1 арқылы орындалды.</w:t>
      </w:r>
      <w:r w:rsidR="008A41C1"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РНҚ препараттарында ингибиторлардың болмауын тексеру мақсатында </w:t>
      </w:r>
      <w:r w:rsidRPr="00951F00">
        <w:rPr>
          <w:rFonts w:ascii="Times New Roman" w:eastAsia="Calibri" w:hAnsi="Times New Roman" w:cs="Times New Roman"/>
          <w:i/>
          <w:iCs/>
          <w:sz w:val="28"/>
          <w:szCs w:val="28"/>
          <w:lang w:val="kk-KZ"/>
        </w:rPr>
        <w:t xml:space="preserve">18S </w:t>
      </w:r>
      <w:r w:rsidR="008A41C1" w:rsidRPr="00951F00">
        <w:rPr>
          <w:rFonts w:ascii="Times New Roman" w:eastAsia="Times New Roman" w:hAnsi="Times New Roman" w:cs="Times New Roman"/>
          <w:i/>
          <w:iCs/>
          <w:sz w:val="28"/>
          <w:szCs w:val="28"/>
          <w:lang w:val="kk-KZ" w:eastAsia="ru-RU"/>
        </w:rPr>
        <w:t>Ribosomal RNA</w:t>
      </w:r>
      <w:r w:rsidR="008A41C1"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гені бойынша бақылаулық П</w:t>
      </w:r>
      <w:r w:rsidR="008A41C1" w:rsidRPr="00951F00">
        <w:rPr>
          <w:rFonts w:ascii="Times New Roman" w:eastAsia="Calibri" w:hAnsi="Times New Roman" w:cs="Times New Roman"/>
          <w:sz w:val="28"/>
          <w:szCs w:val="28"/>
          <w:lang w:val="kk-KZ"/>
        </w:rPr>
        <w:t>Т</w:t>
      </w:r>
      <w:r w:rsidRPr="00951F00">
        <w:rPr>
          <w:rFonts w:ascii="Times New Roman" w:eastAsia="Calibri" w:hAnsi="Times New Roman" w:cs="Times New Roman"/>
          <w:sz w:val="28"/>
          <w:szCs w:val="28"/>
          <w:lang w:val="kk-KZ"/>
        </w:rPr>
        <w:t xml:space="preserve">Р жүргізілді. Мысал ретінде </w:t>
      </w:r>
      <w:r w:rsidR="00017121"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 xml:space="preserve">3 </w:t>
      </w:r>
      <w:r w:rsidRPr="00951F00">
        <w:rPr>
          <w:rFonts w:ascii="Times New Roman" w:eastAsia="Calibri" w:hAnsi="Times New Roman" w:cs="Times New Roman"/>
          <w:sz w:val="28"/>
          <w:szCs w:val="28"/>
          <w:lang w:val="kk-KZ"/>
        </w:rPr>
        <w:t>-</w:t>
      </w:r>
      <w:r w:rsidR="0022708D">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суретте </w:t>
      </w:r>
      <w:r w:rsidR="008A41C1" w:rsidRPr="00951F00">
        <w:rPr>
          <w:rFonts w:ascii="Times New Roman" w:eastAsia="Times New Roman" w:hAnsi="Times New Roman" w:cs="Times New Roman"/>
          <w:sz w:val="28"/>
          <w:szCs w:val="28"/>
          <w:lang w:val="kk-KZ"/>
        </w:rPr>
        <w:t>GVA, GLRV,</w:t>
      </w:r>
      <w:r w:rsidR="008A41C1" w:rsidRPr="00951F00">
        <w:rPr>
          <w:rFonts w:ascii="Times New Roman" w:eastAsia="Calibri" w:hAnsi="Times New Roman" w:cs="Times New Roman"/>
          <w:sz w:val="28"/>
          <w:szCs w:val="28"/>
          <w:lang w:val="kk-KZ"/>
        </w:rPr>
        <w:t xml:space="preserve"> </w:t>
      </w:r>
      <w:r w:rsidR="008A41C1" w:rsidRPr="00951F00">
        <w:rPr>
          <w:rFonts w:ascii="Times New Roman" w:eastAsia="Times New Roman" w:hAnsi="Times New Roman" w:cs="Times New Roman"/>
          <w:sz w:val="28"/>
          <w:szCs w:val="28"/>
          <w:lang w:val="kk-KZ"/>
        </w:rPr>
        <w:t>GFLV және</w:t>
      </w:r>
      <w:r w:rsidR="008A41C1" w:rsidRPr="00951F00">
        <w:rPr>
          <w:rFonts w:ascii="Times New Roman" w:eastAsia="Calibri" w:hAnsi="Times New Roman" w:cs="Times New Roman"/>
          <w:sz w:val="28"/>
          <w:szCs w:val="28"/>
          <w:lang w:val="kk-KZ"/>
        </w:rPr>
        <w:t xml:space="preserve"> RBDV </w:t>
      </w:r>
      <w:r w:rsidRPr="00951F00">
        <w:rPr>
          <w:rFonts w:ascii="Times New Roman" w:eastAsia="Calibri" w:hAnsi="Times New Roman" w:cs="Times New Roman"/>
          <w:sz w:val="28"/>
          <w:szCs w:val="28"/>
          <w:lang w:val="kk-KZ"/>
        </w:rPr>
        <w:t xml:space="preserve">праймерлерін қолдана отырып, </w:t>
      </w:r>
      <w:r w:rsidR="008A41C1" w:rsidRPr="00951F00">
        <w:rPr>
          <w:rFonts w:ascii="Times New Roman" w:eastAsia="Calibri" w:hAnsi="Times New Roman" w:cs="Times New Roman"/>
          <w:sz w:val="28"/>
          <w:szCs w:val="28"/>
          <w:lang w:val="kk-KZ"/>
        </w:rPr>
        <w:t>Аркадия сортының</w:t>
      </w:r>
      <w:r w:rsidRPr="00951F00">
        <w:rPr>
          <w:rFonts w:ascii="Times New Roman" w:eastAsia="Calibri" w:hAnsi="Times New Roman" w:cs="Times New Roman"/>
          <w:sz w:val="28"/>
          <w:szCs w:val="28"/>
          <w:lang w:val="kk-KZ"/>
        </w:rPr>
        <w:t xml:space="preserve"> өсімдігінің нақты уақыттағы RT-ПЦР амплификация нәтижелері көрсетілген.</w:t>
      </w:r>
    </w:p>
    <w:p w14:paraId="08B6D56C" w14:textId="69263E03" w:rsidR="008A41C1" w:rsidRPr="00951F00" w:rsidRDefault="008A41C1" w:rsidP="008A41C1">
      <w:pPr>
        <w:spacing w:after="0" w:line="240" w:lineRule="auto"/>
        <w:ind w:firstLine="567"/>
        <w:jc w:val="both"/>
        <w:rPr>
          <w:rFonts w:ascii="Times New Roman" w:eastAsia="Calibri" w:hAnsi="Times New Roman" w:cs="Times New Roman"/>
          <w:sz w:val="28"/>
          <w:szCs w:val="28"/>
          <w:lang w:val="kk-KZ"/>
        </w:rPr>
      </w:pPr>
    </w:p>
    <w:p w14:paraId="4A66CBDD" w14:textId="77777777" w:rsidR="008A41C1" w:rsidRPr="00951F00" w:rsidRDefault="008A41C1" w:rsidP="008A41C1">
      <w:pPr>
        <w:widowControl w:val="0"/>
        <w:spacing w:after="0" w:line="360" w:lineRule="auto"/>
        <w:jc w:val="both"/>
        <w:rPr>
          <w:rFonts w:ascii="Times New Roman" w:eastAsia="Times New Roman" w:hAnsi="Times New Roman" w:cs="Times New Roman"/>
          <w:sz w:val="24"/>
          <w:szCs w:val="24"/>
          <w:lang w:val="kk-KZ" w:eastAsia="ru-RU"/>
        </w:rPr>
      </w:pPr>
      <w:r w:rsidRPr="00951F00">
        <w:rPr>
          <w:rFonts w:ascii="Calibri" w:eastAsia="Times New Roman" w:hAnsi="Calibri" w:cs="Times New Roman"/>
          <w:noProof/>
          <w:lang w:eastAsia="ru-RU"/>
        </w:rPr>
        <w:drawing>
          <wp:anchor distT="0" distB="0" distL="114300" distR="114300" simplePos="0" relativeHeight="251788288" behindDoc="0" locked="0" layoutInCell="1" allowOverlap="1" wp14:anchorId="47D2E70E" wp14:editId="156FBF80">
            <wp:simplePos x="0" y="0"/>
            <wp:positionH relativeFrom="column">
              <wp:posOffset>786764</wp:posOffset>
            </wp:positionH>
            <wp:positionV relativeFrom="paragraph">
              <wp:posOffset>5080</wp:posOffset>
            </wp:positionV>
            <wp:extent cx="4181475" cy="2219325"/>
            <wp:effectExtent l="0" t="0" r="9525" b="9525"/>
            <wp:wrapNone/>
            <wp:docPr id="129" name="Рисунок 129" descr="C:\Users\Zver\Desktop\Рисунок3.png"/>
            <wp:cNvGraphicFramePr/>
            <a:graphic xmlns:a="http://schemas.openxmlformats.org/drawingml/2006/main">
              <a:graphicData uri="http://schemas.openxmlformats.org/drawingml/2006/picture">
                <pic:pic xmlns:pic="http://schemas.openxmlformats.org/drawingml/2006/picture">
                  <pic:nvPicPr>
                    <pic:cNvPr id="1" name="Рисунок 1" descr="C:\Users\Zver\Desktop\Рисунок3.png"/>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81475" cy="2219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A7C595" w14:textId="77777777" w:rsidR="008A41C1" w:rsidRPr="00951F00" w:rsidRDefault="008A41C1" w:rsidP="008A41C1">
      <w:pPr>
        <w:widowControl w:val="0"/>
        <w:spacing w:after="0" w:line="360" w:lineRule="auto"/>
        <w:ind w:left="927"/>
        <w:rPr>
          <w:rFonts w:ascii="Times New Roman" w:eastAsia="Times New Roman" w:hAnsi="Times New Roman" w:cs="Times New Roman"/>
          <w:sz w:val="24"/>
          <w:szCs w:val="24"/>
          <w:lang w:val="kk-KZ" w:eastAsia="ru-RU"/>
        </w:rPr>
      </w:pPr>
    </w:p>
    <w:p w14:paraId="1353DF57" w14:textId="77777777" w:rsidR="008A41C1" w:rsidRPr="00951F00" w:rsidRDefault="008A41C1" w:rsidP="008A41C1">
      <w:pPr>
        <w:widowControl w:val="0"/>
        <w:spacing w:after="0" w:line="360" w:lineRule="auto"/>
        <w:ind w:left="927"/>
        <w:rPr>
          <w:rFonts w:ascii="Times New Roman" w:eastAsia="Times New Roman" w:hAnsi="Times New Roman" w:cs="Times New Roman"/>
          <w:sz w:val="24"/>
          <w:szCs w:val="24"/>
          <w:lang w:val="kk-KZ" w:eastAsia="ru-RU"/>
        </w:rPr>
      </w:pPr>
    </w:p>
    <w:p w14:paraId="13ABC9E6" w14:textId="77777777" w:rsidR="008A41C1" w:rsidRPr="00951F00" w:rsidRDefault="008A41C1" w:rsidP="008A41C1">
      <w:pPr>
        <w:widowControl w:val="0"/>
        <w:spacing w:after="0" w:line="360" w:lineRule="auto"/>
        <w:ind w:left="927"/>
        <w:rPr>
          <w:rFonts w:ascii="Times New Roman" w:eastAsia="Times New Roman" w:hAnsi="Times New Roman" w:cs="Times New Roman"/>
          <w:sz w:val="24"/>
          <w:szCs w:val="24"/>
          <w:lang w:val="kk-KZ" w:eastAsia="ru-RU"/>
        </w:rPr>
      </w:pPr>
    </w:p>
    <w:p w14:paraId="406D465C" w14:textId="77777777" w:rsidR="008A41C1" w:rsidRPr="00951F00" w:rsidRDefault="008A41C1" w:rsidP="008A41C1">
      <w:pPr>
        <w:widowControl w:val="0"/>
        <w:spacing w:after="0" w:line="360" w:lineRule="auto"/>
        <w:ind w:left="927"/>
        <w:rPr>
          <w:rFonts w:ascii="Times New Roman" w:eastAsia="Times New Roman" w:hAnsi="Times New Roman" w:cs="Times New Roman"/>
          <w:sz w:val="24"/>
          <w:szCs w:val="24"/>
          <w:lang w:val="kk-KZ" w:eastAsia="ru-RU"/>
        </w:rPr>
      </w:pPr>
    </w:p>
    <w:p w14:paraId="3B310E0A" w14:textId="77777777" w:rsidR="008A41C1" w:rsidRPr="00951F00" w:rsidRDefault="008A41C1" w:rsidP="008A41C1">
      <w:pPr>
        <w:widowControl w:val="0"/>
        <w:spacing w:after="0" w:line="360" w:lineRule="auto"/>
        <w:ind w:left="927"/>
        <w:rPr>
          <w:rFonts w:ascii="Times New Roman" w:eastAsia="Times New Roman" w:hAnsi="Times New Roman" w:cs="Times New Roman"/>
          <w:sz w:val="24"/>
          <w:szCs w:val="24"/>
          <w:lang w:val="kk-KZ" w:eastAsia="ru-RU"/>
        </w:rPr>
      </w:pPr>
    </w:p>
    <w:p w14:paraId="63F46E92" w14:textId="77777777" w:rsidR="008A41C1" w:rsidRPr="00951F00" w:rsidRDefault="008A41C1" w:rsidP="008A41C1">
      <w:pPr>
        <w:widowControl w:val="0"/>
        <w:spacing w:after="0" w:line="360" w:lineRule="auto"/>
        <w:ind w:left="927"/>
        <w:rPr>
          <w:rFonts w:ascii="Times New Roman" w:eastAsia="Times New Roman" w:hAnsi="Times New Roman" w:cs="Times New Roman"/>
          <w:sz w:val="24"/>
          <w:szCs w:val="24"/>
          <w:lang w:val="kk-KZ" w:eastAsia="ru-RU"/>
        </w:rPr>
      </w:pPr>
    </w:p>
    <w:p w14:paraId="7862AE9A" w14:textId="7CBBDB98" w:rsidR="00307680" w:rsidRDefault="00307680" w:rsidP="008A41C1">
      <w:pPr>
        <w:spacing w:after="200" w:line="360" w:lineRule="auto"/>
        <w:rPr>
          <w:rFonts w:ascii="Times New Roman" w:eastAsia="Times New Roman" w:hAnsi="Times New Roman" w:cs="Times New Roman"/>
          <w:sz w:val="24"/>
          <w:szCs w:val="24"/>
          <w:lang w:val="kk-KZ" w:eastAsia="ru-RU"/>
        </w:rPr>
      </w:pPr>
    </w:p>
    <w:p w14:paraId="4DE458AB" w14:textId="77777777" w:rsidR="0025791B" w:rsidRPr="00951F00" w:rsidRDefault="0025791B" w:rsidP="008A41C1">
      <w:pPr>
        <w:spacing w:after="200" w:line="360" w:lineRule="auto"/>
        <w:rPr>
          <w:rFonts w:ascii="Times New Roman" w:eastAsia="Times New Roman" w:hAnsi="Times New Roman" w:cs="Times New Roman"/>
          <w:sz w:val="24"/>
          <w:szCs w:val="24"/>
          <w:lang w:val="kk-KZ" w:eastAsia="ru-RU"/>
        </w:rPr>
      </w:pPr>
    </w:p>
    <w:p w14:paraId="4102D6A5" w14:textId="5DB27D2E" w:rsidR="008A41C1" w:rsidRPr="00951F00" w:rsidRDefault="00307680" w:rsidP="008A41C1">
      <w:pPr>
        <w:spacing w:after="200" w:line="360" w:lineRule="auto"/>
        <w:jc w:val="center"/>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Сурет </w:t>
      </w:r>
      <w:r w:rsidR="00017121" w:rsidRPr="00951F00">
        <w:rPr>
          <w:rFonts w:ascii="Times New Roman" w:eastAsia="Times New Roman" w:hAnsi="Times New Roman" w:cs="Times New Roman"/>
          <w:sz w:val="28"/>
          <w:szCs w:val="28"/>
          <w:lang w:val="kk-KZ" w:eastAsia="ru-RU"/>
        </w:rPr>
        <w:t>1</w:t>
      </w:r>
      <w:r w:rsidR="0022708D">
        <w:rPr>
          <w:rFonts w:ascii="Times New Roman" w:eastAsia="Times New Roman" w:hAnsi="Times New Roman" w:cs="Times New Roman"/>
          <w:sz w:val="28"/>
          <w:szCs w:val="28"/>
          <w:lang w:val="kk-KZ" w:eastAsia="ru-RU"/>
        </w:rPr>
        <w:t>3</w:t>
      </w:r>
      <w:r w:rsidRPr="00951F00">
        <w:rPr>
          <w:rFonts w:ascii="Times New Roman" w:eastAsia="Times New Roman" w:hAnsi="Times New Roman" w:cs="Times New Roman"/>
          <w:sz w:val="28"/>
          <w:szCs w:val="28"/>
          <w:lang w:val="kk-KZ" w:eastAsia="ru-RU"/>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RBDV вирусының оң нәтижесін көрсететін диаграмма</w:t>
      </w:r>
      <w:r w:rsidR="006640FF" w:rsidRPr="00951F00">
        <w:rPr>
          <w:rFonts w:ascii="Times New Roman" w:eastAsia="Times New Roman" w:hAnsi="Times New Roman" w:cs="Times New Roman"/>
          <w:sz w:val="28"/>
          <w:szCs w:val="28"/>
          <w:lang w:val="kk-KZ" w:eastAsia="ru-RU"/>
        </w:rPr>
        <w:t xml:space="preserve"> [211</w:t>
      </w:r>
      <w:r w:rsidR="00C9040C">
        <w:rPr>
          <w:rFonts w:ascii="Times New Roman" w:eastAsia="Times New Roman" w:hAnsi="Times New Roman" w:cs="Times New Roman"/>
          <w:sz w:val="28"/>
          <w:szCs w:val="28"/>
          <w:lang w:val="kk-KZ" w:eastAsia="ru-RU"/>
        </w:rPr>
        <w:t xml:space="preserve">, бет </w:t>
      </w:r>
      <w:r w:rsidR="00C9040C" w:rsidRPr="00C9040C">
        <w:rPr>
          <w:rFonts w:ascii="Times New Roman" w:eastAsia="Times New Roman" w:hAnsi="Times New Roman" w:cs="Times New Roman"/>
          <w:sz w:val="28"/>
          <w:szCs w:val="28"/>
          <w:lang w:val="kk-KZ" w:eastAsia="ru-RU"/>
        </w:rPr>
        <w:t>№1</w:t>
      </w:r>
      <w:r w:rsidR="00C9040C">
        <w:rPr>
          <w:rFonts w:ascii="Times New Roman" w:eastAsia="Times New Roman" w:hAnsi="Times New Roman" w:cs="Times New Roman"/>
          <w:sz w:val="28"/>
          <w:szCs w:val="28"/>
          <w:lang w:val="kk-KZ" w:eastAsia="ru-RU"/>
        </w:rPr>
        <w:t>3</w:t>
      </w:r>
      <w:r w:rsidR="006640FF" w:rsidRPr="00951F00">
        <w:rPr>
          <w:rFonts w:ascii="Times New Roman" w:eastAsia="Times New Roman" w:hAnsi="Times New Roman" w:cs="Times New Roman"/>
          <w:sz w:val="28"/>
          <w:szCs w:val="28"/>
          <w:lang w:val="kk-KZ" w:eastAsia="ru-RU"/>
        </w:rPr>
        <w:t xml:space="preserve">] </w:t>
      </w:r>
    </w:p>
    <w:p w14:paraId="2D6C338C" w14:textId="7ABB4E88" w:rsidR="00307680" w:rsidRPr="00951F00" w:rsidRDefault="00307680" w:rsidP="00307680">
      <w:pPr>
        <w:spacing w:after="0" w:line="240" w:lineRule="auto"/>
        <w:ind w:firstLine="567"/>
        <w:jc w:val="both"/>
        <w:rPr>
          <w:rFonts w:ascii="Times New Roman" w:eastAsia="Times New Roman" w:hAnsi="Times New Roman" w:cs="Times New Roman"/>
          <w:bCs/>
          <w:sz w:val="28"/>
          <w:szCs w:val="28"/>
          <w:lang w:val="kk-KZ" w:eastAsia="ru-RU"/>
        </w:rPr>
      </w:pPr>
      <w:r w:rsidRPr="00951F00">
        <w:rPr>
          <w:rFonts w:ascii="Times New Roman" w:eastAsia="Calibri" w:hAnsi="Times New Roman" w:cs="Times New Roman"/>
          <w:sz w:val="28"/>
          <w:szCs w:val="28"/>
          <w:lang w:val="kk-KZ"/>
        </w:rPr>
        <w:lastRenderedPageBreak/>
        <w:t xml:space="preserve">Қалған үлгілердің барлығында вирустар жоқ болғандықтан вирустық инфекциядан сауықтыру бойынша әрі қарайғы жұмыстарға тартылмады; бұл сорттардың өсімдіктері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сақталады. </w:t>
      </w:r>
      <w:r w:rsidRPr="00951F00">
        <w:rPr>
          <w:rFonts w:ascii="Times New Roman" w:eastAsia="Times New Roman" w:hAnsi="Times New Roman" w:cs="Times New Roman"/>
          <w:bCs/>
          <w:sz w:val="28"/>
          <w:szCs w:val="28"/>
          <w:lang w:val="kk-KZ" w:eastAsia="ru-RU"/>
        </w:rPr>
        <w:t xml:space="preserve">Вирустық ауру анықталған сорттарға химиотерапия әдісін («Кагоцел» препараты, салицил қышқылы) апикальды меристемамен бірге қолдана отырып </w:t>
      </w: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жағдайында вирустық аурулардан сауықтырудың тиімді тәсілдері қарастырылады</w:t>
      </w:r>
      <w:r w:rsidR="00023AE0" w:rsidRPr="00951F00">
        <w:rPr>
          <w:rFonts w:ascii="Times New Roman" w:eastAsia="Times New Roman" w:hAnsi="Times New Roman" w:cs="Times New Roman"/>
          <w:bCs/>
          <w:sz w:val="28"/>
          <w:szCs w:val="28"/>
          <w:lang w:val="kk-KZ" w:eastAsia="ru-RU"/>
        </w:rPr>
        <w:t xml:space="preserve"> </w:t>
      </w:r>
      <w:r w:rsidR="00F14801" w:rsidRPr="00951F00">
        <w:rPr>
          <w:rFonts w:ascii="Times New Roman" w:eastAsia="Calibri" w:hAnsi="Times New Roman" w:cs="Times New Roman"/>
          <w:b/>
          <w:bCs/>
          <w:sz w:val="28"/>
          <w:szCs w:val="28"/>
          <w:lang w:val="kk-KZ"/>
        </w:rPr>
        <w:t>[</w:t>
      </w:r>
      <w:bookmarkStart w:id="74" w:name="_Hlk222218568"/>
      <w:r w:rsidR="00F14801" w:rsidRPr="009E2DEE">
        <w:rPr>
          <w:rFonts w:ascii="Times New Roman" w:eastAsia="Calibri" w:hAnsi="Times New Roman" w:cs="Times New Roman"/>
          <w:sz w:val="28"/>
          <w:szCs w:val="28"/>
          <w:lang w:val="kk-KZ"/>
        </w:rPr>
        <w:t>21</w:t>
      </w:r>
      <w:r w:rsidR="006640FF" w:rsidRPr="009E2DEE">
        <w:rPr>
          <w:rFonts w:ascii="Times New Roman" w:eastAsia="Calibri" w:hAnsi="Times New Roman" w:cs="Times New Roman"/>
          <w:sz w:val="28"/>
          <w:szCs w:val="28"/>
          <w:lang w:val="kk-KZ"/>
        </w:rPr>
        <w:t>2</w:t>
      </w:r>
      <w:r w:rsidR="00F14801" w:rsidRPr="009E2DEE">
        <w:rPr>
          <w:rFonts w:ascii="Times New Roman" w:eastAsia="Calibri" w:hAnsi="Times New Roman" w:cs="Times New Roman"/>
          <w:sz w:val="28"/>
          <w:szCs w:val="28"/>
          <w:lang w:val="kk-KZ"/>
        </w:rPr>
        <w:t>].</w:t>
      </w:r>
      <w:bookmarkEnd w:id="74"/>
    </w:p>
    <w:p w14:paraId="1C9BD330" w14:textId="41211445" w:rsidR="002455F9" w:rsidRPr="00951F00" w:rsidRDefault="003A3CC0"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Жүргізілген иммуноферменттік талдау нәтижелері зерттелетін жүзім сорттарының бастапқы өсімдіктерінде вирустық инфекциялардың бар-жоғын анықтауға мүмкіндік берді. Негізгі вирустар </w:t>
      </w:r>
      <w:r w:rsidR="00042953" w:rsidRPr="00951F00">
        <w:rPr>
          <w:rFonts w:ascii="Times New Roman" w:eastAsia="Calibri" w:hAnsi="Times New Roman" w:cs="Times New Roman"/>
          <w:sz w:val="28"/>
          <w:szCs w:val="28"/>
          <w:lang w:val="kk-KZ"/>
        </w:rPr>
        <w:t xml:space="preserve">- GVA, GLRaV‑3, GFLV, CLRV, RpRSV, RBDV және ArMV - </w:t>
      </w:r>
      <w:r w:rsidRPr="00951F00">
        <w:rPr>
          <w:rFonts w:ascii="Times New Roman" w:eastAsia="Calibri" w:hAnsi="Times New Roman" w:cs="Times New Roman"/>
          <w:sz w:val="28"/>
          <w:szCs w:val="28"/>
          <w:lang w:val="kk-KZ"/>
        </w:rPr>
        <w:t>бойынша диагностикалық бағалау жүргізіліп, олардың анықталу жиілігі есептелді. Алынған нәтижелер қойылған міндеттің толық көлемде орындалғанын көрсетеді.</w:t>
      </w:r>
    </w:p>
    <w:p w14:paraId="21019788" w14:textId="77777777" w:rsidR="002455F9" w:rsidRPr="00951F00" w:rsidRDefault="002455F9" w:rsidP="002455F9">
      <w:pPr>
        <w:spacing w:after="0" w:line="240" w:lineRule="auto"/>
        <w:ind w:left="-142" w:firstLine="709"/>
        <w:jc w:val="both"/>
        <w:rPr>
          <w:rFonts w:ascii="Times New Roman" w:eastAsia="Times New Roman" w:hAnsi="Times New Roman" w:cs="Times New Roman"/>
          <w:b/>
          <w:bCs/>
          <w:kern w:val="3"/>
          <w:sz w:val="28"/>
          <w:szCs w:val="28"/>
          <w:lang w:val="kk-KZ" w:eastAsia="ru-RU" w:bidi="fa-IR"/>
        </w:rPr>
      </w:pPr>
    </w:p>
    <w:p w14:paraId="3B6887E0" w14:textId="3FBF05FC" w:rsidR="00BE6F7A" w:rsidRPr="00951F00" w:rsidRDefault="002455F9" w:rsidP="00F234B1">
      <w:pPr>
        <w:spacing w:after="0" w:line="240" w:lineRule="auto"/>
        <w:ind w:firstLine="567"/>
        <w:jc w:val="both"/>
        <w:rPr>
          <w:rFonts w:ascii="Times New Roman" w:eastAsia="Times New Roman" w:hAnsi="Times New Roman" w:cs="Times New Roman"/>
          <w:b/>
          <w:bCs/>
          <w:kern w:val="3"/>
          <w:sz w:val="28"/>
          <w:szCs w:val="28"/>
          <w:lang w:val="kk-KZ" w:eastAsia="ru-RU" w:bidi="fa-IR"/>
        </w:rPr>
      </w:pPr>
      <w:r w:rsidRPr="00951F00">
        <w:rPr>
          <w:rFonts w:ascii="Times New Roman" w:eastAsia="Times New Roman" w:hAnsi="Times New Roman" w:cs="Times New Roman"/>
          <w:b/>
          <w:bCs/>
          <w:kern w:val="3"/>
          <w:sz w:val="28"/>
          <w:szCs w:val="28"/>
          <w:lang w:val="kk-KZ" w:eastAsia="ru-RU" w:bidi="fa-IR"/>
        </w:rPr>
        <w:t>3.2</w:t>
      </w:r>
      <w:r w:rsidR="00A53746" w:rsidRPr="00951F00">
        <w:rPr>
          <w:rFonts w:ascii="Times New Roman" w:eastAsia="Times New Roman" w:hAnsi="Times New Roman" w:cs="Times New Roman"/>
          <w:b/>
          <w:bCs/>
          <w:kern w:val="3"/>
          <w:sz w:val="28"/>
          <w:szCs w:val="28"/>
          <w:lang w:val="kk-KZ" w:eastAsia="ru-RU" w:bidi="fa-IR"/>
        </w:rPr>
        <w:t xml:space="preserve"> </w:t>
      </w:r>
      <w:r w:rsidR="00BE6F7A" w:rsidRPr="00951F00">
        <w:rPr>
          <w:rFonts w:ascii="Times New Roman" w:eastAsia="Times New Roman" w:hAnsi="Times New Roman" w:cs="Times New Roman"/>
          <w:b/>
          <w:bCs/>
          <w:i/>
          <w:iCs/>
          <w:kern w:val="3"/>
          <w:sz w:val="28"/>
          <w:szCs w:val="28"/>
          <w:lang w:val="kk-KZ" w:eastAsia="ru-RU" w:bidi="fa-IR"/>
        </w:rPr>
        <w:t xml:space="preserve">In vitro </w:t>
      </w:r>
      <w:r w:rsidR="00BE6F7A" w:rsidRPr="00951F00">
        <w:rPr>
          <w:rFonts w:ascii="Times New Roman" w:eastAsia="Times New Roman" w:hAnsi="Times New Roman" w:cs="Times New Roman"/>
          <w:b/>
          <w:bCs/>
          <w:kern w:val="3"/>
          <w:sz w:val="28"/>
          <w:szCs w:val="28"/>
          <w:lang w:val="kk-KZ" w:eastAsia="ru-RU" w:bidi="fa-IR"/>
        </w:rPr>
        <w:t>тәсілдеріне негізделген жүзімді вирустардан сауықтыру әдістерінің тиімділігін салыстыру</w:t>
      </w:r>
    </w:p>
    <w:p w14:paraId="1E8F46A8" w14:textId="3377A992"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Қазіргі уақытта өсімдік материалынан вирустарды жоюдың тиімді тәсілдерін әзірлеу бойынша белсенді зерттеулер жүргізілуде. Осы мақсатта</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термотерапияны, химиотерапияны және олардың апикальды меристемамен комбинациясын қамтитын сауықтыру процедураларының кешені жүргізілді. Химиотерапия процедурасы үшін «Кагоцел» вирусқа қарсы препаратының </w:t>
      </w:r>
      <w:bookmarkStart w:id="75" w:name="_Hlk215130402"/>
      <w:r w:rsidRPr="00951F00">
        <w:rPr>
          <w:rFonts w:ascii="Times New Roman" w:eastAsia="Calibri" w:hAnsi="Times New Roman" w:cs="Times New Roman"/>
          <w:sz w:val="28"/>
          <w:szCs w:val="28"/>
          <w:lang w:val="kk-KZ"/>
        </w:rPr>
        <w:t>(10 және 30 мг/л концентрациясы)</w:t>
      </w:r>
      <w:bookmarkEnd w:id="75"/>
      <w:r w:rsidRPr="00951F00">
        <w:rPr>
          <w:rFonts w:ascii="Times New Roman" w:eastAsia="Calibri" w:hAnsi="Times New Roman" w:cs="Times New Roman"/>
          <w:sz w:val="28"/>
          <w:szCs w:val="28"/>
          <w:lang w:val="kk-KZ"/>
        </w:rPr>
        <w:t xml:space="preserve"> және салицил қышқылының (30 мг/л концентрациясы) меристемаларды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жағдайына енгізу барысында сауықтыру дәрежесіне, тіршілікке бейімділігіне және меристемалардың регенерациясына әсері зерттелді. Қоректік ортада вирусқа қарсы «Кагоцел» препаратын және салицил қышқылын қолдану өсімдіктің қорғаныс механизімін белсендіре отырып ауру жұқтырған тіндердегі вирустық белсенділікті тежеу ​​арқылы тіршілікке қабілетті және сауықтырылған регенерацияланған өсімдіктердің санын арттыруға бағытталған. Препарат химиотерапиялық белсенділікті көрсеткенімен өсімдіктерде фитотоксикалық реакцияларды тудырады: жапырақтардың сарғаюы және некрозы, сабақтарының жұқаруы, өсудің баяулауы. </w:t>
      </w:r>
    </w:p>
    <w:p w14:paraId="79965699" w14:textId="7E46E2B0"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Айсұлу сортын GFLV вирусынан сауықтыру.</w:t>
      </w:r>
      <w:r w:rsidR="008620FE"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Экспланттардың салыстырмалы мөлшері 0,1</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0,2 мм және 0,8</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1,0 мм апикальды меристемаларды 30 мг/л салицил қышқылымен (химиотерапия) бірге пайдаланылып өсімдікті вирустардан сауықтырудың негізі ретінде қолданылды. Бақылау нұсқасы өлшемі 0,1-0,2 мм болатын апикальды меристемалар болды. Апикальды меристеманы өсіру әдісін қолданғанда көлемі 0,1</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0,2 мм бір немесе екі жапырақты примордия және 0,8</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1,0 мм бір немесе екі жабын жапырақшалары бар жүзім бүршіктерінің апикальды меристемаларының регенерациялану дәрежесі мен қарқындылығы талданды.</w:t>
      </w:r>
    </w:p>
    <w:p w14:paraId="178514EF" w14:textId="5743FBC5" w:rsidR="002455F9" w:rsidRPr="00951F00" w:rsidRDefault="002455F9" w:rsidP="00F234B1">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культурасына енгізу кезеңі меристемалық ұштармен салыстырғанда үлкенірек экспланттар үшін жақсы болды. Алынған мәліметтерді талдау барысында апикальды меристеманың мөлшері үлкенірек болған сайын эксплант регенерациясының жиілігінің жоғары екенін байқауға болады. Өлшемдері 0,8</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lastRenderedPageBreak/>
        <w:t>1,0 мм апикальды меристемаларды пайдаланған нұсқада 0,1</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0,2 мм (экспланттың регенерация деңгейі 30%) апикальды меристемаларды қолданғанға қарағанда экспланттың регенерация деңгейі 60% құрады. Өлшемі 0,8-1,0 мм экспланттардағы өскіндердің биіктігі өлшемі 0,1</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0,2 мм кіші меристемалардағы өскен өскіндермен салыстырғанда айтарлықтай жоғары болғанын атап өткен жөн. Өлшемдері 0,8</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1,0 мм апикальды меристемаларды өсіру кезеңінде қосымша өркендер пайда болды, бұл тәжірибенің соңына дейін байқалды және мөлшері 0,1</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0,2 мм апикальды меристемалармен салыстырғанда айтарлықтай ерекшеленді</w:t>
      </w:r>
      <w:r w:rsidR="00023AE0" w:rsidRPr="00951F00">
        <w:rPr>
          <w:rFonts w:ascii="Times New Roman" w:eastAsia="Calibri" w:hAnsi="Times New Roman" w:cs="Times New Roman"/>
          <w:sz w:val="28"/>
          <w:szCs w:val="28"/>
          <w:lang w:val="kk-KZ"/>
        </w:rPr>
        <w:t xml:space="preserve"> </w:t>
      </w:r>
      <w:r w:rsidR="006640FF" w:rsidRPr="00951F00">
        <w:rPr>
          <w:rFonts w:ascii="Times New Roman" w:hAnsi="Times New Roman" w:cs="Times New Roman"/>
          <w:sz w:val="28"/>
          <w:szCs w:val="28"/>
          <w:lang w:val="kk-KZ"/>
        </w:rPr>
        <w:t>[</w:t>
      </w:r>
      <w:r w:rsidR="006640FF" w:rsidRPr="009E2DEE">
        <w:rPr>
          <w:rFonts w:ascii="Times New Roman" w:eastAsia="Calibri" w:hAnsi="Times New Roman" w:cs="Times New Roman"/>
          <w:sz w:val="28"/>
          <w:szCs w:val="28"/>
          <w:lang w:val="kk-KZ"/>
        </w:rPr>
        <w:t>212</w:t>
      </w:r>
      <w:r w:rsidR="00C9040C">
        <w:rPr>
          <w:rFonts w:ascii="Times New Roman" w:eastAsia="Calibri" w:hAnsi="Times New Roman" w:cs="Times New Roman"/>
          <w:sz w:val="28"/>
          <w:szCs w:val="28"/>
          <w:lang w:val="kk-KZ"/>
        </w:rPr>
        <w:t>, бет №606</w:t>
      </w:r>
      <w:r w:rsidR="006640FF" w:rsidRPr="009E2DEE">
        <w:rPr>
          <w:rFonts w:ascii="Times New Roman" w:eastAsia="Calibri" w:hAnsi="Times New Roman" w:cs="Times New Roman"/>
          <w:sz w:val="28"/>
          <w:szCs w:val="28"/>
          <w:lang w:val="kk-KZ"/>
        </w:rPr>
        <w:t>].</w:t>
      </w:r>
    </w:p>
    <w:p w14:paraId="6780D749" w14:textId="23C86491" w:rsidR="002455F9" w:rsidRPr="00951F00" w:rsidRDefault="002455F9" w:rsidP="0025791B">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Сондықтан, ең дұрысы өлшемі 0,8</w:t>
      </w:r>
      <w:r w:rsidR="00F034B6"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1,0 мм апикальды меристемаларды пайдалану болып табылады. Себебі оларда өскен өркендердің биіктігі кішірек экспланттарды қолданғанға қарағанда жоғары болды. Алайда, мұндай өлшемдегі апикальды меристеманы өсіру кезінде вирустың ену ықтималдығы кішкентай экспланттарды пайдалануға қарағанда жоғары болады. Салицил қышқылымен әсер ету кезеңінде жүзімнің </w:t>
      </w:r>
      <w:bookmarkStart w:id="76" w:name="_Hlk200384039"/>
      <w:r w:rsidRPr="00951F00">
        <w:rPr>
          <w:rFonts w:ascii="Times New Roman" w:eastAsia="Times New Roman" w:hAnsi="Times New Roman" w:cs="Times New Roman"/>
          <w:sz w:val="28"/>
          <w:szCs w:val="28"/>
          <w:lang w:val="kk-KZ" w:eastAsia="ru-RU"/>
        </w:rPr>
        <w:t xml:space="preserve">тіршілікке қабілетті </w:t>
      </w:r>
      <w:bookmarkEnd w:id="76"/>
      <w:r w:rsidRPr="00951F00">
        <w:rPr>
          <w:rFonts w:ascii="Times New Roman" w:eastAsia="Times New Roman" w:hAnsi="Times New Roman" w:cs="Times New Roman"/>
          <w:sz w:val="28"/>
          <w:szCs w:val="28"/>
          <w:lang w:val="kk-KZ" w:eastAsia="ru-RU"/>
        </w:rPr>
        <w:t>микроөркендерінің санын талдау кезінде 20 күндік химиотерапия барысында 0,8-1,0 мм өлшемдегі экспланттардың тіршілікке қабілеттілігі 60% сақталғаны, содан кейін бұл көрсеткіштің біртіндеп төмендеуі байқалды. Осылайша, химиотерапияның 25 - 30 күнінде тіршілікке қабілетті микроөркендер саны микроөркендердің жалпы санының 50-</w:t>
      </w:r>
      <w:r w:rsidR="003818E7">
        <w:rPr>
          <w:rFonts w:ascii="Times New Roman" w:eastAsia="Times New Roman" w:hAnsi="Times New Roman" w:cs="Times New Roman"/>
          <w:sz w:val="28"/>
          <w:szCs w:val="28"/>
          <w:lang w:val="kk-KZ" w:eastAsia="ru-RU"/>
        </w:rPr>
        <w:t>60</w:t>
      </w:r>
      <w:r w:rsidRPr="00951F00">
        <w:rPr>
          <w:rFonts w:ascii="Times New Roman" w:eastAsia="Times New Roman" w:hAnsi="Times New Roman" w:cs="Times New Roman"/>
          <w:sz w:val="28"/>
          <w:szCs w:val="28"/>
          <w:lang w:val="kk-KZ" w:eastAsia="ru-RU"/>
        </w:rPr>
        <w:t>%, 45-ші күні - 40% құрады (</w:t>
      </w:r>
      <w:r w:rsidR="00394D3D" w:rsidRPr="00951F00">
        <w:rPr>
          <w:rFonts w:ascii="Times New Roman" w:eastAsia="Times New Roman" w:hAnsi="Times New Roman" w:cs="Times New Roman"/>
          <w:sz w:val="28"/>
          <w:szCs w:val="28"/>
          <w:lang w:val="kk-KZ" w:eastAsia="ru-RU"/>
        </w:rPr>
        <w:t>1</w:t>
      </w:r>
      <w:r w:rsidR="0022708D">
        <w:rPr>
          <w:rFonts w:ascii="Times New Roman" w:eastAsia="Times New Roman" w:hAnsi="Times New Roman" w:cs="Times New Roman"/>
          <w:sz w:val="28"/>
          <w:szCs w:val="28"/>
          <w:lang w:val="kk-KZ" w:eastAsia="ru-RU"/>
        </w:rPr>
        <w:t>4</w:t>
      </w:r>
      <w:r w:rsidRPr="00951F00">
        <w:rPr>
          <w:rFonts w:ascii="Times New Roman" w:eastAsia="Times New Roman" w:hAnsi="Times New Roman" w:cs="Times New Roman"/>
          <w:sz w:val="28"/>
          <w:szCs w:val="28"/>
          <w:lang w:val="kk-KZ" w:eastAsia="ru-RU"/>
        </w:rPr>
        <w:t xml:space="preserve"> - сурет).</w:t>
      </w:r>
    </w:p>
    <w:p w14:paraId="54CFE9C7" w14:textId="7696E139" w:rsidR="002455F9" w:rsidRPr="00951F00" w:rsidRDefault="0027774E" w:rsidP="002455F9">
      <w:pPr>
        <w:spacing w:after="0" w:line="240" w:lineRule="auto"/>
        <w:ind w:left="-142" w:firstLine="709"/>
        <w:jc w:val="both"/>
        <w:rPr>
          <w:rFonts w:ascii="Times New Roman" w:eastAsia="Calibri" w:hAnsi="Times New Roman" w:cs="Times New Roman"/>
          <w:sz w:val="28"/>
          <w:szCs w:val="28"/>
          <w:lang w:val="kk-KZ"/>
        </w:rPr>
      </w:pPr>
      <w:r w:rsidRPr="00951F00">
        <w:rPr>
          <w:rFonts w:ascii="Calibri" w:eastAsia="Calibri" w:hAnsi="Calibri" w:cs="Times New Roman"/>
          <w:noProof/>
          <w:sz w:val="28"/>
          <w:szCs w:val="28"/>
          <w:lang w:eastAsia="ru-RU"/>
        </w:rPr>
        <w:drawing>
          <wp:anchor distT="0" distB="0" distL="114300" distR="114300" simplePos="0" relativeHeight="251826176" behindDoc="0" locked="0" layoutInCell="1" allowOverlap="1" wp14:anchorId="146574E4" wp14:editId="4C4BF2D2">
            <wp:simplePos x="0" y="0"/>
            <wp:positionH relativeFrom="column">
              <wp:posOffset>491490</wp:posOffset>
            </wp:positionH>
            <wp:positionV relativeFrom="paragraph">
              <wp:posOffset>144145</wp:posOffset>
            </wp:positionV>
            <wp:extent cx="5143500" cy="2476500"/>
            <wp:effectExtent l="0" t="0" r="0" b="0"/>
            <wp:wrapNone/>
            <wp:docPr id="59"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47486477" w14:textId="508DA806" w:rsidR="002455F9" w:rsidRPr="00951F00" w:rsidRDefault="002455F9" w:rsidP="002455F9">
      <w:pPr>
        <w:autoSpaceDE w:val="0"/>
        <w:autoSpaceDN w:val="0"/>
        <w:adjustRightInd w:val="0"/>
        <w:spacing w:after="0" w:line="240" w:lineRule="auto"/>
        <w:ind w:firstLine="709"/>
        <w:jc w:val="both"/>
        <w:rPr>
          <w:rFonts w:ascii="Times New Roman" w:eastAsia="Calibri" w:hAnsi="Times New Roman" w:cs="Times New Roman"/>
          <w:sz w:val="28"/>
          <w:szCs w:val="28"/>
          <w:lang w:val="kk-KZ"/>
        </w:rPr>
      </w:pPr>
    </w:p>
    <w:p w14:paraId="3F42F5A8" w14:textId="08F33DCF" w:rsidR="002455F9" w:rsidRPr="00951F00" w:rsidRDefault="002455F9" w:rsidP="002455F9">
      <w:pPr>
        <w:spacing w:after="0" w:line="240" w:lineRule="auto"/>
        <w:ind w:left="-142" w:firstLine="709"/>
        <w:jc w:val="center"/>
        <w:rPr>
          <w:rFonts w:ascii="Times New Roman" w:eastAsia="Calibri" w:hAnsi="Times New Roman" w:cs="Times New Roman"/>
          <w:sz w:val="28"/>
          <w:szCs w:val="28"/>
          <w:lang w:val="kk-KZ"/>
        </w:rPr>
      </w:pPr>
    </w:p>
    <w:p w14:paraId="3B2BB6EC" w14:textId="2113083E"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2476A0BA" w14:textId="05BCE40F"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4D3BE24C" w14:textId="3A3CDBDD"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5914A957" w14:textId="7CF61057"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557A4AA9" w14:textId="64285398"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2E3F3702" w14:textId="45324FED"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2E810DFE" w14:textId="4996126B"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30A73022" w14:textId="43E3679D"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154F66F0" w14:textId="77777777"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279CECAA" w14:textId="77777777"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3F524CFA" w14:textId="77777777" w:rsidR="0025791B" w:rsidRDefault="0025791B" w:rsidP="002455F9">
      <w:pPr>
        <w:spacing w:after="0" w:line="240" w:lineRule="auto"/>
        <w:ind w:left="-142" w:firstLine="709"/>
        <w:jc w:val="center"/>
        <w:rPr>
          <w:rFonts w:ascii="Times New Roman" w:eastAsia="Calibri" w:hAnsi="Times New Roman" w:cs="Times New Roman"/>
          <w:sz w:val="28"/>
          <w:szCs w:val="28"/>
          <w:lang w:val="kk-KZ"/>
        </w:rPr>
      </w:pPr>
    </w:p>
    <w:p w14:paraId="06D7125D" w14:textId="23793D48" w:rsidR="002455F9" w:rsidRPr="00951F00" w:rsidRDefault="002455F9" w:rsidP="002455F9">
      <w:pPr>
        <w:spacing w:after="0" w:line="240" w:lineRule="auto"/>
        <w:ind w:left="-142" w:firstLine="709"/>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394D3D"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4</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Апикальды меристемалардың тіршілік ету қабілетіне салицил қышқылының әсері</w:t>
      </w:r>
      <w:r w:rsidR="006640FF" w:rsidRPr="00951F00">
        <w:rPr>
          <w:rFonts w:ascii="Times New Roman" w:eastAsia="Calibri" w:hAnsi="Times New Roman" w:cs="Times New Roman"/>
          <w:sz w:val="28"/>
          <w:szCs w:val="28"/>
          <w:lang w:val="kk-KZ"/>
        </w:rPr>
        <w:t xml:space="preserve"> </w:t>
      </w:r>
      <w:r w:rsidR="006640FF" w:rsidRPr="009E2DEE">
        <w:rPr>
          <w:rFonts w:ascii="Times New Roman" w:eastAsia="Calibri" w:hAnsi="Times New Roman" w:cs="Times New Roman"/>
          <w:sz w:val="28"/>
          <w:szCs w:val="28"/>
          <w:lang w:val="kk-KZ"/>
        </w:rPr>
        <w:t>[212</w:t>
      </w:r>
      <w:r w:rsidR="00C9040C">
        <w:rPr>
          <w:rFonts w:ascii="Times New Roman" w:eastAsia="Calibri" w:hAnsi="Times New Roman" w:cs="Times New Roman"/>
          <w:sz w:val="28"/>
          <w:szCs w:val="28"/>
          <w:lang w:val="kk-KZ"/>
        </w:rPr>
        <w:t>, бет №607</w:t>
      </w:r>
      <w:r w:rsidR="006640FF" w:rsidRPr="009E2DEE">
        <w:rPr>
          <w:rFonts w:ascii="Times New Roman" w:eastAsia="Calibri" w:hAnsi="Times New Roman" w:cs="Times New Roman"/>
          <w:sz w:val="28"/>
          <w:szCs w:val="28"/>
          <w:lang w:val="kk-KZ"/>
        </w:rPr>
        <w:t>]</w:t>
      </w:r>
    </w:p>
    <w:p w14:paraId="03E83595" w14:textId="77777777" w:rsidR="002455F9" w:rsidRPr="00951F00" w:rsidRDefault="002455F9" w:rsidP="002455F9">
      <w:pPr>
        <w:spacing w:after="0" w:line="240" w:lineRule="auto"/>
        <w:ind w:left="-142" w:firstLine="709"/>
        <w:jc w:val="center"/>
        <w:rPr>
          <w:rFonts w:ascii="Times New Roman" w:eastAsia="Calibri" w:hAnsi="Times New Roman" w:cs="Times New Roman"/>
          <w:sz w:val="28"/>
          <w:szCs w:val="28"/>
          <w:lang w:val="kk-KZ"/>
        </w:rPr>
      </w:pPr>
    </w:p>
    <w:p w14:paraId="7E5C46A7" w14:textId="051B1C98"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30 мг/л салицил қышқылы бар қоректік ортада экспланттарды қатарынан үш субкультивациядан кейін ИФТ талдауы жүргізілді. Вирусқа қарсы препараты бар ортада келесі төртінші субкультивацияны жүргізу экономикалық тұрғыдан тиімсіз, өйткені вирустардан 83-100% сауығудың жоғары пайызы 2-3 субкультивацияның өзінде қол жеткізіледі [</w:t>
      </w:r>
      <w:r w:rsidR="00F14801" w:rsidRPr="00951F00">
        <w:rPr>
          <w:rFonts w:ascii="Times New Roman" w:eastAsia="Calibri" w:hAnsi="Times New Roman" w:cs="Times New Roman"/>
          <w:sz w:val="28"/>
          <w:szCs w:val="28"/>
          <w:lang w:val="kk-KZ"/>
        </w:rPr>
        <w:t>21</w:t>
      </w:r>
      <w:r w:rsidR="006640FF" w:rsidRPr="00951F00">
        <w:rPr>
          <w:rFonts w:ascii="Times New Roman" w:eastAsia="Calibri" w:hAnsi="Times New Roman" w:cs="Times New Roman"/>
          <w:sz w:val="28"/>
          <w:szCs w:val="28"/>
          <w:lang w:val="kk-KZ"/>
        </w:rPr>
        <w:t>3</w:t>
      </w:r>
      <w:r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shd w:val="clear" w:color="auto" w:fill="FFFFFF"/>
          <w:lang w:val="kk-KZ"/>
        </w:rPr>
        <w:t xml:space="preserve"> </w:t>
      </w:r>
    </w:p>
    <w:p w14:paraId="5EE25F93" w14:textId="270C615F" w:rsidR="0060368B"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Айсұлу сортының бақылау нұсқасында меристеманың регенерациясы 80% болса, бірдей көлемдегі экспланттың химиотерапиядан кейінгі меристеманың </w:t>
      </w:r>
      <w:r w:rsidRPr="00951F00">
        <w:rPr>
          <w:rFonts w:ascii="Times New Roman" w:eastAsia="Calibri" w:hAnsi="Times New Roman" w:cs="Times New Roman"/>
          <w:sz w:val="28"/>
          <w:szCs w:val="28"/>
          <w:lang w:val="kk-KZ"/>
        </w:rPr>
        <w:lastRenderedPageBreak/>
        <w:t xml:space="preserve">регенерациясы 50% дейін төмендеді. Оқшауланған меристемалардың жартысы дамудың болмауынан және одан кейінгі тіндердің некрозынан өлді. Тірі қалған меристемалар бақылау нұсқасына қарағанда баяу дамыды. Осылайша, Айсұлу сортының микроөркендері үшін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химиотерапияның оңтайлы экспозициясы 35-40 күнді құрайды, бұл кезеңде тіршілікке қабілетті өскіндердің айтарлықтай саны (50-</w:t>
      </w:r>
      <w:r w:rsidR="003818E7">
        <w:rPr>
          <w:rFonts w:ascii="Times New Roman" w:eastAsia="Calibri" w:hAnsi="Times New Roman" w:cs="Times New Roman"/>
          <w:sz w:val="28"/>
          <w:szCs w:val="28"/>
          <w:lang w:val="kk-KZ"/>
        </w:rPr>
        <w:t>60</w:t>
      </w:r>
      <w:r w:rsidRPr="00951F00">
        <w:rPr>
          <w:rFonts w:ascii="Times New Roman" w:eastAsia="Calibri" w:hAnsi="Times New Roman" w:cs="Times New Roman"/>
          <w:sz w:val="28"/>
          <w:szCs w:val="28"/>
          <w:lang w:val="kk-KZ"/>
        </w:rPr>
        <w:t>%) сақталады (</w:t>
      </w:r>
      <w:r w:rsidR="00017121"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5</w:t>
      </w:r>
      <w:r w:rsidRPr="00951F00">
        <w:rPr>
          <w:rFonts w:ascii="Times New Roman" w:eastAsia="Calibri" w:hAnsi="Times New Roman" w:cs="Times New Roman"/>
          <w:sz w:val="28"/>
          <w:szCs w:val="28"/>
          <w:lang w:val="kk-KZ"/>
        </w:rPr>
        <w:t xml:space="preserve"> - сурет). </w:t>
      </w:r>
    </w:p>
    <w:p w14:paraId="276C12A6" w14:textId="6FFF7012" w:rsidR="002455F9" w:rsidRPr="00951F00" w:rsidRDefault="00384684"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noProof/>
          <w:sz w:val="28"/>
          <w:szCs w:val="28"/>
          <w:lang w:eastAsia="ru-RU"/>
        </w:rPr>
        <w:drawing>
          <wp:anchor distT="0" distB="0" distL="114300" distR="114300" simplePos="0" relativeHeight="251697152" behindDoc="0" locked="0" layoutInCell="1" allowOverlap="1" wp14:anchorId="57A861E3" wp14:editId="7E17C459">
            <wp:simplePos x="0" y="0"/>
            <wp:positionH relativeFrom="column">
              <wp:posOffset>3244215</wp:posOffset>
            </wp:positionH>
            <wp:positionV relativeFrom="paragraph">
              <wp:posOffset>120649</wp:posOffset>
            </wp:positionV>
            <wp:extent cx="2247900" cy="1924685"/>
            <wp:effectExtent l="0" t="0" r="0"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rotWithShape="1">
                    <a:blip r:embed="rId32">
                      <a:extLst>
                        <a:ext uri="{28A0092B-C50C-407E-A947-70E740481C1C}">
                          <a14:useLocalDpi xmlns:a14="http://schemas.microsoft.com/office/drawing/2010/main" val="0"/>
                        </a:ext>
                      </a:extLst>
                    </a:blip>
                    <a:srcRect l="2646"/>
                    <a:stretch/>
                  </pic:blipFill>
                  <pic:spPr bwMode="auto">
                    <a:xfrm>
                      <a:off x="0" y="0"/>
                      <a:ext cx="2249198" cy="192579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20FE" w:rsidRPr="00951F00">
        <w:rPr>
          <w:rFonts w:ascii="Times New Roman" w:eastAsia="Times New Roman" w:hAnsi="Times New Roman" w:cs="Times New Roman"/>
          <w:noProof/>
          <w:sz w:val="28"/>
          <w:szCs w:val="28"/>
          <w:lang w:eastAsia="ru-RU"/>
        </w:rPr>
        <w:drawing>
          <wp:anchor distT="0" distB="0" distL="114300" distR="114300" simplePos="0" relativeHeight="251696128" behindDoc="0" locked="0" layoutInCell="1" allowOverlap="1" wp14:anchorId="5620DA84" wp14:editId="47F0FCF9">
            <wp:simplePos x="0" y="0"/>
            <wp:positionH relativeFrom="column">
              <wp:posOffset>586740</wp:posOffset>
            </wp:positionH>
            <wp:positionV relativeFrom="paragraph">
              <wp:posOffset>107315</wp:posOffset>
            </wp:positionV>
            <wp:extent cx="2364105" cy="1934437"/>
            <wp:effectExtent l="0" t="0" r="0" b="889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364105" cy="1934437"/>
                    </a:xfrm>
                    <a:prstGeom prst="rect">
                      <a:avLst/>
                    </a:prstGeom>
                    <a:noFill/>
                  </pic:spPr>
                </pic:pic>
              </a:graphicData>
            </a:graphic>
            <wp14:sizeRelH relativeFrom="margin">
              <wp14:pctWidth>0</wp14:pctWidth>
            </wp14:sizeRelH>
            <wp14:sizeRelV relativeFrom="margin">
              <wp14:pctHeight>0</wp14:pctHeight>
            </wp14:sizeRelV>
          </wp:anchor>
        </w:drawing>
      </w:r>
    </w:p>
    <w:p w14:paraId="781434EE" w14:textId="7DC732B3"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3A3F8B5E"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32D26732"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4CCDBF08"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0C2675E5"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3A857974"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2D9137E0"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371952F5"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61905EE3"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7A951B27" w14:textId="065C1BE8" w:rsidR="002455F9" w:rsidRDefault="00555625" w:rsidP="002455F9">
      <w:pPr>
        <w:spacing w:after="0" w:line="240" w:lineRule="auto"/>
        <w:ind w:left="-142" w:firstLine="709"/>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sz w:val="28"/>
          <w:szCs w:val="28"/>
          <w:lang w:val="kk-KZ"/>
        </w:rPr>
        <w:t xml:space="preserve">              </w:t>
      </w:r>
      <w:r w:rsidR="00384684" w:rsidRPr="00951F00">
        <w:rPr>
          <w:rFonts w:ascii="Times New Roman" w:eastAsia="Times New Roman" w:hAnsi="Times New Roman" w:cs="Times New Roman"/>
          <w:sz w:val="28"/>
          <w:szCs w:val="28"/>
          <w:lang w:val="kk-KZ"/>
        </w:rPr>
        <w:t xml:space="preserve">               </w:t>
      </w:r>
      <w:r w:rsidRPr="00951F00">
        <w:rPr>
          <w:rFonts w:ascii="Times New Roman" w:eastAsia="Times New Roman" w:hAnsi="Times New Roman" w:cs="Times New Roman"/>
          <w:sz w:val="28"/>
          <w:szCs w:val="28"/>
          <w:lang w:val="kk-KZ"/>
        </w:rPr>
        <w:t xml:space="preserve"> </w:t>
      </w:r>
      <w:r w:rsidR="002455F9" w:rsidRPr="00951F00">
        <w:rPr>
          <w:rFonts w:ascii="Times New Roman" w:eastAsia="Times New Roman" w:hAnsi="Times New Roman" w:cs="Times New Roman"/>
          <w:sz w:val="28"/>
          <w:szCs w:val="28"/>
          <w:lang w:val="kk-KZ"/>
        </w:rPr>
        <w:t>А</w:t>
      </w:r>
      <w:r w:rsidRPr="00951F00">
        <w:rPr>
          <w:rFonts w:ascii="Times New Roman" w:eastAsia="Times New Roman" w:hAnsi="Times New Roman" w:cs="Times New Roman"/>
          <w:sz w:val="28"/>
          <w:szCs w:val="28"/>
          <w:lang w:val="kk-KZ"/>
        </w:rPr>
        <w:t xml:space="preserve">          </w:t>
      </w:r>
      <w:r w:rsidR="00384684" w:rsidRPr="00951F00">
        <w:rPr>
          <w:rFonts w:ascii="Times New Roman" w:eastAsia="Times New Roman" w:hAnsi="Times New Roman" w:cs="Times New Roman"/>
          <w:sz w:val="28"/>
          <w:szCs w:val="28"/>
          <w:lang w:val="kk-KZ"/>
        </w:rPr>
        <w:t xml:space="preserve">                             </w:t>
      </w:r>
      <w:r w:rsidRPr="00951F00">
        <w:rPr>
          <w:rFonts w:ascii="Times New Roman" w:eastAsia="Times New Roman" w:hAnsi="Times New Roman" w:cs="Times New Roman"/>
          <w:sz w:val="28"/>
          <w:szCs w:val="28"/>
          <w:lang w:val="kk-KZ"/>
        </w:rPr>
        <w:t xml:space="preserve">                  </w:t>
      </w:r>
      <w:r w:rsidR="002455F9" w:rsidRPr="00951F00">
        <w:rPr>
          <w:rFonts w:ascii="Times New Roman" w:eastAsia="Times New Roman" w:hAnsi="Times New Roman" w:cs="Times New Roman"/>
          <w:sz w:val="28"/>
          <w:szCs w:val="28"/>
          <w:lang w:val="kk-KZ"/>
        </w:rPr>
        <w:t>Б</w:t>
      </w:r>
    </w:p>
    <w:p w14:paraId="16A74AA8" w14:textId="77777777" w:rsidR="009E2DEE" w:rsidRPr="00951F00" w:rsidRDefault="009E2DEE" w:rsidP="002455F9">
      <w:pPr>
        <w:spacing w:after="0" w:line="240" w:lineRule="auto"/>
        <w:ind w:left="-142" w:firstLine="709"/>
        <w:jc w:val="both"/>
        <w:rPr>
          <w:rFonts w:ascii="Times New Roman" w:eastAsia="Times New Roman" w:hAnsi="Times New Roman" w:cs="Times New Roman"/>
          <w:sz w:val="28"/>
          <w:szCs w:val="28"/>
          <w:lang w:val="kk-KZ"/>
        </w:rPr>
      </w:pPr>
    </w:p>
    <w:p w14:paraId="453FAE90" w14:textId="6EDFC5A6" w:rsidR="002455F9" w:rsidRPr="00951F00" w:rsidRDefault="008620FE" w:rsidP="002455F9">
      <w:pPr>
        <w:spacing w:after="0" w:line="240" w:lineRule="auto"/>
        <w:ind w:left="-142" w:firstLine="709"/>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noProof/>
          <w:sz w:val="28"/>
          <w:szCs w:val="28"/>
          <w:lang w:eastAsia="ru-RU"/>
        </w:rPr>
        <w:drawing>
          <wp:anchor distT="0" distB="0" distL="114300" distR="114300" simplePos="0" relativeHeight="251699200" behindDoc="0" locked="0" layoutInCell="1" allowOverlap="1" wp14:anchorId="535CC3E7" wp14:editId="29D37C84">
            <wp:simplePos x="0" y="0"/>
            <wp:positionH relativeFrom="margin">
              <wp:posOffset>548640</wp:posOffset>
            </wp:positionH>
            <wp:positionV relativeFrom="paragraph">
              <wp:posOffset>30480</wp:posOffset>
            </wp:positionV>
            <wp:extent cx="2421255" cy="2134235"/>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421255" cy="2134235"/>
                    </a:xfrm>
                    <a:prstGeom prst="rect">
                      <a:avLst/>
                    </a:prstGeom>
                    <a:noFill/>
                  </pic:spPr>
                </pic:pic>
              </a:graphicData>
            </a:graphic>
            <wp14:sizeRelH relativeFrom="margin">
              <wp14:pctWidth>0</wp14:pctWidth>
            </wp14:sizeRelH>
            <wp14:sizeRelV relativeFrom="margin">
              <wp14:pctHeight>0</wp14:pctHeight>
            </wp14:sizeRelV>
          </wp:anchor>
        </w:drawing>
      </w:r>
      <w:r w:rsidRPr="00951F00">
        <w:rPr>
          <w:rFonts w:ascii="Times New Roman" w:eastAsia="Times New Roman" w:hAnsi="Times New Roman" w:cs="Times New Roman"/>
          <w:noProof/>
          <w:sz w:val="28"/>
          <w:szCs w:val="28"/>
          <w:lang w:eastAsia="ru-RU"/>
        </w:rPr>
        <w:drawing>
          <wp:anchor distT="0" distB="0" distL="114300" distR="114300" simplePos="0" relativeHeight="251698176" behindDoc="0" locked="0" layoutInCell="1" allowOverlap="1" wp14:anchorId="73A79CB3" wp14:editId="0BFD90C3">
            <wp:simplePos x="0" y="0"/>
            <wp:positionH relativeFrom="column">
              <wp:posOffset>3234690</wp:posOffset>
            </wp:positionH>
            <wp:positionV relativeFrom="paragraph">
              <wp:posOffset>49530</wp:posOffset>
            </wp:positionV>
            <wp:extent cx="2286000" cy="2115185"/>
            <wp:effectExtent l="0" t="0" r="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286000" cy="2115185"/>
                    </a:xfrm>
                    <a:prstGeom prst="rect">
                      <a:avLst/>
                    </a:prstGeom>
                    <a:noFill/>
                  </pic:spPr>
                </pic:pic>
              </a:graphicData>
            </a:graphic>
            <wp14:sizeRelH relativeFrom="margin">
              <wp14:pctWidth>0</wp14:pctWidth>
            </wp14:sizeRelH>
            <wp14:sizeRelV relativeFrom="margin">
              <wp14:pctHeight>0</wp14:pctHeight>
            </wp14:sizeRelV>
          </wp:anchor>
        </w:drawing>
      </w:r>
    </w:p>
    <w:p w14:paraId="3718ACD8"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48ABAED6"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7D5F35CF"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48A03FE2"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46BF9A57"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3F90E242" w14:textId="77777777" w:rsidR="002455F9" w:rsidRPr="00951F00" w:rsidRDefault="002455F9" w:rsidP="002455F9">
      <w:pPr>
        <w:spacing w:after="0" w:line="240" w:lineRule="auto"/>
        <w:ind w:left="-142" w:firstLine="709"/>
        <w:jc w:val="both"/>
        <w:rPr>
          <w:rFonts w:ascii="Times New Roman" w:eastAsia="Times New Roman" w:hAnsi="Times New Roman" w:cs="Times New Roman"/>
          <w:sz w:val="28"/>
          <w:szCs w:val="28"/>
          <w:lang w:val="kk-KZ"/>
        </w:rPr>
      </w:pPr>
    </w:p>
    <w:p w14:paraId="3444D1F9"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4F3808AF"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33B20980"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50234ADE" w14:textId="608501B9" w:rsidR="002455F9" w:rsidRPr="00951F00" w:rsidRDefault="00555625"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p>
    <w:p w14:paraId="74FBF88B" w14:textId="267D0891" w:rsidR="002455F9" w:rsidRPr="00951F00" w:rsidRDefault="00555625"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r w:rsidR="00384684"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 xml:space="preserve"> В</w:t>
      </w:r>
      <w:r w:rsidRPr="00951F00">
        <w:rPr>
          <w:rFonts w:ascii="Times New Roman" w:eastAsia="Calibri" w:hAnsi="Times New Roman" w:cs="Times New Roman"/>
          <w:sz w:val="28"/>
          <w:szCs w:val="28"/>
          <w:lang w:val="kk-KZ"/>
        </w:rPr>
        <w:t xml:space="preserve">          </w:t>
      </w:r>
      <w:r w:rsidR="00384684"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Г</w:t>
      </w:r>
    </w:p>
    <w:p w14:paraId="376F73BE" w14:textId="77777777" w:rsidR="00E65196" w:rsidRPr="00951F00" w:rsidRDefault="00E65196"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017ADACB" w14:textId="40676365" w:rsidR="002455F9" w:rsidRPr="00951F00" w:rsidRDefault="002455F9" w:rsidP="002455F9">
      <w:pPr>
        <w:autoSpaceDE w:val="0"/>
        <w:autoSpaceDN w:val="0"/>
        <w:adjustRightInd w:val="0"/>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017121"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5</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химиотерапиядан кейінгі меристемалардың MС қоректік ортасындағы өсу кезеңдері</w:t>
      </w:r>
      <w:r w:rsidR="00CD2CC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 - апикальды меристема</w:t>
      </w:r>
      <w:r w:rsidR="00CD2CC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Б </w:t>
      </w:r>
      <w:r w:rsidR="00E860F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пролиферация</w:t>
      </w:r>
      <w:r w:rsidR="00CD2CC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В - өркеннің түзілуі</w:t>
      </w:r>
      <w:r w:rsidR="00CD2CC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Г - тамыр түзілуі</w:t>
      </w:r>
      <w:r w:rsidR="006640FF" w:rsidRPr="00951F00">
        <w:rPr>
          <w:rFonts w:ascii="Times New Roman" w:eastAsia="Calibri" w:hAnsi="Times New Roman" w:cs="Times New Roman"/>
          <w:sz w:val="28"/>
          <w:szCs w:val="28"/>
          <w:lang w:val="kk-KZ"/>
        </w:rPr>
        <w:t xml:space="preserve"> </w:t>
      </w:r>
      <w:r w:rsidR="006640FF" w:rsidRPr="009E2DEE">
        <w:rPr>
          <w:rFonts w:ascii="Times New Roman" w:eastAsia="Calibri" w:hAnsi="Times New Roman" w:cs="Times New Roman"/>
          <w:sz w:val="28"/>
          <w:szCs w:val="28"/>
        </w:rPr>
        <w:t>[</w:t>
      </w:r>
      <w:r w:rsidR="006640FF" w:rsidRPr="009E2DEE">
        <w:rPr>
          <w:rFonts w:ascii="Times New Roman" w:eastAsia="Calibri" w:hAnsi="Times New Roman" w:cs="Times New Roman"/>
          <w:sz w:val="28"/>
          <w:szCs w:val="28"/>
          <w:lang w:val="kk-KZ"/>
        </w:rPr>
        <w:t>212</w:t>
      </w:r>
      <w:r w:rsidR="00C9040C">
        <w:rPr>
          <w:rFonts w:ascii="Times New Roman" w:eastAsia="Calibri" w:hAnsi="Times New Roman" w:cs="Times New Roman"/>
          <w:sz w:val="28"/>
          <w:szCs w:val="28"/>
          <w:lang w:val="kk-KZ"/>
        </w:rPr>
        <w:t>, бет №608</w:t>
      </w:r>
      <w:r w:rsidR="006640FF" w:rsidRPr="009E2DEE">
        <w:rPr>
          <w:rFonts w:ascii="Times New Roman" w:eastAsia="Calibri" w:hAnsi="Times New Roman" w:cs="Times New Roman"/>
          <w:sz w:val="28"/>
          <w:szCs w:val="28"/>
          <w:lang w:val="kk-KZ"/>
        </w:rPr>
        <w:t>]</w:t>
      </w:r>
    </w:p>
    <w:p w14:paraId="3E7A49C9" w14:textId="77777777" w:rsidR="00CD2CC3" w:rsidRPr="00951F00" w:rsidRDefault="00CD2CC3" w:rsidP="002455F9">
      <w:pPr>
        <w:autoSpaceDE w:val="0"/>
        <w:autoSpaceDN w:val="0"/>
        <w:adjustRightInd w:val="0"/>
        <w:spacing w:after="0" w:line="240" w:lineRule="auto"/>
        <w:ind w:firstLine="567"/>
        <w:jc w:val="center"/>
        <w:rPr>
          <w:rFonts w:ascii="Times New Roman" w:eastAsia="Calibri" w:hAnsi="Times New Roman" w:cs="Times New Roman"/>
          <w:sz w:val="28"/>
          <w:szCs w:val="28"/>
          <w:lang w:val="kk-KZ"/>
        </w:rPr>
      </w:pPr>
    </w:p>
    <w:p w14:paraId="21C17DBA" w14:textId="28CD44F1" w:rsidR="00394D3D" w:rsidRPr="00951F00" w:rsidRDefault="00394D3D" w:rsidP="00394D3D">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Айта кету керек, салицил қышқылы бар қоректік ортада өсірудің алғашқы 25 күнінде микроөркендер орта есеппен 2-3 түйін түзді, бірақ кейінірек өркеннің өсу қарқындылығы төмендеді. Химиотерапия кезеңінде өркендердің аралықтары бақылау нұсқасына қарағанда қысқа екені атап өтілді. Салицил қышқылының концентрациясының жоғарылауымен вируссыз өсімдіктердің пайызы жоғарылайтыны дәлелденді. Дегенмен, салицил қышқылы тамырда екі жақты қызмет атқарады: жоғары концентрацияда бұл фитогормон дамуды тоқтататын стресс сигналы ретінде әрекет етеді, ал төмен концентрацияда, керісінше, морфогенезді реттейді </w:t>
      </w:r>
      <w:bookmarkStart w:id="77" w:name="_Hlk222217430"/>
      <w:r w:rsidRPr="00951F00">
        <w:rPr>
          <w:rFonts w:ascii="Times New Roman" w:eastAsia="Calibri" w:hAnsi="Times New Roman" w:cs="Times New Roman"/>
          <w:sz w:val="28"/>
          <w:szCs w:val="28"/>
          <w:lang w:val="kk-KZ"/>
        </w:rPr>
        <w:t>[</w:t>
      </w:r>
      <w:r w:rsidR="00C52676" w:rsidRPr="00951F00">
        <w:rPr>
          <w:rFonts w:ascii="Times New Roman" w:eastAsia="Calibri" w:hAnsi="Times New Roman" w:cs="Times New Roman"/>
          <w:sz w:val="28"/>
          <w:szCs w:val="28"/>
          <w:lang w:val="kk-KZ"/>
        </w:rPr>
        <w:t>213</w:t>
      </w:r>
      <w:r w:rsidRPr="00951F00">
        <w:rPr>
          <w:rFonts w:ascii="Times New Roman" w:eastAsia="Calibri" w:hAnsi="Times New Roman" w:cs="Times New Roman"/>
          <w:sz w:val="28"/>
          <w:szCs w:val="28"/>
          <w:lang w:val="kk-KZ"/>
        </w:rPr>
        <w:t>].</w:t>
      </w:r>
      <w:r w:rsidR="00942A28" w:rsidRPr="00951F00">
        <w:rPr>
          <w:lang w:val="kk-KZ"/>
        </w:rPr>
        <w:t xml:space="preserve"> </w:t>
      </w:r>
      <w:bookmarkEnd w:id="77"/>
    </w:p>
    <w:p w14:paraId="64E8B08C" w14:textId="311729FF"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lastRenderedPageBreak/>
        <w:t>Салицил қышқылымен эксплант мөлшері 0,8</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1,0 мм болатын нұсқада тірі қалу көрсеткіші орташа болды және 50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60% құрады. Өскіндердің өсу қарқыны да айтарлықтай ерекшеленбеді. Химиотерапияға ұшыраған өсімдіктер өсірудің 45 күнінде 1,0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1,5 мм биіктікке жетсе, бақылауда бұл көрсеткіш 2,0</w:t>
      </w:r>
      <w:r w:rsidR="00F034B6"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3,0 мм болды. Бұл салицил қышқылының әсерінен болғаны анық (2 - кесте).</w:t>
      </w:r>
    </w:p>
    <w:p w14:paraId="4DC9DE19"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545A4CDB" w14:textId="35BBE063" w:rsidR="002455F9" w:rsidRPr="00951F00" w:rsidRDefault="002455F9" w:rsidP="00525179">
      <w:pPr>
        <w:autoSpaceDE w:val="0"/>
        <w:autoSpaceDN w:val="0"/>
        <w:adjustRightInd w:val="0"/>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Кесте 2 </w:t>
      </w:r>
      <w:r w:rsidR="00525179" w:rsidRPr="0022708D">
        <w:rPr>
          <w:rFonts w:ascii="Times New Roman" w:eastAsia="Times New Roman" w:hAnsi="Times New Roman" w:cs="Times New Roman"/>
          <w:sz w:val="28"/>
          <w:szCs w:val="28"/>
          <w:lang w:val="kk-KZ" w:eastAsia="ru-RU"/>
        </w:rPr>
        <w:t>–</w:t>
      </w:r>
      <w:r w:rsidR="008D44E1"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Меристемалардың мөлшеріне байланысты Айсұлу жүзім экспланттарының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дамуы (35 күн өсіру барысында).</w:t>
      </w:r>
    </w:p>
    <w:p w14:paraId="27435D5A" w14:textId="77777777" w:rsidR="002455F9" w:rsidRPr="00951F00" w:rsidRDefault="002455F9" w:rsidP="002455F9">
      <w:pPr>
        <w:spacing w:after="0" w:line="240" w:lineRule="auto"/>
        <w:rPr>
          <w:rFonts w:ascii="Times New Roman" w:eastAsia="Calibri" w:hAnsi="Times New Roman" w:cs="Times New Roman"/>
          <w:sz w:val="28"/>
          <w:szCs w:val="28"/>
          <w:lang w:val="kk-KZ"/>
        </w:rPr>
      </w:pPr>
    </w:p>
    <w:tbl>
      <w:tblPr>
        <w:tblStyle w:val="13"/>
        <w:tblW w:w="0" w:type="auto"/>
        <w:tblInd w:w="279" w:type="dxa"/>
        <w:tblLook w:val="04A0" w:firstRow="1" w:lastRow="0" w:firstColumn="1" w:lastColumn="0" w:noHBand="0" w:noVBand="1"/>
      </w:tblPr>
      <w:tblGrid>
        <w:gridCol w:w="1937"/>
        <w:gridCol w:w="2040"/>
        <w:gridCol w:w="1728"/>
        <w:gridCol w:w="1645"/>
        <w:gridCol w:w="1473"/>
      </w:tblGrid>
      <w:tr w:rsidR="00951F00" w:rsidRPr="00951F00" w14:paraId="6A25CE76" w14:textId="77777777" w:rsidTr="00BA223E">
        <w:trPr>
          <w:trHeight w:val="953"/>
        </w:trPr>
        <w:tc>
          <w:tcPr>
            <w:tcW w:w="1937" w:type="dxa"/>
          </w:tcPr>
          <w:p w14:paraId="5E611FD5" w14:textId="77777777" w:rsidR="002455F9" w:rsidRPr="00951F00" w:rsidRDefault="002455F9" w:rsidP="002455F9">
            <w:pPr>
              <w:jc w:val="center"/>
              <w:rPr>
                <w:sz w:val="24"/>
                <w:szCs w:val="24"/>
                <w:lang w:val="kk-KZ"/>
              </w:rPr>
            </w:pPr>
            <w:r w:rsidRPr="00951F00">
              <w:rPr>
                <w:sz w:val="24"/>
                <w:szCs w:val="24"/>
                <w:lang w:val="kk-KZ"/>
              </w:rPr>
              <w:t>Нұсқалар</w:t>
            </w:r>
          </w:p>
        </w:tc>
        <w:tc>
          <w:tcPr>
            <w:tcW w:w="2040" w:type="dxa"/>
          </w:tcPr>
          <w:p w14:paraId="4F0F1BEC" w14:textId="77777777" w:rsidR="002455F9" w:rsidRPr="00951F00" w:rsidRDefault="002455F9" w:rsidP="002455F9">
            <w:pPr>
              <w:jc w:val="center"/>
              <w:rPr>
                <w:sz w:val="24"/>
                <w:szCs w:val="24"/>
                <w:lang w:val="en-US"/>
              </w:rPr>
            </w:pPr>
            <w:r w:rsidRPr="00951F00">
              <w:rPr>
                <w:sz w:val="24"/>
                <w:szCs w:val="24"/>
                <w:lang w:val="kk-KZ"/>
              </w:rPr>
              <w:t>Меристеманың өлшемі (мм</w:t>
            </w:r>
            <w:r w:rsidRPr="00951F00">
              <w:rPr>
                <w:sz w:val="24"/>
                <w:szCs w:val="24"/>
                <w:lang w:val="en-US"/>
              </w:rPr>
              <w:t>)</w:t>
            </w:r>
          </w:p>
        </w:tc>
        <w:tc>
          <w:tcPr>
            <w:tcW w:w="1728" w:type="dxa"/>
          </w:tcPr>
          <w:p w14:paraId="11AF1C02" w14:textId="77777777" w:rsidR="002455F9" w:rsidRPr="00951F00" w:rsidRDefault="002455F9" w:rsidP="002455F9">
            <w:pPr>
              <w:jc w:val="center"/>
              <w:rPr>
                <w:sz w:val="24"/>
                <w:szCs w:val="24"/>
                <w:lang w:val="kk-KZ"/>
              </w:rPr>
            </w:pPr>
            <w:r w:rsidRPr="00951F00">
              <w:rPr>
                <w:sz w:val="24"/>
                <w:szCs w:val="24"/>
                <w:lang w:val="kk-KZ"/>
              </w:rPr>
              <w:t xml:space="preserve">Регенерация жиілігі </w:t>
            </w:r>
            <w:r w:rsidRPr="00951F00">
              <w:rPr>
                <w:sz w:val="24"/>
                <w:szCs w:val="24"/>
                <w:lang w:val="en-US"/>
              </w:rPr>
              <w:t>(</w:t>
            </w:r>
            <w:r w:rsidRPr="00951F00">
              <w:rPr>
                <w:sz w:val="24"/>
                <w:szCs w:val="24"/>
                <w:lang w:val="kk-KZ"/>
              </w:rPr>
              <w:t xml:space="preserve"> %</w:t>
            </w:r>
            <w:r w:rsidRPr="00951F00">
              <w:rPr>
                <w:sz w:val="24"/>
                <w:szCs w:val="24"/>
                <w:lang w:val="en-US"/>
              </w:rPr>
              <w:t>)</w:t>
            </w:r>
          </w:p>
        </w:tc>
        <w:tc>
          <w:tcPr>
            <w:tcW w:w="1645" w:type="dxa"/>
          </w:tcPr>
          <w:p w14:paraId="05D22217" w14:textId="77777777" w:rsidR="002455F9" w:rsidRPr="00951F00" w:rsidRDefault="002455F9" w:rsidP="002455F9">
            <w:pPr>
              <w:jc w:val="center"/>
              <w:rPr>
                <w:sz w:val="24"/>
                <w:szCs w:val="24"/>
                <w:lang w:val="kk-KZ"/>
              </w:rPr>
            </w:pPr>
            <w:r w:rsidRPr="00951F00">
              <w:rPr>
                <w:sz w:val="24"/>
                <w:szCs w:val="24"/>
                <w:lang w:val="kk-KZ"/>
              </w:rPr>
              <w:t xml:space="preserve">Негізгі өркеннің биіктігі </w:t>
            </w:r>
            <w:r w:rsidRPr="00951F00">
              <w:rPr>
                <w:sz w:val="24"/>
                <w:szCs w:val="24"/>
                <w:lang w:val="en-US"/>
              </w:rPr>
              <w:t>(</w:t>
            </w:r>
            <w:r w:rsidRPr="00951F00">
              <w:rPr>
                <w:sz w:val="24"/>
                <w:szCs w:val="24"/>
                <w:lang w:val="kk-KZ"/>
              </w:rPr>
              <w:t>мм</w:t>
            </w:r>
            <w:r w:rsidRPr="00951F00">
              <w:rPr>
                <w:sz w:val="24"/>
                <w:szCs w:val="24"/>
                <w:lang w:val="en-US"/>
              </w:rPr>
              <w:t>)</w:t>
            </w:r>
          </w:p>
        </w:tc>
        <w:tc>
          <w:tcPr>
            <w:tcW w:w="1438" w:type="dxa"/>
          </w:tcPr>
          <w:p w14:paraId="69728A05" w14:textId="77777777" w:rsidR="002455F9" w:rsidRPr="00951F00" w:rsidRDefault="002455F9" w:rsidP="002455F9">
            <w:pPr>
              <w:jc w:val="center"/>
              <w:rPr>
                <w:sz w:val="24"/>
                <w:szCs w:val="24"/>
                <w:lang w:val="kk-KZ"/>
              </w:rPr>
            </w:pPr>
            <w:r w:rsidRPr="00951F00">
              <w:rPr>
                <w:sz w:val="24"/>
                <w:szCs w:val="24"/>
                <w:lang w:val="kk-KZ"/>
              </w:rPr>
              <w:t>Түйіндердің саны (дана)</w:t>
            </w:r>
          </w:p>
        </w:tc>
      </w:tr>
      <w:tr w:rsidR="00951F00" w:rsidRPr="00951F00" w14:paraId="2BE1AC50" w14:textId="77777777" w:rsidTr="00BA223E">
        <w:trPr>
          <w:trHeight w:val="307"/>
        </w:trPr>
        <w:tc>
          <w:tcPr>
            <w:tcW w:w="1937" w:type="dxa"/>
          </w:tcPr>
          <w:p w14:paraId="476E6D3E" w14:textId="77777777" w:rsidR="002455F9" w:rsidRPr="00951F00" w:rsidRDefault="002455F9" w:rsidP="002455F9">
            <w:pPr>
              <w:jc w:val="center"/>
              <w:rPr>
                <w:bCs/>
                <w:sz w:val="24"/>
                <w:szCs w:val="24"/>
                <w:lang w:val="kk-KZ"/>
              </w:rPr>
            </w:pPr>
            <w:r w:rsidRPr="00951F00">
              <w:rPr>
                <w:bCs/>
                <w:sz w:val="24"/>
                <w:szCs w:val="24"/>
                <w:lang w:val="kk-KZ"/>
              </w:rPr>
              <w:t>Контроль</w:t>
            </w:r>
          </w:p>
        </w:tc>
        <w:tc>
          <w:tcPr>
            <w:tcW w:w="2040" w:type="dxa"/>
          </w:tcPr>
          <w:p w14:paraId="7261BE55" w14:textId="1BE10DDF" w:rsidR="002455F9" w:rsidRPr="00951F00" w:rsidRDefault="002455F9" w:rsidP="002455F9">
            <w:pPr>
              <w:jc w:val="center"/>
              <w:rPr>
                <w:bCs/>
                <w:sz w:val="24"/>
                <w:szCs w:val="24"/>
                <w:lang w:val="kk-KZ"/>
              </w:rPr>
            </w:pPr>
            <w:r w:rsidRPr="00951F00">
              <w:rPr>
                <w:bCs/>
                <w:sz w:val="24"/>
                <w:szCs w:val="24"/>
                <w:lang w:val="kk-KZ"/>
              </w:rPr>
              <w:t xml:space="preserve">0.1 </w:t>
            </w:r>
            <w:r w:rsidR="00192AFD">
              <w:rPr>
                <w:bCs/>
                <w:sz w:val="24"/>
                <w:szCs w:val="24"/>
                <w:lang w:val="kk-KZ"/>
              </w:rPr>
              <w:t>-</w:t>
            </w:r>
            <w:r w:rsidRPr="00951F00">
              <w:rPr>
                <w:bCs/>
                <w:sz w:val="24"/>
                <w:szCs w:val="24"/>
                <w:lang w:val="kk-KZ"/>
              </w:rPr>
              <w:t xml:space="preserve"> 0.2</w:t>
            </w:r>
          </w:p>
        </w:tc>
        <w:tc>
          <w:tcPr>
            <w:tcW w:w="1728" w:type="dxa"/>
          </w:tcPr>
          <w:p w14:paraId="2ACFC8C7" w14:textId="77777777" w:rsidR="002455F9" w:rsidRPr="00951F00" w:rsidRDefault="002455F9" w:rsidP="002455F9">
            <w:pPr>
              <w:ind w:firstLine="708"/>
              <w:rPr>
                <w:bCs/>
                <w:sz w:val="24"/>
                <w:szCs w:val="24"/>
                <w:lang w:val="kk-KZ"/>
              </w:rPr>
            </w:pPr>
            <w:r w:rsidRPr="00951F00">
              <w:rPr>
                <w:bCs/>
                <w:sz w:val="24"/>
                <w:szCs w:val="24"/>
                <w:lang w:val="kk-KZ"/>
              </w:rPr>
              <w:t>20</w:t>
            </w:r>
          </w:p>
        </w:tc>
        <w:tc>
          <w:tcPr>
            <w:tcW w:w="1645" w:type="dxa"/>
          </w:tcPr>
          <w:p w14:paraId="0056448D" w14:textId="138646B8" w:rsidR="002455F9" w:rsidRPr="00951F00" w:rsidRDefault="002455F9" w:rsidP="002455F9">
            <w:pPr>
              <w:jc w:val="center"/>
              <w:rPr>
                <w:bCs/>
                <w:sz w:val="24"/>
                <w:szCs w:val="24"/>
                <w:lang w:val="kk-KZ"/>
              </w:rPr>
            </w:pPr>
            <w:r w:rsidRPr="00951F00">
              <w:rPr>
                <w:bCs/>
                <w:sz w:val="24"/>
                <w:szCs w:val="24"/>
                <w:lang w:val="kk-KZ"/>
              </w:rPr>
              <w:t>1</w:t>
            </w:r>
            <w:r w:rsidRPr="00951F00">
              <w:rPr>
                <w:bCs/>
                <w:sz w:val="24"/>
                <w:szCs w:val="24"/>
                <w:lang w:val="tr-TR"/>
              </w:rPr>
              <w:t>.</w:t>
            </w:r>
            <w:r w:rsidRPr="00951F00">
              <w:rPr>
                <w:bCs/>
                <w:sz w:val="24"/>
                <w:szCs w:val="24"/>
                <w:lang w:val="kk-KZ"/>
              </w:rPr>
              <w:t xml:space="preserve">5 </w:t>
            </w:r>
            <w:r w:rsidR="00192AFD">
              <w:rPr>
                <w:bCs/>
                <w:sz w:val="24"/>
                <w:szCs w:val="24"/>
                <w:lang w:val="kk-KZ"/>
              </w:rPr>
              <w:t>-</w:t>
            </w:r>
            <w:r w:rsidRPr="00951F00">
              <w:rPr>
                <w:bCs/>
                <w:sz w:val="24"/>
                <w:szCs w:val="24"/>
                <w:lang w:val="kk-KZ"/>
              </w:rPr>
              <w:t xml:space="preserve"> 2</w:t>
            </w:r>
            <w:r w:rsidRPr="00951F00">
              <w:rPr>
                <w:bCs/>
                <w:sz w:val="24"/>
                <w:szCs w:val="24"/>
                <w:lang w:val="tr-TR"/>
              </w:rPr>
              <w:t>.</w:t>
            </w:r>
            <w:r w:rsidRPr="00951F00">
              <w:rPr>
                <w:bCs/>
                <w:sz w:val="24"/>
                <w:szCs w:val="24"/>
                <w:lang w:val="kk-KZ"/>
              </w:rPr>
              <w:t>0</w:t>
            </w:r>
          </w:p>
        </w:tc>
        <w:tc>
          <w:tcPr>
            <w:tcW w:w="1438" w:type="dxa"/>
          </w:tcPr>
          <w:p w14:paraId="089088ED" w14:textId="77777777" w:rsidR="002455F9" w:rsidRPr="00951F00" w:rsidRDefault="002455F9" w:rsidP="00BA223E">
            <w:pPr>
              <w:ind w:firstLine="708"/>
              <w:rPr>
                <w:bCs/>
                <w:sz w:val="24"/>
                <w:szCs w:val="24"/>
                <w:lang w:val="kk-KZ"/>
              </w:rPr>
            </w:pPr>
            <w:r w:rsidRPr="00951F00">
              <w:rPr>
                <w:bCs/>
                <w:sz w:val="24"/>
                <w:szCs w:val="24"/>
                <w:lang w:val="kk-KZ"/>
              </w:rPr>
              <w:t>1 - 2</w:t>
            </w:r>
          </w:p>
        </w:tc>
      </w:tr>
      <w:tr w:rsidR="00951F00" w:rsidRPr="00951F00" w14:paraId="32B08F86" w14:textId="77777777" w:rsidTr="00BA223E">
        <w:tc>
          <w:tcPr>
            <w:tcW w:w="1937" w:type="dxa"/>
          </w:tcPr>
          <w:p w14:paraId="0B9C5478" w14:textId="77777777" w:rsidR="002455F9" w:rsidRPr="00951F00" w:rsidRDefault="002455F9" w:rsidP="002455F9">
            <w:pPr>
              <w:jc w:val="center"/>
              <w:rPr>
                <w:bCs/>
                <w:sz w:val="24"/>
                <w:szCs w:val="24"/>
                <w:lang w:val="en-US"/>
              </w:rPr>
            </w:pPr>
            <w:r w:rsidRPr="00951F00">
              <w:rPr>
                <w:bCs/>
                <w:sz w:val="24"/>
                <w:szCs w:val="24"/>
                <w:lang w:val="kk-KZ"/>
              </w:rPr>
              <w:t>Салицил қышқылы</w:t>
            </w:r>
          </w:p>
          <w:p w14:paraId="07613AE7" w14:textId="77777777" w:rsidR="002455F9" w:rsidRPr="00951F00" w:rsidRDefault="002455F9" w:rsidP="002455F9">
            <w:pPr>
              <w:jc w:val="center"/>
              <w:rPr>
                <w:bCs/>
                <w:sz w:val="24"/>
                <w:szCs w:val="24"/>
                <w:lang w:val="kk-KZ"/>
              </w:rPr>
            </w:pPr>
            <w:r w:rsidRPr="00951F00">
              <w:rPr>
                <w:bCs/>
                <w:sz w:val="24"/>
                <w:szCs w:val="24"/>
                <w:lang w:val="en-US"/>
              </w:rPr>
              <w:t xml:space="preserve">(30 </w:t>
            </w:r>
            <w:r w:rsidRPr="00951F00">
              <w:rPr>
                <w:bCs/>
                <w:sz w:val="24"/>
                <w:szCs w:val="24"/>
                <w:lang w:val="kk-KZ"/>
              </w:rPr>
              <w:t>мг/л</w:t>
            </w:r>
            <w:r w:rsidRPr="00951F00">
              <w:rPr>
                <w:bCs/>
                <w:sz w:val="24"/>
                <w:szCs w:val="24"/>
                <w:lang w:val="en-US"/>
              </w:rPr>
              <w:t>)</w:t>
            </w:r>
          </w:p>
        </w:tc>
        <w:tc>
          <w:tcPr>
            <w:tcW w:w="2040" w:type="dxa"/>
          </w:tcPr>
          <w:p w14:paraId="381D6DB2" w14:textId="24CBED5B" w:rsidR="002455F9" w:rsidRPr="00951F00" w:rsidRDefault="002455F9" w:rsidP="002455F9">
            <w:pPr>
              <w:jc w:val="center"/>
              <w:rPr>
                <w:bCs/>
                <w:sz w:val="24"/>
                <w:szCs w:val="24"/>
                <w:lang w:val="kk-KZ"/>
              </w:rPr>
            </w:pPr>
            <w:r w:rsidRPr="00951F00">
              <w:rPr>
                <w:bCs/>
                <w:sz w:val="24"/>
                <w:szCs w:val="24"/>
                <w:lang w:val="kk-KZ"/>
              </w:rPr>
              <w:t xml:space="preserve">0.1 </w:t>
            </w:r>
            <w:r w:rsidR="00192AFD">
              <w:rPr>
                <w:bCs/>
                <w:sz w:val="24"/>
                <w:szCs w:val="24"/>
                <w:lang w:val="kk-KZ"/>
              </w:rPr>
              <w:t>-</w:t>
            </w:r>
            <w:r w:rsidRPr="00951F00">
              <w:rPr>
                <w:bCs/>
                <w:sz w:val="24"/>
                <w:szCs w:val="24"/>
                <w:lang w:val="kk-KZ"/>
              </w:rPr>
              <w:t xml:space="preserve"> 0.2</w:t>
            </w:r>
          </w:p>
        </w:tc>
        <w:tc>
          <w:tcPr>
            <w:tcW w:w="1728" w:type="dxa"/>
          </w:tcPr>
          <w:p w14:paraId="5C062994" w14:textId="77777777" w:rsidR="002455F9" w:rsidRPr="00951F00" w:rsidRDefault="002455F9" w:rsidP="002455F9">
            <w:pPr>
              <w:ind w:firstLine="708"/>
              <w:rPr>
                <w:bCs/>
                <w:sz w:val="24"/>
                <w:szCs w:val="24"/>
                <w:lang w:val="kk-KZ"/>
              </w:rPr>
            </w:pPr>
            <w:r w:rsidRPr="00951F00">
              <w:rPr>
                <w:bCs/>
                <w:sz w:val="24"/>
                <w:szCs w:val="24"/>
                <w:lang w:val="kk-KZ"/>
              </w:rPr>
              <w:t>15</w:t>
            </w:r>
          </w:p>
        </w:tc>
        <w:tc>
          <w:tcPr>
            <w:tcW w:w="1645" w:type="dxa"/>
          </w:tcPr>
          <w:p w14:paraId="7376081A" w14:textId="2701AD97" w:rsidR="002455F9" w:rsidRPr="00951F00" w:rsidRDefault="002455F9" w:rsidP="002455F9">
            <w:pPr>
              <w:jc w:val="center"/>
              <w:rPr>
                <w:bCs/>
                <w:sz w:val="24"/>
                <w:szCs w:val="24"/>
                <w:lang w:val="kk-KZ"/>
              </w:rPr>
            </w:pPr>
            <w:r w:rsidRPr="00951F00">
              <w:rPr>
                <w:bCs/>
                <w:sz w:val="24"/>
                <w:szCs w:val="24"/>
                <w:lang w:val="kk-KZ"/>
              </w:rPr>
              <w:t>1</w:t>
            </w:r>
            <w:r w:rsidRPr="00951F00">
              <w:rPr>
                <w:bCs/>
                <w:sz w:val="24"/>
                <w:szCs w:val="24"/>
                <w:lang w:val="tr-TR"/>
              </w:rPr>
              <w:t>.</w:t>
            </w:r>
            <w:r w:rsidRPr="00951F00">
              <w:rPr>
                <w:bCs/>
                <w:sz w:val="24"/>
                <w:szCs w:val="24"/>
                <w:lang w:val="kk-KZ"/>
              </w:rPr>
              <w:t xml:space="preserve">0 </w:t>
            </w:r>
            <w:r w:rsidR="00192AFD">
              <w:rPr>
                <w:bCs/>
                <w:sz w:val="24"/>
                <w:szCs w:val="24"/>
                <w:lang w:val="kk-KZ"/>
              </w:rPr>
              <w:t>-</w:t>
            </w:r>
            <w:r w:rsidRPr="00951F00">
              <w:rPr>
                <w:bCs/>
                <w:sz w:val="24"/>
                <w:szCs w:val="24"/>
                <w:lang w:val="kk-KZ"/>
              </w:rPr>
              <w:t xml:space="preserve"> 1</w:t>
            </w:r>
            <w:r w:rsidRPr="00951F00">
              <w:rPr>
                <w:bCs/>
                <w:sz w:val="24"/>
                <w:szCs w:val="24"/>
                <w:lang w:val="tr-TR"/>
              </w:rPr>
              <w:t>.</w:t>
            </w:r>
            <w:r w:rsidRPr="00951F00">
              <w:rPr>
                <w:bCs/>
                <w:sz w:val="24"/>
                <w:szCs w:val="24"/>
                <w:lang w:val="kk-KZ"/>
              </w:rPr>
              <w:t>5</w:t>
            </w:r>
          </w:p>
        </w:tc>
        <w:tc>
          <w:tcPr>
            <w:tcW w:w="1438" w:type="dxa"/>
          </w:tcPr>
          <w:p w14:paraId="1221B885" w14:textId="77777777" w:rsidR="002455F9" w:rsidRPr="00951F00" w:rsidRDefault="002455F9" w:rsidP="002455F9">
            <w:pPr>
              <w:ind w:firstLine="708"/>
              <w:rPr>
                <w:bCs/>
                <w:sz w:val="24"/>
                <w:szCs w:val="24"/>
                <w:lang w:val="kk-KZ"/>
              </w:rPr>
            </w:pPr>
            <w:r w:rsidRPr="00951F00">
              <w:rPr>
                <w:bCs/>
                <w:sz w:val="24"/>
                <w:szCs w:val="24"/>
                <w:lang w:val="kk-KZ"/>
              </w:rPr>
              <w:t>1 - 2</w:t>
            </w:r>
          </w:p>
        </w:tc>
      </w:tr>
      <w:tr w:rsidR="002455F9" w:rsidRPr="00951F00" w14:paraId="6841B3C2" w14:textId="77777777" w:rsidTr="00BA223E">
        <w:tc>
          <w:tcPr>
            <w:tcW w:w="1937" w:type="dxa"/>
          </w:tcPr>
          <w:p w14:paraId="3A7ECCEA" w14:textId="77777777" w:rsidR="002455F9" w:rsidRPr="00951F00" w:rsidRDefault="002455F9" w:rsidP="002455F9">
            <w:pPr>
              <w:jc w:val="center"/>
              <w:rPr>
                <w:bCs/>
                <w:sz w:val="24"/>
                <w:szCs w:val="24"/>
                <w:lang w:val="en-US"/>
              </w:rPr>
            </w:pPr>
            <w:r w:rsidRPr="00951F00">
              <w:rPr>
                <w:bCs/>
                <w:sz w:val="24"/>
                <w:szCs w:val="24"/>
                <w:lang w:val="kk-KZ"/>
              </w:rPr>
              <w:t>Салицил қышқылы</w:t>
            </w:r>
          </w:p>
          <w:p w14:paraId="2D88008E" w14:textId="77777777" w:rsidR="002455F9" w:rsidRPr="00951F00" w:rsidRDefault="002455F9" w:rsidP="002455F9">
            <w:pPr>
              <w:jc w:val="center"/>
              <w:rPr>
                <w:bCs/>
                <w:sz w:val="24"/>
                <w:szCs w:val="24"/>
                <w:lang w:val="en-US"/>
              </w:rPr>
            </w:pPr>
            <w:r w:rsidRPr="00951F00">
              <w:rPr>
                <w:bCs/>
                <w:sz w:val="24"/>
                <w:szCs w:val="24"/>
                <w:lang w:val="en-US"/>
              </w:rPr>
              <w:t xml:space="preserve">(30 </w:t>
            </w:r>
            <w:r w:rsidRPr="00951F00">
              <w:rPr>
                <w:bCs/>
                <w:sz w:val="24"/>
                <w:szCs w:val="24"/>
                <w:lang w:val="kk-KZ"/>
              </w:rPr>
              <w:t>мг/л</w:t>
            </w:r>
            <w:r w:rsidRPr="00951F00">
              <w:rPr>
                <w:bCs/>
                <w:sz w:val="24"/>
                <w:szCs w:val="24"/>
                <w:lang w:val="en-US"/>
              </w:rPr>
              <w:t>)</w:t>
            </w:r>
          </w:p>
        </w:tc>
        <w:tc>
          <w:tcPr>
            <w:tcW w:w="2040" w:type="dxa"/>
          </w:tcPr>
          <w:p w14:paraId="558A0F5E" w14:textId="29EEB3D2" w:rsidR="002455F9" w:rsidRPr="00951F00" w:rsidRDefault="002455F9" w:rsidP="002455F9">
            <w:pPr>
              <w:jc w:val="center"/>
              <w:rPr>
                <w:bCs/>
                <w:sz w:val="24"/>
                <w:szCs w:val="24"/>
                <w:lang w:val="kk-KZ"/>
              </w:rPr>
            </w:pPr>
            <w:r w:rsidRPr="00951F00">
              <w:rPr>
                <w:bCs/>
                <w:sz w:val="24"/>
                <w:szCs w:val="24"/>
                <w:lang w:val="kk-KZ"/>
              </w:rPr>
              <w:t xml:space="preserve">0.8 </w:t>
            </w:r>
            <w:r w:rsidR="00192AFD">
              <w:rPr>
                <w:bCs/>
                <w:sz w:val="24"/>
                <w:szCs w:val="24"/>
                <w:lang w:val="kk-KZ"/>
              </w:rPr>
              <w:t>-</w:t>
            </w:r>
            <w:r w:rsidRPr="00951F00">
              <w:rPr>
                <w:bCs/>
                <w:sz w:val="24"/>
                <w:szCs w:val="24"/>
                <w:lang w:val="kk-KZ"/>
              </w:rPr>
              <w:t xml:space="preserve"> 1.0</w:t>
            </w:r>
          </w:p>
        </w:tc>
        <w:tc>
          <w:tcPr>
            <w:tcW w:w="1728" w:type="dxa"/>
          </w:tcPr>
          <w:p w14:paraId="2C7C6370" w14:textId="77777777" w:rsidR="002455F9" w:rsidRPr="00951F00" w:rsidRDefault="002455F9" w:rsidP="002455F9">
            <w:pPr>
              <w:ind w:firstLine="708"/>
              <w:rPr>
                <w:bCs/>
                <w:sz w:val="24"/>
                <w:szCs w:val="24"/>
                <w:lang w:val="en-US"/>
              </w:rPr>
            </w:pPr>
            <w:r w:rsidRPr="00951F00">
              <w:rPr>
                <w:bCs/>
                <w:sz w:val="24"/>
                <w:szCs w:val="24"/>
                <w:lang w:val="en-US"/>
              </w:rPr>
              <w:t>60</w:t>
            </w:r>
          </w:p>
        </w:tc>
        <w:tc>
          <w:tcPr>
            <w:tcW w:w="1645" w:type="dxa"/>
          </w:tcPr>
          <w:p w14:paraId="3AFF94CF" w14:textId="4205D75E" w:rsidR="002455F9" w:rsidRPr="00951F00" w:rsidRDefault="002455F9" w:rsidP="002455F9">
            <w:pPr>
              <w:jc w:val="center"/>
              <w:rPr>
                <w:bCs/>
                <w:sz w:val="24"/>
                <w:szCs w:val="24"/>
                <w:lang w:val="kk-KZ"/>
              </w:rPr>
            </w:pPr>
            <w:r w:rsidRPr="00951F00">
              <w:rPr>
                <w:bCs/>
                <w:sz w:val="24"/>
                <w:szCs w:val="24"/>
                <w:lang w:val="kk-KZ"/>
              </w:rPr>
              <w:t>3</w:t>
            </w:r>
            <w:r w:rsidRPr="00951F00">
              <w:rPr>
                <w:bCs/>
                <w:sz w:val="24"/>
                <w:szCs w:val="24"/>
                <w:lang w:val="tr-TR"/>
              </w:rPr>
              <w:t>.</w:t>
            </w:r>
            <w:r w:rsidRPr="00951F00">
              <w:rPr>
                <w:bCs/>
                <w:sz w:val="24"/>
                <w:szCs w:val="24"/>
                <w:lang w:val="kk-KZ"/>
              </w:rPr>
              <w:t xml:space="preserve">0 </w:t>
            </w:r>
            <w:r w:rsidR="00192AFD">
              <w:rPr>
                <w:bCs/>
                <w:sz w:val="24"/>
                <w:szCs w:val="24"/>
                <w:lang w:val="kk-KZ"/>
              </w:rPr>
              <w:t>-</w:t>
            </w:r>
            <w:r w:rsidRPr="00951F00">
              <w:rPr>
                <w:bCs/>
                <w:sz w:val="24"/>
                <w:szCs w:val="24"/>
                <w:lang w:val="kk-KZ"/>
              </w:rPr>
              <w:t xml:space="preserve"> 3</w:t>
            </w:r>
            <w:r w:rsidRPr="00951F00">
              <w:rPr>
                <w:bCs/>
                <w:sz w:val="24"/>
                <w:szCs w:val="24"/>
                <w:lang w:val="tr-TR"/>
              </w:rPr>
              <w:t>.</w:t>
            </w:r>
            <w:r w:rsidRPr="00951F00">
              <w:rPr>
                <w:bCs/>
                <w:sz w:val="24"/>
                <w:szCs w:val="24"/>
                <w:lang w:val="kk-KZ"/>
              </w:rPr>
              <w:t>5</w:t>
            </w:r>
          </w:p>
        </w:tc>
        <w:tc>
          <w:tcPr>
            <w:tcW w:w="1438" w:type="dxa"/>
          </w:tcPr>
          <w:p w14:paraId="79FC89DC" w14:textId="77777777" w:rsidR="002455F9" w:rsidRPr="00951F00" w:rsidRDefault="002455F9" w:rsidP="002455F9">
            <w:pPr>
              <w:ind w:firstLine="708"/>
              <w:rPr>
                <w:bCs/>
                <w:sz w:val="24"/>
                <w:szCs w:val="24"/>
                <w:lang w:val="kk-KZ"/>
              </w:rPr>
            </w:pPr>
            <w:r w:rsidRPr="00951F00">
              <w:rPr>
                <w:bCs/>
                <w:sz w:val="24"/>
                <w:szCs w:val="24"/>
                <w:lang w:val="kk-KZ"/>
              </w:rPr>
              <w:t>3 - 4</w:t>
            </w:r>
          </w:p>
        </w:tc>
      </w:tr>
    </w:tbl>
    <w:p w14:paraId="3B99F69D" w14:textId="77777777" w:rsidR="002455F9" w:rsidRPr="00951F00" w:rsidRDefault="002455F9" w:rsidP="002455F9">
      <w:pPr>
        <w:spacing w:after="0" w:line="240" w:lineRule="auto"/>
        <w:rPr>
          <w:rFonts w:ascii="Times New Roman" w:eastAsia="Calibri" w:hAnsi="Times New Roman" w:cs="Times New Roman"/>
          <w:sz w:val="28"/>
          <w:szCs w:val="28"/>
          <w:lang w:val="en-US"/>
        </w:rPr>
      </w:pPr>
    </w:p>
    <w:p w14:paraId="4D372A71" w14:textId="05203A40" w:rsidR="002455F9" w:rsidRPr="00951F00" w:rsidRDefault="002455F9" w:rsidP="0025791B">
      <w:pPr>
        <w:spacing w:after="0" w:line="240" w:lineRule="auto"/>
        <w:ind w:firstLine="567"/>
        <w:jc w:val="both"/>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Жүргізілген жұмыс нәтижесінде апикальды меристеманы химиотерапиямен біріктіру арқылы жүзім өсімдіктерін жүзім желбезек жапырағы вирусынан (</w:t>
      </w:r>
      <w:bookmarkStart w:id="78" w:name="_Hlk215058376"/>
      <w:r w:rsidRPr="00951F00">
        <w:rPr>
          <w:rFonts w:ascii="Times New Roman" w:eastAsia="Calibri" w:hAnsi="Times New Roman" w:cs="Times New Roman"/>
          <w:bCs/>
          <w:i/>
          <w:iCs/>
          <w:sz w:val="28"/>
          <w:szCs w:val="28"/>
          <w:lang w:val="kk-KZ"/>
        </w:rPr>
        <w:t>GFLV</w:t>
      </w:r>
      <w:bookmarkEnd w:id="78"/>
      <w:r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i/>
          <w:iCs/>
          <w:sz w:val="28"/>
          <w:szCs w:val="28"/>
          <w:lang w:val="kk-KZ"/>
        </w:rPr>
        <w:t>in vitro</w:t>
      </w:r>
      <w:r w:rsidRPr="00951F00">
        <w:rPr>
          <w:rFonts w:ascii="Times New Roman" w:eastAsia="Calibri" w:hAnsi="Times New Roman" w:cs="Times New Roman"/>
          <w:bCs/>
          <w:sz w:val="28"/>
          <w:szCs w:val="28"/>
          <w:lang w:val="kk-KZ"/>
        </w:rPr>
        <w:t xml:space="preserve"> жағдайында сауықтыруға болатыны көрсетілді. Салицил қышқылымен (30 мг/л) химиотерапия кезінде Айсұлу сортының тіршілікке қабілетті микроөркендерінің саны 35-40 күн бойы 50% деңгейінде сақталатыны анықталды, өсімдікті сауықтыруда бұл әдістің жоғары тиімділігін көрсетеді. </w:t>
      </w:r>
      <w:r w:rsidR="002F595C" w:rsidRPr="00951F00">
        <w:rPr>
          <w:rFonts w:ascii="Times New Roman" w:eastAsia="Calibri" w:hAnsi="Times New Roman" w:cs="Times New Roman"/>
          <w:sz w:val="28"/>
          <w:szCs w:val="28"/>
          <w:lang w:val="kk-KZ"/>
        </w:rPr>
        <w:t>[21</w:t>
      </w:r>
      <w:r w:rsidR="006640FF" w:rsidRPr="00951F00">
        <w:rPr>
          <w:rFonts w:ascii="Times New Roman" w:eastAsia="Calibri" w:hAnsi="Times New Roman" w:cs="Times New Roman"/>
          <w:sz w:val="28"/>
          <w:szCs w:val="28"/>
          <w:lang w:val="kk-KZ"/>
        </w:rPr>
        <w:t>2</w:t>
      </w:r>
      <w:r w:rsidR="00C9040C">
        <w:rPr>
          <w:rFonts w:ascii="Times New Roman" w:eastAsia="Calibri" w:hAnsi="Times New Roman" w:cs="Times New Roman"/>
          <w:sz w:val="28"/>
          <w:szCs w:val="28"/>
          <w:lang w:val="kk-KZ"/>
        </w:rPr>
        <w:t>, бет №608</w:t>
      </w:r>
      <w:r w:rsidR="002F595C" w:rsidRPr="00951F00">
        <w:rPr>
          <w:rFonts w:ascii="Times New Roman" w:eastAsia="Calibri" w:hAnsi="Times New Roman" w:cs="Times New Roman"/>
          <w:sz w:val="28"/>
          <w:szCs w:val="28"/>
          <w:lang w:val="kk-KZ"/>
        </w:rPr>
        <w:t>].</w:t>
      </w:r>
    </w:p>
    <w:p w14:paraId="0FFA2A67" w14:textId="4BA69E6B" w:rsidR="002455F9" w:rsidRPr="00951F00" w:rsidRDefault="002455F9" w:rsidP="0025791B">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 xml:space="preserve">Аркадия сортын </w:t>
      </w:r>
      <w:r w:rsidRPr="00951F00">
        <w:rPr>
          <w:rFonts w:ascii="Times New Roman" w:eastAsia="Times New Roman" w:hAnsi="Times New Roman" w:cs="Times New Roman"/>
          <w:i/>
          <w:iCs/>
          <w:sz w:val="28"/>
          <w:szCs w:val="28"/>
          <w:lang w:val="kk-KZ" w:eastAsia="ru-RU"/>
        </w:rPr>
        <w:t>RBDV</w:t>
      </w:r>
      <w:r w:rsidRPr="00951F00">
        <w:rPr>
          <w:rFonts w:ascii="Times New Roman" w:eastAsia="Calibri" w:hAnsi="Times New Roman" w:cs="Times New Roman"/>
          <w:i/>
          <w:iCs/>
          <w:sz w:val="28"/>
          <w:szCs w:val="28"/>
          <w:lang w:val="kk-KZ"/>
        </w:rPr>
        <w:t xml:space="preserve"> вирусынан сауықтыру. </w:t>
      </w:r>
      <w:r w:rsidRPr="00951F00">
        <w:rPr>
          <w:rFonts w:ascii="Times New Roman" w:eastAsia="Calibri" w:hAnsi="Times New Roman" w:cs="Times New Roman"/>
          <w:sz w:val="28"/>
          <w:szCs w:val="28"/>
          <w:lang w:val="kk-KZ"/>
        </w:rPr>
        <w:t>Аркадия сортының өркендері «Кагоцел» препаратының екі концентрациясындада (10 және 30 мг/л) тіршілікке қабілетті болып қалды. Бұл дозалар оңтайландырылған жағдайда «Кагоцел» препаратынын өсімдіктерді сауықтыруға арналған перспективалы агент ретінде қарастыруға мүмкіндік береді.</w:t>
      </w:r>
      <w:r w:rsidR="0025791B">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Эксперимент нәтижелері</w:t>
      </w:r>
      <w:r w:rsidR="00F07AB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жүзім экспланттарының тіршілікке қабілеттілігі антивирустық препараттар қосылған ортаға қарағанда стандартты қоректік ортада айтарлықтай жоғары болғанын көрсетті. Бұл «Кагоцелдің» 10 мг/л және 30 мг/л концентрацияларында да байқалды. Мысалы, қоректік ортаға 10 мг/л «Кагоцел» қосқанда экспланттардың өміршеңдігі 55,9</w:t>
      </w:r>
      <w:r w:rsidR="00CF3E9D"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73,1 % аралығында болды, бұл стандартты ортадағы көрсетілген 79,6</w:t>
      </w:r>
      <w:r w:rsidR="00CF3E9D"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92,1 % көрсеткішінен төмен</w:t>
      </w:r>
      <w:r w:rsidR="00CE5509" w:rsidRPr="00951F00">
        <w:rPr>
          <w:rFonts w:ascii="Times New Roman" w:eastAsia="Calibri" w:hAnsi="Times New Roman" w:cs="Times New Roman"/>
          <w:b/>
          <w:bCs/>
          <w:sz w:val="28"/>
          <w:szCs w:val="28"/>
          <w:lang w:val="kk-KZ"/>
        </w:rPr>
        <w:t xml:space="preserve"> </w:t>
      </w:r>
      <w:r w:rsidR="00CE5509" w:rsidRPr="009E2DEE">
        <w:rPr>
          <w:rFonts w:ascii="Times New Roman" w:eastAsia="Calibri" w:hAnsi="Times New Roman" w:cs="Times New Roman"/>
          <w:sz w:val="28"/>
          <w:szCs w:val="28"/>
          <w:lang w:val="kk-KZ"/>
        </w:rPr>
        <w:t>[211</w:t>
      </w:r>
      <w:r w:rsidR="00C9040C">
        <w:rPr>
          <w:rFonts w:ascii="Times New Roman" w:eastAsia="Calibri" w:hAnsi="Times New Roman" w:cs="Times New Roman"/>
          <w:sz w:val="28"/>
          <w:szCs w:val="28"/>
          <w:lang w:val="kk-KZ"/>
        </w:rPr>
        <w:t>, бет №20</w:t>
      </w:r>
      <w:r w:rsidR="00CE5509" w:rsidRPr="009E2DEE">
        <w:rPr>
          <w:rFonts w:ascii="Times New Roman" w:eastAsia="Calibri" w:hAnsi="Times New Roman" w:cs="Times New Roman"/>
          <w:sz w:val="28"/>
          <w:szCs w:val="28"/>
          <w:lang w:val="kk-KZ"/>
        </w:rPr>
        <w:t>].</w:t>
      </w:r>
    </w:p>
    <w:p w14:paraId="0B395FF4" w14:textId="01F63DBA" w:rsidR="002455F9" w:rsidRPr="00951F00" w:rsidRDefault="002455F9" w:rsidP="001302BB">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Аркадия сортының өңделген барлық өркендері «Кагоцел» препаратының 10 мг/л (К10) және 30 мг/л (К30) концентрацияларында 50 күн бойы тіршілікке қабілетті болды. Алайда термотерапияны (Т) қолданғанда өркендердің 53,0 %, ал термотерапия мен «Кагоцелдің» комбинацияларында (К10+Т және К30+Т) тиісінше 32,0 % және 41,0 % тіршілігін тоқтатқаны тіркелді. Алғашқы 10</w:t>
      </w:r>
      <w:r w:rsidR="00192AFD">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20 күнде К10, К30 және бақылау (К) нұсқаларында жүзім өркендерінің өсу қарқындары шамалас болды. Дегенмен, «Кагоцел» өсімдіктерге фитоуытты әсер </w:t>
      </w:r>
      <w:r w:rsidRPr="00951F00">
        <w:rPr>
          <w:rFonts w:ascii="Times New Roman" w:eastAsia="Calibri" w:hAnsi="Times New Roman" w:cs="Times New Roman"/>
          <w:sz w:val="28"/>
          <w:szCs w:val="28"/>
          <w:lang w:val="kk-KZ"/>
        </w:rPr>
        <w:lastRenderedPageBreak/>
        <w:t>етті: К10 және К30 нұсқаларында жапырақтардың сарғаюы немесе некрозы байқалды, сабақтар бақылау тобымен салыстырғанда жіңішкерек болды, ал жалпы өсу қарқыны баяулады. Барлық нұсқаларда өсімдіктердің тіршілікке қабілеттілігі 55,0 %-дан жоғары болды</w:t>
      </w:r>
      <w:r w:rsidR="00A80542" w:rsidRPr="00951F00">
        <w:rPr>
          <w:rFonts w:ascii="Times New Roman" w:eastAsia="Calibri" w:hAnsi="Times New Roman" w:cs="Times New Roman"/>
          <w:sz w:val="28"/>
          <w:szCs w:val="28"/>
          <w:lang w:val="kk-KZ"/>
        </w:rPr>
        <w:t xml:space="preserve"> (</w:t>
      </w:r>
      <w:r w:rsidR="00E65196"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6</w:t>
      </w:r>
      <w:r w:rsidR="00A80542" w:rsidRPr="00951F00">
        <w:rPr>
          <w:rFonts w:ascii="Times New Roman" w:eastAsia="Calibri" w:hAnsi="Times New Roman" w:cs="Times New Roman"/>
          <w:sz w:val="28"/>
          <w:szCs w:val="28"/>
          <w:lang w:val="kk-KZ"/>
        </w:rPr>
        <w:t xml:space="preserve"> - сурет).</w:t>
      </w:r>
      <w:r w:rsidRPr="00951F00">
        <w:rPr>
          <w:rFonts w:ascii="Times New Roman" w:eastAsia="Calibri" w:hAnsi="Times New Roman" w:cs="Times New Roman"/>
          <w:sz w:val="28"/>
          <w:szCs w:val="28"/>
          <w:lang w:val="kk-KZ"/>
        </w:rPr>
        <w:t xml:space="preserve"> </w:t>
      </w:r>
    </w:p>
    <w:p w14:paraId="3322BF66" w14:textId="015A8BED" w:rsidR="002455F9" w:rsidRPr="00951F00" w:rsidRDefault="00EC1085" w:rsidP="002455F9">
      <w:pPr>
        <w:spacing w:after="0" w:line="240" w:lineRule="auto"/>
        <w:ind w:firstLine="567"/>
        <w:jc w:val="both"/>
        <w:rPr>
          <w:rFonts w:ascii="Times New Roman" w:eastAsia="Calibri" w:hAnsi="Times New Roman" w:cs="Times New Roman"/>
          <w:b/>
          <w:bCs/>
          <w:sz w:val="28"/>
          <w:szCs w:val="28"/>
          <w:lang w:val="kk-KZ"/>
        </w:rPr>
      </w:pPr>
      <w:r w:rsidRPr="00951F00">
        <w:rPr>
          <w:rFonts w:ascii="Calibri" w:eastAsia="Calibri" w:hAnsi="Calibri" w:cs="Times New Roman"/>
          <w:noProof/>
          <w:lang w:eastAsia="ru-RU"/>
        </w:rPr>
        <w:drawing>
          <wp:anchor distT="0" distB="0" distL="114300" distR="114300" simplePos="0" relativeHeight="251728896" behindDoc="0" locked="0" layoutInCell="1" allowOverlap="1" wp14:anchorId="75905501" wp14:editId="5422EE1D">
            <wp:simplePos x="0" y="0"/>
            <wp:positionH relativeFrom="margin">
              <wp:posOffset>481965</wp:posOffset>
            </wp:positionH>
            <wp:positionV relativeFrom="paragraph">
              <wp:posOffset>205105</wp:posOffset>
            </wp:positionV>
            <wp:extent cx="5276850" cy="2486025"/>
            <wp:effectExtent l="0" t="0" r="0" b="9525"/>
            <wp:wrapNone/>
            <wp:docPr id="69" name="Диаграмма 69">
              <a:extLst xmlns:a="http://schemas.openxmlformats.org/drawingml/2006/main">
                <a:ext uri="{FF2B5EF4-FFF2-40B4-BE49-F238E27FC236}">
                  <a16:creationId xmlns:a16="http://schemas.microsoft.com/office/drawing/2014/main" id="{C523685F-AA38-4970-BD2E-AB5C00F938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571588E4" w14:textId="1ED2357C" w:rsidR="002455F9" w:rsidRPr="00951F00" w:rsidRDefault="002455F9" w:rsidP="002455F9">
      <w:pPr>
        <w:spacing w:after="0" w:line="240" w:lineRule="auto"/>
        <w:jc w:val="both"/>
        <w:rPr>
          <w:rFonts w:ascii="Times New Roman" w:eastAsia="Calibri" w:hAnsi="Times New Roman" w:cs="Times New Roman"/>
          <w:b/>
          <w:bCs/>
          <w:sz w:val="28"/>
          <w:szCs w:val="28"/>
          <w:lang w:val="kk-KZ"/>
        </w:rPr>
      </w:pPr>
    </w:p>
    <w:p w14:paraId="70316EB0" w14:textId="77777777" w:rsidR="002455F9" w:rsidRPr="00951F00" w:rsidRDefault="002455F9" w:rsidP="002455F9">
      <w:pPr>
        <w:spacing w:after="0" w:line="240" w:lineRule="auto"/>
        <w:jc w:val="both"/>
        <w:rPr>
          <w:rFonts w:ascii="Times New Roman" w:eastAsia="Calibri" w:hAnsi="Times New Roman" w:cs="Times New Roman"/>
          <w:b/>
          <w:bCs/>
          <w:sz w:val="28"/>
          <w:szCs w:val="28"/>
          <w:lang w:val="kk-KZ"/>
        </w:rPr>
      </w:pPr>
    </w:p>
    <w:p w14:paraId="33704A4D" w14:textId="77777777" w:rsidR="002455F9" w:rsidRPr="00951F00" w:rsidRDefault="002455F9" w:rsidP="002455F9">
      <w:pPr>
        <w:spacing w:after="0" w:line="240" w:lineRule="auto"/>
        <w:jc w:val="center"/>
        <w:rPr>
          <w:rFonts w:ascii="Times New Roman" w:eastAsia="Calibri" w:hAnsi="Times New Roman" w:cs="Times New Roman"/>
          <w:b/>
          <w:bCs/>
          <w:sz w:val="28"/>
          <w:szCs w:val="28"/>
          <w:lang w:val="kk-KZ"/>
        </w:rPr>
      </w:pPr>
    </w:p>
    <w:p w14:paraId="75DF4941" w14:textId="77777777" w:rsidR="002455F9" w:rsidRPr="00951F00" w:rsidRDefault="002455F9" w:rsidP="002455F9">
      <w:pPr>
        <w:spacing w:after="0" w:line="240" w:lineRule="auto"/>
        <w:jc w:val="center"/>
        <w:rPr>
          <w:rFonts w:ascii="Times New Roman" w:eastAsia="Calibri" w:hAnsi="Times New Roman" w:cs="Times New Roman"/>
          <w:b/>
          <w:bCs/>
          <w:sz w:val="28"/>
          <w:szCs w:val="28"/>
          <w:lang w:val="kk-KZ"/>
        </w:rPr>
      </w:pPr>
    </w:p>
    <w:p w14:paraId="120A484A"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2F83F428"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743A81FD"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0399B07D"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3A145C57"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3A274089"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0EE393D3"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4BAAC724"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71A68079"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6C05DCBB" w14:textId="5290E7CD" w:rsidR="002455F9" w:rsidRPr="00951F00" w:rsidRDefault="002455F9" w:rsidP="002455F9">
      <w:pPr>
        <w:spacing w:after="0" w:line="240" w:lineRule="auto"/>
        <w:ind w:firstLine="708"/>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E65196"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6</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«Кагоцел» препаратымен өңдеу ұзақтығына байланысты өсімдіктердің тіршілікке қабілетілігі</w:t>
      </w:r>
      <w:r w:rsidR="00C9040C">
        <w:rPr>
          <w:rFonts w:ascii="Times New Roman" w:eastAsia="Calibri" w:hAnsi="Times New Roman" w:cs="Times New Roman"/>
          <w:sz w:val="28"/>
          <w:szCs w:val="28"/>
          <w:lang w:val="kk-KZ"/>
        </w:rPr>
        <w:t xml:space="preserve"> </w:t>
      </w:r>
      <w:r w:rsidR="00C9040C" w:rsidRPr="009E2DEE">
        <w:rPr>
          <w:rFonts w:ascii="Times New Roman" w:eastAsia="Calibri" w:hAnsi="Times New Roman" w:cs="Times New Roman"/>
          <w:sz w:val="28"/>
          <w:szCs w:val="28"/>
          <w:lang w:val="kk-KZ"/>
        </w:rPr>
        <w:t>[211</w:t>
      </w:r>
      <w:r w:rsidR="00C9040C">
        <w:rPr>
          <w:rFonts w:ascii="Times New Roman" w:eastAsia="Calibri" w:hAnsi="Times New Roman" w:cs="Times New Roman"/>
          <w:sz w:val="28"/>
          <w:szCs w:val="28"/>
          <w:lang w:val="kk-KZ"/>
        </w:rPr>
        <w:t>, бет №21</w:t>
      </w:r>
      <w:r w:rsidR="00C9040C" w:rsidRPr="009E2DEE">
        <w:rPr>
          <w:rFonts w:ascii="Times New Roman" w:eastAsia="Calibri" w:hAnsi="Times New Roman" w:cs="Times New Roman"/>
          <w:sz w:val="28"/>
          <w:szCs w:val="28"/>
          <w:lang w:val="kk-KZ"/>
        </w:rPr>
        <w:t>]</w:t>
      </w:r>
    </w:p>
    <w:p w14:paraId="0F673408" w14:textId="0543C750" w:rsidR="00A80542" w:rsidRPr="00951F00" w:rsidRDefault="00A80542" w:rsidP="002455F9">
      <w:pPr>
        <w:spacing w:after="0" w:line="240" w:lineRule="auto"/>
        <w:ind w:firstLine="708"/>
        <w:jc w:val="center"/>
        <w:rPr>
          <w:rFonts w:ascii="Times New Roman" w:eastAsia="Calibri" w:hAnsi="Times New Roman" w:cs="Times New Roman"/>
          <w:sz w:val="28"/>
          <w:szCs w:val="28"/>
          <w:lang w:val="kk-KZ"/>
        </w:rPr>
      </w:pPr>
    </w:p>
    <w:p w14:paraId="1973D783" w14:textId="75EB5C71" w:rsidR="009E2DEE" w:rsidRDefault="00A80542" w:rsidP="001302BB">
      <w:pPr>
        <w:spacing w:after="0" w:line="240" w:lineRule="auto"/>
        <w:ind w:firstLine="567"/>
        <w:jc w:val="both"/>
        <w:rPr>
          <w:rFonts w:ascii="Times New Roman" w:eastAsia="Calibri" w:hAnsi="Times New Roman" w:cs="Times New Roman"/>
          <w:sz w:val="28"/>
          <w:szCs w:val="28"/>
          <w:lang w:val="kk-KZ"/>
        </w:rPr>
      </w:pPr>
      <w:r w:rsidRPr="0025791B">
        <w:rPr>
          <w:rFonts w:ascii="Times New Roman" w:eastAsia="Calibri" w:hAnsi="Times New Roman" w:cs="Times New Roman"/>
          <w:sz w:val="28"/>
          <w:szCs w:val="28"/>
          <w:lang w:val="kk-KZ"/>
        </w:rPr>
        <w:t xml:space="preserve">Өңдеу ұзақтығының артуы регенерацияланған өркендер ұштарының </w:t>
      </w:r>
      <w:bookmarkStart w:id="79" w:name="_Hlk215476586"/>
      <w:r w:rsidRPr="0025791B">
        <w:rPr>
          <w:rFonts w:ascii="Times New Roman" w:eastAsia="Calibri" w:hAnsi="Times New Roman" w:cs="Times New Roman"/>
          <w:sz w:val="28"/>
          <w:szCs w:val="28"/>
          <w:lang w:val="kk-KZ"/>
        </w:rPr>
        <w:t xml:space="preserve">тіршілікке қабілетінің </w:t>
      </w:r>
      <w:bookmarkEnd w:id="79"/>
      <w:r w:rsidRPr="0025791B">
        <w:rPr>
          <w:rFonts w:ascii="Times New Roman" w:eastAsia="Calibri" w:hAnsi="Times New Roman" w:cs="Times New Roman"/>
          <w:sz w:val="28"/>
          <w:szCs w:val="28"/>
          <w:lang w:val="kk-KZ"/>
        </w:rPr>
        <w:t>төмендеуіне әкелетіні анықталды. К10+Т нұсқасында тірш</w:t>
      </w:r>
      <w:r w:rsidR="001E0C23" w:rsidRPr="0025791B">
        <w:rPr>
          <w:rFonts w:ascii="Times New Roman" w:eastAsia="Calibri" w:hAnsi="Times New Roman" w:cs="Times New Roman"/>
          <w:sz w:val="28"/>
          <w:szCs w:val="28"/>
          <w:lang w:val="kk-KZ"/>
        </w:rPr>
        <w:t>ілікке қабілетілік 10-ші күні 40,0 %, 30-шы күні 50,0 % және 50-ші күні 60</w:t>
      </w:r>
      <w:r w:rsidRPr="0025791B">
        <w:rPr>
          <w:rFonts w:ascii="Times New Roman" w:eastAsia="Calibri" w:hAnsi="Times New Roman" w:cs="Times New Roman"/>
          <w:sz w:val="28"/>
          <w:szCs w:val="28"/>
          <w:lang w:val="kk-KZ"/>
        </w:rPr>
        <w:t>,0 % болды. К30+Т нұсқасында 10-ш</w:t>
      </w:r>
      <w:r w:rsidR="001E0C23" w:rsidRPr="0025791B">
        <w:rPr>
          <w:rFonts w:ascii="Times New Roman" w:eastAsia="Calibri" w:hAnsi="Times New Roman" w:cs="Times New Roman"/>
          <w:sz w:val="28"/>
          <w:szCs w:val="28"/>
          <w:lang w:val="kk-KZ"/>
        </w:rPr>
        <w:t>ы күні тіршілікке қабілетілік 40</w:t>
      </w:r>
      <w:r w:rsidRPr="0025791B">
        <w:rPr>
          <w:rFonts w:ascii="Times New Roman" w:eastAsia="Calibri" w:hAnsi="Times New Roman" w:cs="Times New Roman"/>
          <w:sz w:val="28"/>
          <w:szCs w:val="28"/>
          <w:lang w:val="kk-KZ"/>
        </w:rPr>
        <w:t>,0 % сақталды, алайда 40-</w:t>
      </w:r>
      <w:r w:rsidR="001E0C23" w:rsidRPr="0025791B">
        <w:rPr>
          <w:rFonts w:ascii="Times New Roman" w:eastAsia="Calibri" w:hAnsi="Times New Roman" w:cs="Times New Roman"/>
          <w:sz w:val="28"/>
          <w:szCs w:val="28"/>
          <w:lang w:val="kk-KZ"/>
        </w:rPr>
        <w:t>шы және 50-ші күндері тиісінше 60,0 % және 70</w:t>
      </w:r>
      <w:r w:rsidR="0027774E">
        <w:rPr>
          <w:rFonts w:ascii="Times New Roman" w:eastAsia="Calibri" w:hAnsi="Times New Roman" w:cs="Times New Roman"/>
          <w:sz w:val="28"/>
          <w:szCs w:val="28"/>
          <w:lang w:val="kk-KZ"/>
        </w:rPr>
        <w:t xml:space="preserve">,0 % дейін төмендеді </w:t>
      </w:r>
      <w:r w:rsidR="0027774E"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7</w:t>
      </w:r>
      <w:r w:rsidR="0027774E" w:rsidRPr="00951F00">
        <w:rPr>
          <w:rFonts w:ascii="Times New Roman" w:eastAsia="Calibri" w:hAnsi="Times New Roman" w:cs="Times New Roman"/>
          <w:sz w:val="28"/>
          <w:szCs w:val="28"/>
          <w:lang w:val="kk-KZ"/>
        </w:rPr>
        <w:t xml:space="preserve"> - сурет).</w:t>
      </w:r>
    </w:p>
    <w:p w14:paraId="52E04370" w14:textId="77777777" w:rsidR="0027774E" w:rsidRPr="00951F00" w:rsidRDefault="0027774E" w:rsidP="0027774E">
      <w:pPr>
        <w:spacing w:after="0" w:line="240" w:lineRule="auto"/>
        <w:ind w:firstLine="708"/>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832320" behindDoc="0" locked="0" layoutInCell="1" allowOverlap="1" wp14:anchorId="6647B542" wp14:editId="68018016">
            <wp:simplePos x="0" y="0"/>
            <wp:positionH relativeFrom="margin">
              <wp:posOffset>4598035</wp:posOffset>
            </wp:positionH>
            <wp:positionV relativeFrom="paragraph">
              <wp:posOffset>121920</wp:posOffset>
            </wp:positionV>
            <wp:extent cx="1427480" cy="1079500"/>
            <wp:effectExtent l="0" t="0" r="1270" b="635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37">
                      <a:extLst>
                        <a:ext uri="{28A0092B-C50C-407E-A947-70E740481C1C}">
                          <a14:useLocalDpi xmlns:a14="http://schemas.microsoft.com/office/drawing/2010/main" val="0"/>
                        </a:ext>
                      </a:extLst>
                    </a:blip>
                    <a:srcRect l="22974" t="17574" r="20528" b="6062"/>
                    <a:stretch>
                      <a:fillRect/>
                    </a:stretch>
                  </pic:blipFill>
                  <pic:spPr bwMode="auto">
                    <a:xfrm>
                      <a:off x="0" y="0"/>
                      <a:ext cx="142748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831296" behindDoc="0" locked="0" layoutInCell="1" allowOverlap="1" wp14:anchorId="1C9BC767" wp14:editId="1F3D741D">
            <wp:simplePos x="0" y="0"/>
            <wp:positionH relativeFrom="column">
              <wp:posOffset>3061335</wp:posOffset>
            </wp:positionH>
            <wp:positionV relativeFrom="paragraph">
              <wp:posOffset>125095</wp:posOffset>
            </wp:positionV>
            <wp:extent cx="1368425" cy="1069975"/>
            <wp:effectExtent l="0" t="0" r="3175"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l="20892" t="10535" r="21198" b="10046"/>
                    <a:stretch>
                      <a:fillRect/>
                    </a:stretch>
                  </pic:blipFill>
                  <pic:spPr bwMode="auto">
                    <a:xfrm>
                      <a:off x="0" y="0"/>
                      <a:ext cx="1368425" cy="106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sz w:val="28"/>
          <w:szCs w:val="28"/>
          <w:lang w:eastAsia="ru-RU"/>
        </w:rPr>
        <w:drawing>
          <wp:anchor distT="0" distB="30799" distL="120506" distR="114688" simplePos="0" relativeHeight="251830272" behindDoc="0" locked="0" layoutInCell="1" allowOverlap="1" wp14:anchorId="139C5122" wp14:editId="6EE13B99">
            <wp:simplePos x="0" y="0"/>
            <wp:positionH relativeFrom="margin">
              <wp:align>left</wp:align>
            </wp:positionH>
            <wp:positionV relativeFrom="paragraph">
              <wp:posOffset>127000</wp:posOffset>
            </wp:positionV>
            <wp:extent cx="2860040" cy="2065655"/>
            <wp:effectExtent l="0" t="0" r="0" b="48895"/>
            <wp:wrapNone/>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9"/>
                    <a:srcRect l="28001" t="29236" r="29106" b="16870"/>
                    <a:stretch/>
                  </pic:blipFill>
                  <pic:spPr bwMode="auto">
                    <a:xfrm>
                      <a:off x="0" y="0"/>
                      <a:ext cx="2860040" cy="2065655"/>
                    </a:xfrm>
                    <a:prstGeom prst="rect">
                      <a:avLst/>
                    </a:prstGeom>
                    <a:noFill/>
                    <a:ln>
                      <a:noFill/>
                    </a:ln>
                    <a:effectLst>
                      <a:outerShdw blurRad="50800" dist="50800" dir="5400000" sx="95000" sy="95000" algn="ctr" rotWithShape="0">
                        <a:srgbClr val="000000">
                          <a:alpha val="44000"/>
                        </a:srgbClr>
                      </a:outerShdw>
                    </a:effectLst>
                  </pic:spPr>
                </pic:pic>
              </a:graphicData>
            </a:graphic>
            <wp14:sizeRelH relativeFrom="page">
              <wp14:pctWidth>0</wp14:pctWidth>
            </wp14:sizeRelH>
            <wp14:sizeRelV relativeFrom="page">
              <wp14:pctHeight>0</wp14:pctHeight>
            </wp14:sizeRelV>
          </wp:anchor>
        </w:drawing>
      </w:r>
    </w:p>
    <w:p w14:paraId="008811F5" w14:textId="77777777" w:rsidR="0027774E" w:rsidRPr="00951F00" w:rsidRDefault="0027774E" w:rsidP="0027774E">
      <w:pPr>
        <w:spacing w:after="0" w:line="240" w:lineRule="auto"/>
        <w:ind w:firstLine="567"/>
        <w:jc w:val="both"/>
        <w:rPr>
          <w:rFonts w:ascii="Times New Roman" w:eastAsia="Calibri" w:hAnsi="Times New Roman" w:cs="Times New Roman"/>
          <w:sz w:val="28"/>
          <w:szCs w:val="28"/>
          <w:lang w:val="kk-KZ"/>
        </w:rPr>
      </w:pPr>
    </w:p>
    <w:p w14:paraId="7F25978D"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p>
    <w:p w14:paraId="6033FB3A"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p>
    <w:p w14:paraId="4539C0F4"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p>
    <w:p w14:paraId="53AC2529"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829248" behindDoc="0" locked="0" layoutInCell="1" allowOverlap="1" wp14:anchorId="51B849E7" wp14:editId="25F7FD5C">
            <wp:simplePos x="0" y="0"/>
            <wp:positionH relativeFrom="margin">
              <wp:posOffset>4596765</wp:posOffset>
            </wp:positionH>
            <wp:positionV relativeFrom="paragraph">
              <wp:posOffset>167005</wp:posOffset>
            </wp:positionV>
            <wp:extent cx="1428115" cy="1009650"/>
            <wp:effectExtent l="0" t="0" r="635"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0" cstate="print">
                      <a:extLst>
                        <a:ext uri="{28A0092B-C50C-407E-A947-70E740481C1C}">
                          <a14:useLocalDpi xmlns:a14="http://schemas.microsoft.com/office/drawing/2010/main" val="0"/>
                        </a:ext>
                      </a:extLst>
                    </a:blip>
                    <a:srcRect l="25386" t="31485" r="29729" b="12617"/>
                    <a:stretch>
                      <a:fillRect/>
                    </a:stretch>
                  </pic:blipFill>
                  <pic:spPr bwMode="auto">
                    <a:xfrm>
                      <a:off x="0" y="0"/>
                      <a:ext cx="1428115"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828224" behindDoc="0" locked="0" layoutInCell="1" allowOverlap="1" wp14:anchorId="35BF6F1D" wp14:editId="0C168A53">
            <wp:simplePos x="0" y="0"/>
            <wp:positionH relativeFrom="column">
              <wp:posOffset>3061335</wp:posOffset>
            </wp:positionH>
            <wp:positionV relativeFrom="paragraph">
              <wp:posOffset>168910</wp:posOffset>
            </wp:positionV>
            <wp:extent cx="1368425" cy="1000125"/>
            <wp:effectExtent l="0" t="0" r="3175" b="9525"/>
            <wp:wrapNone/>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1">
                      <a:extLst>
                        <a:ext uri="{28A0092B-C50C-407E-A947-70E740481C1C}">
                          <a14:useLocalDpi xmlns:a14="http://schemas.microsoft.com/office/drawing/2010/main" val="0"/>
                        </a:ext>
                      </a:extLst>
                    </a:blip>
                    <a:srcRect l="25385" t="26105" r="24725" b="5367"/>
                    <a:stretch>
                      <a:fillRect/>
                    </a:stretch>
                  </pic:blipFill>
                  <pic:spPr bwMode="auto">
                    <a:xfrm>
                      <a:off x="0" y="0"/>
                      <a:ext cx="136842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1A6B8A"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p>
    <w:p w14:paraId="269C5836"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p>
    <w:p w14:paraId="56F0E99B"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p>
    <w:p w14:paraId="733EBEEA"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p>
    <w:p w14:paraId="492F0E85"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p>
    <w:p w14:paraId="2D4CD35E"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А                                                   Б                               В</w:t>
      </w:r>
    </w:p>
    <w:p w14:paraId="775588D3" w14:textId="77777777" w:rsidR="0027774E" w:rsidRPr="00951F00" w:rsidRDefault="0027774E" w:rsidP="0027774E">
      <w:pPr>
        <w:autoSpaceDE w:val="0"/>
        <w:autoSpaceDN w:val="0"/>
        <w:adjustRightInd w:val="0"/>
        <w:spacing w:after="0" w:line="240" w:lineRule="auto"/>
        <w:jc w:val="both"/>
        <w:rPr>
          <w:rFonts w:ascii="Times New Roman" w:eastAsia="Calibri" w:hAnsi="Times New Roman" w:cs="Times New Roman"/>
          <w:sz w:val="28"/>
          <w:szCs w:val="28"/>
          <w:lang w:val="kk-KZ"/>
        </w:rPr>
      </w:pPr>
    </w:p>
    <w:p w14:paraId="276EF207" w14:textId="5073E134" w:rsidR="0027774E" w:rsidRPr="00951F00" w:rsidRDefault="0027774E" w:rsidP="0027774E">
      <w:pPr>
        <w:autoSpaceDE w:val="0"/>
        <w:autoSpaceDN w:val="0"/>
        <w:adjustRightInd w:val="0"/>
        <w:spacing w:after="0" w:line="240" w:lineRule="auto"/>
        <w:ind w:firstLine="708"/>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Сурет 1</w:t>
      </w:r>
      <w:r w:rsidR="0022708D">
        <w:rPr>
          <w:rFonts w:ascii="Times New Roman" w:eastAsia="Calibri" w:hAnsi="Times New Roman" w:cs="Times New Roman"/>
          <w:sz w:val="28"/>
          <w:szCs w:val="28"/>
          <w:lang w:val="kk-KZ"/>
        </w:rPr>
        <w:t>7</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Тәжірибенің 50 - күнінде жоғары температура мен «Кагоцел» препаратының әсерінен жүзім жапырақтарында пайда болған сарғаю, ширатылу және қараю белгілері. А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бақылау; Б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«Кагоцел» препараты; В </w:t>
      </w:r>
      <w:r>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температура (+37 ºC)</w:t>
      </w:r>
      <w:r w:rsidR="00C9040C" w:rsidRPr="00C9040C">
        <w:rPr>
          <w:rFonts w:ascii="Times New Roman" w:eastAsia="Calibri" w:hAnsi="Times New Roman" w:cs="Times New Roman"/>
          <w:sz w:val="28"/>
          <w:szCs w:val="28"/>
          <w:lang w:val="kk-KZ"/>
        </w:rPr>
        <w:t xml:space="preserve"> </w:t>
      </w:r>
      <w:r w:rsidR="00C9040C" w:rsidRPr="009E2DEE">
        <w:rPr>
          <w:rFonts w:ascii="Times New Roman" w:eastAsia="Calibri" w:hAnsi="Times New Roman" w:cs="Times New Roman"/>
          <w:sz w:val="28"/>
          <w:szCs w:val="28"/>
          <w:lang w:val="kk-KZ"/>
        </w:rPr>
        <w:t>[211</w:t>
      </w:r>
      <w:r w:rsidR="00C9040C">
        <w:rPr>
          <w:rFonts w:ascii="Times New Roman" w:eastAsia="Calibri" w:hAnsi="Times New Roman" w:cs="Times New Roman"/>
          <w:sz w:val="28"/>
          <w:szCs w:val="28"/>
          <w:lang w:val="kk-KZ"/>
        </w:rPr>
        <w:t>, бет №21</w:t>
      </w:r>
      <w:r w:rsidR="00C9040C" w:rsidRPr="009E2DEE">
        <w:rPr>
          <w:rFonts w:ascii="Times New Roman" w:eastAsia="Calibri" w:hAnsi="Times New Roman" w:cs="Times New Roman"/>
          <w:sz w:val="28"/>
          <w:szCs w:val="28"/>
          <w:lang w:val="kk-KZ"/>
        </w:rPr>
        <w:t>]</w:t>
      </w:r>
    </w:p>
    <w:p w14:paraId="561FAED7" w14:textId="2BC3FA1F" w:rsidR="002455F9" w:rsidRPr="00951F00" w:rsidRDefault="002455F9" w:rsidP="001302BB">
      <w:pPr>
        <w:spacing w:after="0" w:line="240" w:lineRule="auto"/>
        <w:ind w:firstLine="567"/>
        <w:jc w:val="both"/>
        <w:rPr>
          <w:rFonts w:ascii="Times New Roman" w:eastAsia="Calibri" w:hAnsi="Times New Roman" w:cs="Times New Roman"/>
          <w:sz w:val="28"/>
          <w:szCs w:val="28"/>
          <w:lang w:val="kk-KZ"/>
        </w:rPr>
      </w:pPr>
      <w:r w:rsidRPr="0025791B">
        <w:rPr>
          <w:rFonts w:ascii="Times New Roman" w:eastAsia="Calibri" w:hAnsi="Times New Roman" w:cs="Times New Roman"/>
          <w:sz w:val="28"/>
          <w:szCs w:val="28"/>
          <w:lang w:val="kk-KZ"/>
        </w:rPr>
        <w:lastRenderedPageBreak/>
        <w:t>Тәжірибенің бастапқы кезеңінде екі нұсқадағы өсімдіктер арасында айтарлықтай айырмашылықтар байқалмағанымен, 50 күндік сауықтыру процесі аяқталғаннан кейін термотерапияны (Т), сондай-ақ оны «Кагоцел» препаратымен біріктіріп қолданған (К10+Т, К30+Т) нұсқаларда</w:t>
      </w:r>
      <w:r w:rsidRPr="00951F00">
        <w:rPr>
          <w:rFonts w:ascii="Times New Roman" w:eastAsia="Calibri" w:hAnsi="Times New Roman" w:cs="Times New Roman"/>
          <w:sz w:val="28"/>
          <w:szCs w:val="28"/>
          <w:lang w:val="kk-KZ"/>
        </w:rPr>
        <w:t xml:space="preserve"> өсімдіктердің өркендерінің өсу қарқыны бақылау үлгілеріне және тек химиотерапия жүргізілген нұсқаларға қарағанда жоғары болды. Жапырақтардың сарғаюы, ширатылуы және қараюы негізінен жоғары температураның «Кагоцел» препаратымен біріктірілген жағдайларында байқалды </w:t>
      </w:r>
    </w:p>
    <w:p w14:paraId="60BCA469" w14:textId="6C4504D2" w:rsidR="002455F9" w:rsidRPr="00951F00" w:rsidRDefault="002455F9" w:rsidP="00F234B1">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Стрестік реакциялар байқалғанына қарамастан, термотерапия қолданылған нұсқаларда өсімдіктердің жалпы өсу қарқыны жоғары болды. Термотерапия жүзім өсімдіктерінің өсуіне әсер еткені байқалды. Өсімдіктердің биіктігі Т, К10+Т және К30+Т нұсқаларында К10, К30 және К нұсқаларымен салыстырғанда едәуір жоғары болды</w:t>
      </w:r>
      <w:r w:rsidR="007D58AC" w:rsidRPr="00951F00">
        <w:rPr>
          <w:rFonts w:ascii="Times New Roman" w:eastAsia="Calibri" w:hAnsi="Times New Roman" w:cs="Times New Roman"/>
          <w:sz w:val="28"/>
          <w:szCs w:val="28"/>
          <w:lang w:val="kk-KZ"/>
        </w:rPr>
        <w:t xml:space="preserve"> [21</w:t>
      </w:r>
      <w:r w:rsidR="00CE5509" w:rsidRPr="00951F00">
        <w:rPr>
          <w:rFonts w:ascii="Times New Roman" w:eastAsia="Calibri" w:hAnsi="Times New Roman" w:cs="Times New Roman"/>
          <w:sz w:val="28"/>
          <w:szCs w:val="28"/>
          <w:lang w:val="kk-KZ"/>
        </w:rPr>
        <w:t>1</w:t>
      </w:r>
      <w:r w:rsidR="00C9040C">
        <w:rPr>
          <w:rFonts w:ascii="Times New Roman" w:eastAsia="Calibri" w:hAnsi="Times New Roman" w:cs="Times New Roman"/>
          <w:sz w:val="28"/>
          <w:szCs w:val="28"/>
          <w:lang w:val="kk-KZ"/>
        </w:rPr>
        <w:t>, бет №21</w:t>
      </w:r>
      <w:r w:rsidR="007D58AC" w:rsidRPr="00951F00">
        <w:rPr>
          <w:rFonts w:ascii="Times New Roman" w:eastAsia="Calibri" w:hAnsi="Times New Roman" w:cs="Times New Roman"/>
          <w:sz w:val="28"/>
          <w:szCs w:val="28"/>
          <w:lang w:val="kk-KZ"/>
        </w:rPr>
        <w:t>].</w:t>
      </w:r>
      <w:r w:rsidR="007D58AC" w:rsidRPr="00951F00">
        <w:rPr>
          <w:lang w:val="kk-KZ"/>
        </w:rPr>
        <w:t xml:space="preserve"> </w:t>
      </w:r>
      <w:r w:rsidRPr="00951F00">
        <w:rPr>
          <w:rFonts w:ascii="Times New Roman" w:eastAsia="Calibri" w:hAnsi="Times New Roman" w:cs="Times New Roman"/>
          <w:sz w:val="28"/>
          <w:szCs w:val="28"/>
          <w:lang w:val="kk-KZ"/>
        </w:rPr>
        <w:t xml:space="preserve"> «Кагоцел» препараты мен термотерапияның өсімдіктердің өсу параметрлеріне тікелей әсері </w:t>
      </w:r>
      <w:r w:rsidR="00D541B1" w:rsidRPr="00951F00">
        <w:rPr>
          <w:rFonts w:ascii="Times New Roman" w:eastAsia="Calibri" w:hAnsi="Times New Roman" w:cs="Times New Roman"/>
          <w:sz w:val="28"/>
          <w:szCs w:val="28"/>
          <w:lang w:val="kk-KZ"/>
        </w:rPr>
        <w:t>3</w:t>
      </w:r>
      <w:r w:rsidRPr="00951F00">
        <w:rPr>
          <w:rFonts w:ascii="Times New Roman" w:eastAsia="Calibri" w:hAnsi="Times New Roman" w:cs="Times New Roman"/>
          <w:sz w:val="28"/>
          <w:szCs w:val="28"/>
          <w:lang w:val="kk-KZ"/>
        </w:rPr>
        <w:t>-кестеде келтірілген.</w:t>
      </w:r>
    </w:p>
    <w:p w14:paraId="3FFC3F7D" w14:textId="77777777" w:rsidR="002455F9" w:rsidRPr="00951F00" w:rsidRDefault="002455F9" w:rsidP="002455F9">
      <w:pPr>
        <w:autoSpaceDE w:val="0"/>
        <w:autoSpaceDN w:val="0"/>
        <w:adjustRightInd w:val="0"/>
        <w:spacing w:after="0" w:line="240" w:lineRule="auto"/>
        <w:jc w:val="both"/>
        <w:rPr>
          <w:rFonts w:ascii="Times New Roman" w:eastAsia="Calibri" w:hAnsi="Times New Roman" w:cs="Times New Roman"/>
          <w:sz w:val="28"/>
          <w:szCs w:val="28"/>
          <w:lang w:val="kk-KZ"/>
        </w:rPr>
      </w:pPr>
    </w:p>
    <w:p w14:paraId="4B1C751A" w14:textId="1103B275" w:rsidR="002455F9" w:rsidRPr="00951F00" w:rsidRDefault="002455F9" w:rsidP="00525179">
      <w:pPr>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Кесте </w:t>
      </w:r>
      <w:r w:rsidR="00D541B1" w:rsidRPr="00951F00">
        <w:rPr>
          <w:rFonts w:ascii="Times New Roman" w:eastAsia="Calibri" w:hAnsi="Times New Roman" w:cs="Times New Roman"/>
          <w:sz w:val="28"/>
          <w:szCs w:val="28"/>
          <w:lang w:val="kk-KZ"/>
        </w:rPr>
        <w:t>3</w:t>
      </w:r>
      <w:r w:rsidRPr="00951F00">
        <w:rPr>
          <w:rFonts w:ascii="Times New Roman" w:eastAsia="Calibri" w:hAnsi="Times New Roman" w:cs="Times New Roman"/>
          <w:sz w:val="28"/>
          <w:szCs w:val="28"/>
          <w:lang w:val="kk-KZ"/>
        </w:rPr>
        <w:t xml:space="preserve"> </w:t>
      </w:r>
      <w:r w:rsidR="00525179"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Жүзімнің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жағдайындағы микроөркендерінің өсуіне химиотерапия, термотерапия және олардың комбинациясының әсері</w:t>
      </w:r>
    </w:p>
    <w:p w14:paraId="1DC5465B" w14:textId="77777777" w:rsidR="002455F9" w:rsidRPr="00951F00" w:rsidRDefault="002455F9" w:rsidP="002455F9">
      <w:pPr>
        <w:spacing w:after="0" w:line="240" w:lineRule="auto"/>
        <w:ind w:firstLine="567"/>
        <w:jc w:val="both"/>
        <w:rPr>
          <w:rFonts w:ascii="Times New Roman" w:eastAsia="Calibri" w:hAnsi="Times New Roman" w:cs="Times New Roman"/>
          <w:b/>
          <w:bCs/>
          <w:sz w:val="28"/>
          <w:szCs w:val="28"/>
          <w:lang w:val="kk-KZ"/>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572"/>
        <w:gridCol w:w="1476"/>
        <w:gridCol w:w="1520"/>
        <w:gridCol w:w="1527"/>
        <w:gridCol w:w="1701"/>
      </w:tblGrid>
      <w:tr w:rsidR="00951F00" w:rsidRPr="00456144" w14:paraId="6B274002" w14:textId="77777777" w:rsidTr="00812102">
        <w:trPr>
          <w:trHeight w:val="646"/>
        </w:trPr>
        <w:tc>
          <w:tcPr>
            <w:tcW w:w="1418" w:type="dxa"/>
            <w:vMerge w:val="restart"/>
          </w:tcPr>
          <w:p w14:paraId="3428D7B8"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bookmarkStart w:id="80" w:name="_Hlk207810363"/>
            <w:r w:rsidRPr="00951F00">
              <w:rPr>
                <w:rFonts w:ascii="Times New Roman" w:eastAsia="Calibri" w:hAnsi="Times New Roman" w:cs="Times New Roman"/>
                <w:sz w:val="24"/>
                <w:szCs w:val="24"/>
                <w:lang w:val="kk-KZ"/>
              </w:rPr>
              <w:t>Нұсқалар</w:t>
            </w:r>
          </w:p>
        </w:tc>
        <w:tc>
          <w:tcPr>
            <w:tcW w:w="7796" w:type="dxa"/>
            <w:gridSpan w:val="5"/>
          </w:tcPr>
          <w:p w14:paraId="1DE86C56"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p>
          <w:p w14:paraId="7890E572"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Ұзақтығы (күндер)/Өркеннің биіктігі (см.)</w:t>
            </w:r>
          </w:p>
          <w:p w14:paraId="69BF4E2F"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p>
        </w:tc>
      </w:tr>
      <w:tr w:rsidR="00951F00" w:rsidRPr="00951F00" w14:paraId="1D931714" w14:textId="77777777" w:rsidTr="00812102">
        <w:trPr>
          <w:trHeight w:val="430"/>
        </w:trPr>
        <w:tc>
          <w:tcPr>
            <w:tcW w:w="1418" w:type="dxa"/>
            <w:vMerge/>
          </w:tcPr>
          <w:p w14:paraId="5BCF6BE2"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p>
        </w:tc>
        <w:tc>
          <w:tcPr>
            <w:tcW w:w="1572" w:type="dxa"/>
          </w:tcPr>
          <w:p w14:paraId="3F6AB151"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10 күн</w:t>
            </w:r>
          </w:p>
        </w:tc>
        <w:tc>
          <w:tcPr>
            <w:tcW w:w="1476" w:type="dxa"/>
          </w:tcPr>
          <w:p w14:paraId="7B213FB2"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20 күн</w:t>
            </w:r>
          </w:p>
        </w:tc>
        <w:tc>
          <w:tcPr>
            <w:tcW w:w="1520" w:type="dxa"/>
          </w:tcPr>
          <w:p w14:paraId="4595969C"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30 күн</w:t>
            </w:r>
          </w:p>
        </w:tc>
        <w:tc>
          <w:tcPr>
            <w:tcW w:w="1527" w:type="dxa"/>
          </w:tcPr>
          <w:p w14:paraId="16BFBDC2"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40 күн</w:t>
            </w:r>
          </w:p>
        </w:tc>
        <w:tc>
          <w:tcPr>
            <w:tcW w:w="1701" w:type="dxa"/>
          </w:tcPr>
          <w:p w14:paraId="54DF8235"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50 күн</w:t>
            </w:r>
          </w:p>
        </w:tc>
      </w:tr>
      <w:tr w:rsidR="00951F00" w:rsidRPr="00951F00" w14:paraId="68441DEB" w14:textId="77777777" w:rsidTr="00812102">
        <w:tc>
          <w:tcPr>
            <w:tcW w:w="1418" w:type="dxa"/>
          </w:tcPr>
          <w:p w14:paraId="2EE91C5B"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w:t>
            </w:r>
          </w:p>
        </w:tc>
        <w:tc>
          <w:tcPr>
            <w:tcW w:w="1572" w:type="dxa"/>
          </w:tcPr>
          <w:p w14:paraId="3FF18A7A"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 xml:space="preserve">1,61±0,19 </w:t>
            </w:r>
            <w:r w:rsidRPr="00951F00">
              <w:rPr>
                <w:rFonts w:ascii="Times New Roman" w:eastAsia="Calibri" w:hAnsi="Times New Roman" w:cs="Times New Roman"/>
                <w:sz w:val="24"/>
                <w:szCs w:val="24"/>
                <w:lang w:val="en-US"/>
              </w:rPr>
              <w:t>b</w:t>
            </w:r>
          </w:p>
        </w:tc>
        <w:tc>
          <w:tcPr>
            <w:tcW w:w="1476" w:type="dxa"/>
          </w:tcPr>
          <w:p w14:paraId="305A45BC"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2,1 ±0,46</w:t>
            </w:r>
            <w:r w:rsidRPr="00951F00">
              <w:rPr>
                <w:rFonts w:ascii="Times New Roman" w:eastAsia="Calibri" w:hAnsi="Times New Roman" w:cs="Times New Roman"/>
                <w:sz w:val="24"/>
                <w:szCs w:val="24"/>
                <w:lang w:val="en-US"/>
              </w:rPr>
              <w:t xml:space="preserve"> b</w:t>
            </w:r>
          </w:p>
        </w:tc>
        <w:tc>
          <w:tcPr>
            <w:tcW w:w="1520" w:type="dxa"/>
          </w:tcPr>
          <w:p w14:paraId="123207DB"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3,26±0,81</w:t>
            </w:r>
            <w:r w:rsidRPr="00951F00">
              <w:rPr>
                <w:rFonts w:ascii="Times New Roman" w:eastAsia="Calibri" w:hAnsi="Times New Roman" w:cs="Times New Roman"/>
                <w:sz w:val="24"/>
                <w:szCs w:val="24"/>
                <w:lang w:val="en-US"/>
              </w:rPr>
              <w:t xml:space="preserve"> c</w:t>
            </w:r>
          </w:p>
        </w:tc>
        <w:tc>
          <w:tcPr>
            <w:tcW w:w="1527" w:type="dxa"/>
          </w:tcPr>
          <w:p w14:paraId="246405C5"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4,43±0,65</w:t>
            </w:r>
            <w:r w:rsidRPr="00951F00">
              <w:rPr>
                <w:rFonts w:ascii="Times New Roman" w:eastAsia="Calibri" w:hAnsi="Times New Roman" w:cs="Times New Roman"/>
                <w:sz w:val="24"/>
                <w:szCs w:val="24"/>
                <w:lang w:val="en-US"/>
              </w:rPr>
              <w:t xml:space="preserve"> b</w:t>
            </w:r>
          </w:p>
        </w:tc>
        <w:tc>
          <w:tcPr>
            <w:tcW w:w="1701" w:type="dxa"/>
          </w:tcPr>
          <w:p w14:paraId="2C3E2CA9"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6,22±0,20</w:t>
            </w:r>
            <w:r w:rsidRPr="00951F00">
              <w:rPr>
                <w:rFonts w:ascii="Times New Roman" w:eastAsia="Calibri" w:hAnsi="Times New Roman" w:cs="Times New Roman"/>
                <w:sz w:val="24"/>
                <w:szCs w:val="24"/>
                <w:lang w:val="en-US"/>
              </w:rPr>
              <w:t xml:space="preserve"> a</w:t>
            </w:r>
          </w:p>
        </w:tc>
      </w:tr>
      <w:tr w:rsidR="00951F00" w:rsidRPr="00951F00" w14:paraId="640213F0" w14:textId="77777777" w:rsidTr="00812102">
        <w:tc>
          <w:tcPr>
            <w:tcW w:w="1418" w:type="dxa"/>
          </w:tcPr>
          <w:p w14:paraId="183CA800"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К10</w:t>
            </w:r>
          </w:p>
        </w:tc>
        <w:tc>
          <w:tcPr>
            <w:tcW w:w="1572" w:type="dxa"/>
          </w:tcPr>
          <w:p w14:paraId="6A05C37E"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1,55±0,21</w:t>
            </w:r>
            <w:r w:rsidRPr="00951F00">
              <w:rPr>
                <w:rFonts w:ascii="Times New Roman" w:eastAsia="Calibri" w:hAnsi="Times New Roman" w:cs="Times New Roman"/>
                <w:sz w:val="24"/>
                <w:szCs w:val="24"/>
                <w:lang w:val="en-US"/>
              </w:rPr>
              <w:t xml:space="preserve"> b</w:t>
            </w:r>
          </w:p>
        </w:tc>
        <w:tc>
          <w:tcPr>
            <w:tcW w:w="1476" w:type="dxa"/>
          </w:tcPr>
          <w:p w14:paraId="7A299B27"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1,9 ±0,31</w:t>
            </w:r>
            <w:r w:rsidRPr="00951F00">
              <w:rPr>
                <w:rFonts w:ascii="Times New Roman" w:eastAsia="Calibri" w:hAnsi="Times New Roman" w:cs="Times New Roman"/>
                <w:sz w:val="24"/>
                <w:szCs w:val="24"/>
                <w:lang w:val="en-US"/>
              </w:rPr>
              <w:t xml:space="preserve"> b</w:t>
            </w:r>
          </w:p>
        </w:tc>
        <w:tc>
          <w:tcPr>
            <w:tcW w:w="1520" w:type="dxa"/>
          </w:tcPr>
          <w:p w14:paraId="293213F7"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2,43±0,41</w:t>
            </w:r>
            <w:r w:rsidRPr="00951F00">
              <w:rPr>
                <w:rFonts w:ascii="Times New Roman" w:eastAsia="Calibri" w:hAnsi="Times New Roman" w:cs="Times New Roman"/>
                <w:sz w:val="24"/>
                <w:szCs w:val="24"/>
                <w:lang w:val="en-US"/>
              </w:rPr>
              <w:t xml:space="preserve"> d</w:t>
            </w:r>
          </w:p>
        </w:tc>
        <w:tc>
          <w:tcPr>
            <w:tcW w:w="1527" w:type="dxa"/>
          </w:tcPr>
          <w:p w14:paraId="0134BAAF"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2,86±0,57</w:t>
            </w:r>
            <w:r w:rsidRPr="00951F00">
              <w:rPr>
                <w:rFonts w:ascii="Times New Roman" w:eastAsia="Calibri" w:hAnsi="Times New Roman" w:cs="Times New Roman"/>
                <w:sz w:val="24"/>
                <w:szCs w:val="24"/>
                <w:lang w:val="en-US"/>
              </w:rPr>
              <w:t xml:space="preserve"> c</w:t>
            </w:r>
          </w:p>
        </w:tc>
        <w:tc>
          <w:tcPr>
            <w:tcW w:w="1701" w:type="dxa"/>
          </w:tcPr>
          <w:p w14:paraId="5EEA77C8"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3,65±0,64</w:t>
            </w:r>
            <w:r w:rsidRPr="00951F00">
              <w:rPr>
                <w:rFonts w:ascii="Times New Roman" w:eastAsia="Calibri" w:hAnsi="Times New Roman" w:cs="Times New Roman"/>
                <w:sz w:val="24"/>
                <w:szCs w:val="24"/>
                <w:lang w:val="en-US"/>
              </w:rPr>
              <w:t xml:space="preserve"> c</w:t>
            </w:r>
          </w:p>
        </w:tc>
      </w:tr>
      <w:tr w:rsidR="00951F00" w:rsidRPr="00951F00" w14:paraId="7F0322EF" w14:textId="77777777" w:rsidTr="00812102">
        <w:tc>
          <w:tcPr>
            <w:tcW w:w="1418" w:type="dxa"/>
          </w:tcPr>
          <w:p w14:paraId="3EC3D327"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К30</w:t>
            </w:r>
          </w:p>
        </w:tc>
        <w:tc>
          <w:tcPr>
            <w:tcW w:w="1572" w:type="dxa"/>
          </w:tcPr>
          <w:p w14:paraId="79884765"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1,34 ±0,15</w:t>
            </w:r>
            <w:r w:rsidRPr="00951F00">
              <w:rPr>
                <w:rFonts w:ascii="Times New Roman" w:eastAsia="Calibri" w:hAnsi="Times New Roman" w:cs="Times New Roman"/>
                <w:sz w:val="24"/>
                <w:szCs w:val="24"/>
                <w:lang w:val="en-US"/>
              </w:rPr>
              <w:t xml:space="preserve"> b</w:t>
            </w:r>
          </w:p>
        </w:tc>
        <w:tc>
          <w:tcPr>
            <w:tcW w:w="1476" w:type="dxa"/>
          </w:tcPr>
          <w:p w14:paraId="7C27F1C9"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1,6 ±0,50</w:t>
            </w:r>
            <w:r w:rsidRPr="00951F00">
              <w:rPr>
                <w:rFonts w:ascii="Times New Roman" w:eastAsia="Calibri" w:hAnsi="Times New Roman" w:cs="Times New Roman"/>
                <w:sz w:val="24"/>
                <w:szCs w:val="24"/>
                <w:lang w:val="en-US"/>
              </w:rPr>
              <w:t xml:space="preserve"> b</w:t>
            </w:r>
          </w:p>
        </w:tc>
        <w:tc>
          <w:tcPr>
            <w:tcW w:w="1520" w:type="dxa"/>
          </w:tcPr>
          <w:p w14:paraId="2373B537"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2,3 ±0,62</w:t>
            </w:r>
            <w:r w:rsidRPr="00951F00">
              <w:rPr>
                <w:rFonts w:ascii="Times New Roman" w:eastAsia="Calibri" w:hAnsi="Times New Roman" w:cs="Times New Roman"/>
                <w:sz w:val="24"/>
                <w:szCs w:val="24"/>
                <w:lang w:val="en-US"/>
              </w:rPr>
              <w:t xml:space="preserve"> d</w:t>
            </w:r>
          </w:p>
        </w:tc>
        <w:tc>
          <w:tcPr>
            <w:tcW w:w="1527" w:type="dxa"/>
          </w:tcPr>
          <w:p w14:paraId="28FBC8F0"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2,74 ±0,86</w:t>
            </w:r>
            <w:r w:rsidRPr="00951F00">
              <w:rPr>
                <w:rFonts w:ascii="Times New Roman" w:eastAsia="Calibri" w:hAnsi="Times New Roman" w:cs="Times New Roman"/>
                <w:sz w:val="24"/>
                <w:szCs w:val="24"/>
                <w:lang w:val="en-US"/>
              </w:rPr>
              <w:t xml:space="preserve"> c</w:t>
            </w:r>
          </w:p>
        </w:tc>
        <w:tc>
          <w:tcPr>
            <w:tcW w:w="1701" w:type="dxa"/>
          </w:tcPr>
          <w:p w14:paraId="5E585D60"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2,98±0,74</w:t>
            </w:r>
            <w:r w:rsidRPr="00951F00">
              <w:rPr>
                <w:rFonts w:ascii="Times New Roman" w:eastAsia="Calibri" w:hAnsi="Times New Roman" w:cs="Times New Roman"/>
                <w:sz w:val="24"/>
                <w:szCs w:val="24"/>
                <w:lang w:val="en-US"/>
              </w:rPr>
              <w:t xml:space="preserve"> c</w:t>
            </w:r>
          </w:p>
        </w:tc>
      </w:tr>
      <w:tr w:rsidR="00951F00" w:rsidRPr="00951F00" w14:paraId="269AF852" w14:textId="77777777" w:rsidTr="00812102">
        <w:tc>
          <w:tcPr>
            <w:tcW w:w="1418" w:type="dxa"/>
          </w:tcPr>
          <w:p w14:paraId="36601CB7"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Т</w:t>
            </w:r>
          </w:p>
        </w:tc>
        <w:tc>
          <w:tcPr>
            <w:tcW w:w="1572" w:type="dxa"/>
          </w:tcPr>
          <w:p w14:paraId="203A75EB"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2,33 ±0,11</w:t>
            </w:r>
            <w:r w:rsidRPr="00951F00">
              <w:rPr>
                <w:rFonts w:ascii="Times New Roman" w:eastAsia="Calibri" w:hAnsi="Times New Roman" w:cs="Times New Roman"/>
                <w:sz w:val="24"/>
                <w:szCs w:val="24"/>
                <w:lang w:val="en-US"/>
              </w:rPr>
              <w:t xml:space="preserve"> a</w:t>
            </w:r>
          </w:p>
        </w:tc>
        <w:tc>
          <w:tcPr>
            <w:tcW w:w="1476" w:type="dxa"/>
          </w:tcPr>
          <w:p w14:paraId="7DCA7F40"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3,4 ±0,30</w:t>
            </w:r>
            <w:r w:rsidRPr="00951F00">
              <w:rPr>
                <w:rFonts w:ascii="Times New Roman" w:eastAsia="Calibri" w:hAnsi="Times New Roman" w:cs="Times New Roman"/>
                <w:sz w:val="24"/>
                <w:szCs w:val="24"/>
                <w:lang w:val="en-US"/>
              </w:rPr>
              <w:t xml:space="preserve"> a</w:t>
            </w:r>
          </w:p>
        </w:tc>
        <w:tc>
          <w:tcPr>
            <w:tcW w:w="1520" w:type="dxa"/>
          </w:tcPr>
          <w:p w14:paraId="5C80B402"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5,01±0,72</w:t>
            </w:r>
            <w:r w:rsidRPr="00951F00">
              <w:rPr>
                <w:rFonts w:ascii="Times New Roman" w:eastAsia="Calibri" w:hAnsi="Times New Roman" w:cs="Times New Roman"/>
                <w:sz w:val="24"/>
                <w:szCs w:val="24"/>
                <w:lang w:val="en-US"/>
              </w:rPr>
              <w:t xml:space="preserve"> a</w:t>
            </w:r>
          </w:p>
        </w:tc>
        <w:tc>
          <w:tcPr>
            <w:tcW w:w="1527" w:type="dxa"/>
          </w:tcPr>
          <w:p w14:paraId="50869102"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6,24±0,46</w:t>
            </w:r>
            <w:r w:rsidRPr="00951F00">
              <w:rPr>
                <w:rFonts w:ascii="Times New Roman" w:eastAsia="Calibri" w:hAnsi="Times New Roman" w:cs="Times New Roman"/>
                <w:sz w:val="24"/>
                <w:szCs w:val="24"/>
                <w:lang w:val="en-US"/>
              </w:rPr>
              <w:t xml:space="preserve"> a</w:t>
            </w:r>
          </w:p>
        </w:tc>
        <w:tc>
          <w:tcPr>
            <w:tcW w:w="1701" w:type="dxa"/>
          </w:tcPr>
          <w:p w14:paraId="5575E33A"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6,84±0,19</w:t>
            </w:r>
            <w:r w:rsidRPr="00951F00">
              <w:rPr>
                <w:rFonts w:ascii="Times New Roman" w:eastAsia="Calibri" w:hAnsi="Times New Roman" w:cs="Times New Roman"/>
                <w:sz w:val="24"/>
                <w:szCs w:val="24"/>
                <w:lang w:val="en-US"/>
              </w:rPr>
              <w:t xml:space="preserve"> a</w:t>
            </w:r>
          </w:p>
        </w:tc>
      </w:tr>
      <w:tr w:rsidR="00951F00" w:rsidRPr="00951F00" w14:paraId="17E7C65D" w14:textId="77777777" w:rsidTr="00812102">
        <w:tc>
          <w:tcPr>
            <w:tcW w:w="1418" w:type="dxa"/>
          </w:tcPr>
          <w:p w14:paraId="223529DF"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К10 + Т</w:t>
            </w:r>
          </w:p>
        </w:tc>
        <w:tc>
          <w:tcPr>
            <w:tcW w:w="1572" w:type="dxa"/>
          </w:tcPr>
          <w:p w14:paraId="6C941FCF"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2,54 ±0,52</w:t>
            </w:r>
            <w:r w:rsidRPr="00951F00">
              <w:rPr>
                <w:rFonts w:ascii="Times New Roman" w:eastAsia="Calibri" w:hAnsi="Times New Roman" w:cs="Times New Roman"/>
                <w:sz w:val="24"/>
                <w:szCs w:val="24"/>
                <w:lang w:val="en-US"/>
              </w:rPr>
              <w:t xml:space="preserve"> a</w:t>
            </w:r>
          </w:p>
        </w:tc>
        <w:tc>
          <w:tcPr>
            <w:tcW w:w="1476" w:type="dxa"/>
          </w:tcPr>
          <w:p w14:paraId="09953333"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3,6 ±0,27</w:t>
            </w:r>
            <w:r w:rsidRPr="00951F00">
              <w:rPr>
                <w:rFonts w:ascii="Times New Roman" w:eastAsia="Calibri" w:hAnsi="Times New Roman" w:cs="Times New Roman"/>
                <w:sz w:val="24"/>
                <w:szCs w:val="24"/>
                <w:lang w:val="en-US"/>
              </w:rPr>
              <w:t xml:space="preserve"> a</w:t>
            </w:r>
          </w:p>
        </w:tc>
        <w:tc>
          <w:tcPr>
            <w:tcW w:w="1520" w:type="dxa"/>
          </w:tcPr>
          <w:p w14:paraId="3BD9EDB1" w14:textId="253B8053"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4,61±0,61</w:t>
            </w:r>
            <w:r w:rsidR="00555625" w:rsidRPr="00951F00">
              <w:rPr>
                <w:rFonts w:ascii="Times New Roman" w:eastAsia="Calibri" w:hAnsi="Times New Roman" w:cs="Times New Roman"/>
                <w:sz w:val="24"/>
                <w:szCs w:val="24"/>
                <w:lang w:val="kk-KZ"/>
              </w:rPr>
              <w:t xml:space="preserve"> </w:t>
            </w:r>
            <w:r w:rsidRPr="00951F00">
              <w:rPr>
                <w:rFonts w:ascii="Times New Roman" w:eastAsia="Calibri" w:hAnsi="Times New Roman" w:cs="Times New Roman"/>
                <w:sz w:val="24"/>
                <w:szCs w:val="24"/>
                <w:lang w:val="en-US"/>
              </w:rPr>
              <w:t>a</w:t>
            </w:r>
          </w:p>
        </w:tc>
        <w:tc>
          <w:tcPr>
            <w:tcW w:w="1527" w:type="dxa"/>
          </w:tcPr>
          <w:p w14:paraId="328061B0"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5,58±0,17</w:t>
            </w:r>
            <w:r w:rsidRPr="00951F00">
              <w:rPr>
                <w:rFonts w:ascii="Times New Roman" w:eastAsia="Calibri" w:hAnsi="Times New Roman" w:cs="Times New Roman"/>
                <w:sz w:val="24"/>
                <w:szCs w:val="24"/>
                <w:lang w:val="en-US"/>
              </w:rPr>
              <w:t xml:space="preserve"> a</w:t>
            </w:r>
          </w:p>
        </w:tc>
        <w:tc>
          <w:tcPr>
            <w:tcW w:w="1701" w:type="dxa"/>
          </w:tcPr>
          <w:p w14:paraId="0230743C"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6,12±0,28</w:t>
            </w:r>
            <w:r w:rsidRPr="00951F00">
              <w:rPr>
                <w:rFonts w:ascii="Times New Roman" w:eastAsia="Calibri" w:hAnsi="Times New Roman" w:cs="Times New Roman"/>
                <w:sz w:val="24"/>
                <w:szCs w:val="24"/>
                <w:lang w:val="en-US"/>
              </w:rPr>
              <w:t xml:space="preserve"> ab</w:t>
            </w:r>
          </w:p>
        </w:tc>
      </w:tr>
      <w:tr w:rsidR="00951F00" w:rsidRPr="00951F00" w14:paraId="1B7E809F" w14:textId="77777777" w:rsidTr="00812102">
        <w:tc>
          <w:tcPr>
            <w:tcW w:w="1418" w:type="dxa"/>
          </w:tcPr>
          <w:p w14:paraId="31B1A9D7"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К30 + Т</w:t>
            </w:r>
          </w:p>
        </w:tc>
        <w:tc>
          <w:tcPr>
            <w:tcW w:w="1572" w:type="dxa"/>
          </w:tcPr>
          <w:p w14:paraId="07CD7599"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1,91 ±0,26</w:t>
            </w:r>
            <w:r w:rsidRPr="00951F00">
              <w:rPr>
                <w:rFonts w:ascii="Times New Roman" w:eastAsia="Calibri" w:hAnsi="Times New Roman" w:cs="Times New Roman"/>
                <w:sz w:val="24"/>
                <w:szCs w:val="24"/>
                <w:lang w:val="en-US"/>
              </w:rPr>
              <w:t xml:space="preserve"> b</w:t>
            </w:r>
          </w:p>
        </w:tc>
        <w:tc>
          <w:tcPr>
            <w:tcW w:w="1476" w:type="dxa"/>
          </w:tcPr>
          <w:p w14:paraId="702535E9"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2,64±0,39</w:t>
            </w:r>
            <w:r w:rsidRPr="00951F00">
              <w:rPr>
                <w:rFonts w:ascii="Times New Roman" w:eastAsia="Calibri" w:hAnsi="Times New Roman" w:cs="Times New Roman"/>
                <w:sz w:val="24"/>
                <w:szCs w:val="24"/>
                <w:lang w:val="en-US"/>
              </w:rPr>
              <w:t xml:space="preserve"> b</w:t>
            </w:r>
          </w:p>
        </w:tc>
        <w:tc>
          <w:tcPr>
            <w:tcW w:w="1520" w:type="dxa"/>
          </w:tcPr>
          <w:p w14:paraId="5E9228D9"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3,25±0,56</w:t>
            </w:r>
            <w:r w:rsidRPr="00951F00">
              <w:rPr>
                <w:rFonts w:ascii="Times New Roman" w:eastAsia="Calibri" w:hAnsi="Times New Roman" w:cs="Times New Roman"/>
                <w:sz w:val="24"/>
                <w:szCs w:val="24"/>
                <w:lang w:val="en-US"/>
              </w:rPr>
              <w:t xml:space="preserve"> c</w:t>
            </w:r>
          </w:p>
        </w:tc>
        <w:tc>
          <w:tcPr>
            <w:tcW w:w="1527" w:type="dxa"/>
          </w:tcPr>
          <w:p w14:paraId="2835FAC1"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3,75±0,64</w:t>
            </w:r>
            <w:r w:rsidRPr="00951F00">
              <w:rPr>
                <w:rFonts w:ascii="Times New Roman" w:eastAsia="Calibri" w:hAnsi="Times New Roman" w:cs="Times New Roman"/>
                <w:sz w:val="24"/>
                <w:szCs w:val="24"/>
                <w:lang w:val="en-US"/>
              </w:rPr>
              <w:t xml:space="preserve"> b</w:t>
            </w:r>
          </w:p>
        </w:tc>
        <w:tc>
          <w:tcPr>
            <w:tcW w:w="1701" w:type="dxa"/>
          </w:tcPr>
          <w:p w14:paraId="39E1837F" w14:textId="7777777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5,21±0,43</w:t>
            </w:r>
            <w:r w:rsidRPr="00951F00">
              <w:rPr>
                <w:rFonts w:ascii="Times New Roman" w:eastAsia="Calibri" w:hAnsi="Times New Roman" w:cs="Times New Roman"/>
                <w:sz w:val="24"/>
                <w:szCs w:val="24"/>
                <w:lang w:val="en-US"/>
              </w:rPr>
              <w:t xml:space="preserve"> b</w:t>
            </w:r>
          </w:p>
        </w:tc>
      </w:tr>
      <w:tr w:rsidR="00951F00" w:rsidRPr="00456144" w14:paraId="6C9EDD2A" w14:textId="77777777" w:rsidTr="00812102">
        <w:tc>
          <w:tcPr>
            <w:tcW w:w="9214" w:type="dxa"/>
            <w:gridSpan w:val="6"/>
          </w:tcPr>
          <w:p w14:paraId="5F19134D" w14:textId="3667D73C" w:rsidR="002455F9" w:rsidRPr="00951F00" w:rsidRDefault="002455F9" w:rsidP="002455F9">
            <w:pPr>
              <w:spacing w:after="0" w:line="240" w:lineRule="auto"/>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 xml:space="preserve">*К </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 xml:space="preserve"> контроль; К10 </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 xml:space="preserve"> «Кагоцел» 10</w:t>
            </w:r>
            <w:r w:rsidRPr="00951F00">
              <w:rPr>
                <w:rFonts w:ascii="Times New Roman" w:eastAsia="Times New Roman" w:hAnsi="Times New Roman" w:cs="Times New Roman"/>
                <w:sz w:val="24"/>
                <w:szCs w:val="24"/>
                <w:lang w:eastAsia="ru-RU"/>
              </w:rPr>
              <w:t xml:space="preserve"> мг/л</w:t>
            </w:r>
            <w:r w:rsidRPr="00951F00">
              <w:rPr>
                <w:rFonts w:ascii="Times New Roman" w:eastAsia="Times New Roman" w:hAnsi="Times New Roman" w:cs="Times New Roman"/>
                <w:sz w:val="24"/>
                <w:szCs w:val="24"/>
                <w:lang w:val="kk-KZ" w:eastAsia="ru-RU"/>
              </w:rPr>
              <w:t xml:space="preserve">; К30 </w:t>
            </w:r>
            <w:r w:rsidR="00192AFD">
              <w:rPr>
                <w:rFonts w:ascii="Times New Roman" w:eastAsia="Times New Roman" w:hAnsi="Times New Roman" w:cs="Times New Roman"/>
                <w:sz w:val="24"/>
                <w:szCs w:val="24"/>
                <w:lang w:val="kk-KZ" w:eastAsia="ru-RU"/>
              </w:rPr>
              <w:t>-</w:t>
            </w:r>
            <w:r w:rsidRPr="00951F00">
              <w:rPr>
                <w:rFonts w:ascii="Times New Roman" w:eastAsia="Times New Roman" w:hAnsi="Times New Roman" w:cs="Times New Roman"/>
                <w:sz w:val="24"/>
                <w:szCs w:val="24"/>
                <w:lang w:val="kk-KZ" w:eastAsia="ru-RU"/>
              </w:rPr>
              <w:t xml:space="preserve"> «Кагоцел» 30 </w:t>
            </w:r>
            <w:r w:rsidRPr="00951F00">
              <w:rPr>
                <w:rFonts w:ascii="Times New Roman" w:eastAsia="Times New Roman" w:hAnsi="Times New Roman" w:cs="Times New Roman"/>
                <w:sz w:val="24"/>
                <w:szCs w:val="24"/>
                <w:lang w:eastAsia="ru-RU"/>
              </w:rPr>
              <w:t>мг/л</w:t>
            </w:r>
            <w:r w:rsidRPr="00951F00">
              <w:rPr>
                <w:rFonts w:ascii="Times New Roman" w:eastAsia="Times New Roman" w:hAnsi="Times New Roman" w:cs="Times New Roman"/>
                <w:sz w:val="24"/>
                <w:szCs w:val="24"/>
                <w:lang w:val="kk-KZ" w:eastAsia="ru-RU"/>
              </w:rPr>
              <w:t xml:space="preserve">; Т </w:t>
            </w:r>
            <w:r w:rsidR="00192AFD">
              <w:rPr>
                <w:rFonts w:ascii="Times New Roman" w:eastAsia="Times New Roman" w:hAnsi="Times New Roman" w:cs="Times New Roman"/>
                <w:sz w:val="24"/>
                <w:szCs w:val="24"/>
                <w:lang w:val="kk-KZ" w:eastAsia="ru-RU"/>
              </w:rPr>
              <w:t>-</w:t>
            </w:r>
            <w:r w:rsidRPr="00951F00">
              <w:rPr>
                <w:rFonts w:ascii="Times New Roman" w:eastAsia="Times New Roman" w:hAnsi="Times New Roman" w:cs="Times New Roman"/>
                <w:sz w:val="24"/>
                <w:szCs w:val="24"/>
                <w:lang w:val="kk-KZ" w:eastAsia="ru-RU"/>
              </w:rPr>
              <w:t xml:space="preserve"> температура </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37 ºC</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 xml:space="preserve">; К10 + Т </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 xml:space="preserve"> «Кагоцел» 10</w:t>
            </w:r>
            <w:r w:rsidRPr="00951F00">
              <w:rPr>
                <w:rFonts w:ascii="Times New Roman" w:eastAsia="Times New Roman" w:hAnsi="Times New Roman" w:cs="Times New Roman"/>
                <w:sz w:val="24"/>
                <w:szCs w:val="24"/>
                <w:lang w:eastAsia="ru-RU"/>
              </w:rPr>
              <w:t xml:space="preserve"> мг/л</w:t>
            </w:r>
            <w:r w:rsidRPr="00951F00">
              <w:rPr>
                <w:rFonts w:ascii="Times New Roman" w:eastAsia="Times New Roman" w:hAnsi="Times New Roman" w:cs="Times New Roman"/>
                <w:sz w:val="24"/>
                <w:szCs w:val="24"/>
                <w:lang w:val="kk-KZ" w:eastAsia="ru-RU"/>
              </w:rPr>
              <w:t xml:space="preserve"> + температура </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37 ºC</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 xml:space="preserve">; К30 + Т </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 xml:space="preserve"> «</w:t>
            </w:r>
            <w:r w:rsidRPr="00951F00">
              <w:rPr>
                <w:rFonts w:ascii="Times New Roman" w:eastAsia="Times New Roman" w:hAnsi="Times New Roman" w:cs="Times New Roman"/>
                <w:sz w:val="24"/>
                <w:szCs w:val="24"/>
                <w:lang w:val="kk-KZ" w:eastAsia="ru-RU"/>
              </w:rPr>
              <w:t xml:space="preserve">Кагоцел» 30 </w:t>
            </w:r>
            <w:r w:rsidRPr="00951F00">
              <w:rPr>
                <w:rFonts w:ascii="Times New Roman" w:eastAsia="Times New Roman" w:hAnsi="Times New Roman" w:cs="Times New Roman"/>
                <w:sz w:val="24"/>
                <w:szCs w:val="24"/>
                <w:lang w:eastAsia="ru-RU"/>
              </w:rPr>
              <w:t>мг/л</w:t>
            </w:r>
            <w:r w:rsidRPr="00951F00">
              <w:rPr>
                <w:rFonts w:ascii="Times New Roman" w:eastAsia="Times New Roman" w:hAnsi="Times New Roman" w:cs="Times New Roman"/>
                <w:sz w:val="24"/>
                <w:szCs w:val="24"/>
                <w:lang w:val="kk-KZ" w:eastAsia="ru-RU"/>
              </w:rPr>
              <w:t xml:space="preserve"> + температура </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37 ºC</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w:t>
            </w:r>
          </w:p>
          <w:p w14:paraId="60064C02" w14:textId="71AC7E59" w:rsidR="002455F9" w:rsidRPr="00951F00" w:rsidRDefault="002455F9" w:rsidP="002E75B9">
            <w:pPr>
              <w:spacing w:after="0" w:line="240" w:lineRule="auto"/>
              <w:ind w:firstLine="596"/>
              <w:jc w:val="both"/>
              <w:rPr>
                <w:rFonts w:ascii="Times New Roman" w:eastAsia="Calibri" w:hAnsi="Times New Roman" w:cs="Times New Roman"/>
                <w:sz w:val="24"/>
                <w:szCs w:val="24"/>
                <w:lang w:val="kk-KZ"/>
              </w:rPr>
            </w:pPr>
            <w:r w:rsidRPr="00FF37C4">
              <w:rPr>
                <w:rFonts w:ascii="Times New Roman" w:eastAsia="Calibri" w:hAnsi="Times New Roman" w:cs="Times New Roman"/>
                <w:sz w:val="24"/>
                <w:szCs w:val="24"/>
                <w:lang w:val="kk-KZ"/>
              </w:rPr>
              <w:t>Ескертпе</w:t>
            </w:r>
            <w:r w:rsidR="00FF37C4">
              <w:rPr>
                <w:rFonts w:ascii="Times New Roman" w:eastAsia="Calibri" w:hAnsi="Times New Roman" w:cs="Times New Roman"/>
                <w:sz w:val="24"/>
                <w:szCs w:val="24"/>
                <w:lang w:val="kk-KZ"/>
              </w:rPr>
              <w:t xml:space="preserve"> - </w:t>
            </w:r>
            <w:r w:rsidRPr="00951F00">
              <w:rPr>
                <w:rFonts w:ascii="Times New Roman" w:eastAsia="Calibri" w:hAnsi="Times New Roman" w:cs="Times New Roman"/>
                <w:sz w:val="24"/>
                <w:szCs w:val="24"/>
                <w:lang w:val="kk-KZ"/>
              </w:rPr>
              <w:t>Бір бағандағы бірдей әріппен белгіленген орташа мәндер бақылау кезеңдерінің әрқайсысы үшін (10, 20, 30, 40, 50 тәулік) p ≤ 0,05 деңгейінде статистикалық тұрғыдан айырмашылық</w:t>
            </w:r>
            <w:r w:rsidR="001302BB" w:rsidRPr="00951F00">
              <w:rPr>
                <w:rFonts w:ascii="Times New Roman" w:eastAsia="Calibri" w:hAnsi="Times New Roman" w:cs="Times New Roman"/>
                <w:sz w:val="24"/>
                <w:szCs w:val="24"/>
                <w:lang w:val="kk-KZ"/>
              </w:rPr>
              <w:t xml:space="preserve"> жоқ.</w:t>
            </w:r>
          </w:p>
        </w:tc>
      </w:tr>
      <w:bookmarkEnd w:id="80"/>
    </w:tbl>
    <w:p w14:paraId="68097CBA" w14:textId="77777777" w:rsidR="0027774E" w:rsidRDefault="0027774E" w:rsidP="001302BB">
      <w:pPr>
        <w:spacing w:after="0" w:line="240" w:lineRule="auto"/>
        <w:ind w:firstLine="567"/>
        <w:jc w:val="both"/>
        <w:rPr>
          <w:rFonts w:ascii="Times New Roman" w:eastAsia="Calibri" w:hAnsi="Times New Roman" w:cs="Times New Roman"/>
          <w:sz w:val="28"/>
          <w:szCs w:val="28"/>
          <w:lang w:val="kk-KZ"/>
        </w:rPr>
      </w:pPr>
    </w:p>
    <w:p w14:paraId="23B0A041" w14:textId="5FC6C892" w:rsidR="002455F9" w:rsidRPr="00951F00" w:rsidRDefault="002455F9" w:rsidP="001302BB">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Алынған нәтижелер </w:t>
      </w:r>
      <w:r w:rsidRPr="00951F00">
        <w:rPr>
          <w:rFonts w:ascii="Times New Roman" w:eastAsia="Calibri" w:hAnsi="Times New Roman" w:cs="Times New Roman"/>
          <w:i/>
          <w:iCs/>
          <w:sz w:val="28"/>
          <w:szCs w:val="28"/>
          <w:lang w:val="kk-KZ"/>
        </w:rPr>
        <w:t>Hu</w:t>
      </w:r>
      <w:r w:rsidR="00A80542" w:rsidRPr="00951F00">
        <w:rPr>
          <w:rFonts w:ascii="Times New Roman" w:eastAsia="Calibri" w:hAnsi="Times New Roman" w:cs="Times New Roman"/>
          <w:i/>
          <w:iCs/>
          <w:sz w:val="28"/>
          <w:szCs w:val="28"/>
          <w:lang w:val="kk-KZ"/>
        </w:rPr>
        <w:t xml:space="preserve"> </w:t>
      </w:r>
      <w:r w:rsidRPr="00951F00">
        <w:rPr>
          <w:rFonts w:ascii="Times New Roman" w:eastAsia="Calibri" w:hAnsi="Times New Roman" w:cs="Times New Roman"/>
          <w:i/>
          <w:iCs/>
          <w:sz w:val="28"/>
          <w:szCs w:val="28"/>
          <w:lang w:val="kk-KZ"/>
        </w:rPr>
        <w:t>G.J.</w:t>
      </w:r>
      <w:r w:rsidRPr="00951F00">
        <w:rPr>
          <w:rFonts w:ascii="Times New Roman" w:eastAsia="Calibri" w:hAnsi="Times New Roman" w:cs="Times New Roman"/>
          <w:sz w:val="28"/>
          <w:szCs w:val="28"/>
          <w:lang w:val="kk-KZ"/>
        </w:rPr>
        <w:t xml:space="preserve"> [</w:t>
      </w:r>
      <w:r w:rsidR="007D58AC" w:rsidRPr="00951F00">
        <w:rPr>
          <w:rFonts w:ascii="Times New Roman" w:eastAsia="Calibri" w:hAnsi="Times New Roman" w:cs="Times New Roman"/>
          <w:sz w:val="28"/>
          <w:szCs w:val="28"/>
          <w:lang w:val="kk-KZ"/>
        </w:rPr>
        <w:t>215</w:t>
      </w:r>
      <w:r w:rsidRPr="00951F00">
        <w:rPr>
          <w:rFonts w:ascii="Times New Roman" w:eastAsia="Calibri" w:hAnsi="Times New Roman" w:cs="Times New Roman"/>
          <w:sz w:val="28"/>
          <w:szCs w:val="28"/>
          <w:lang w:val="kk-KZ"/>
        </w:rPr>
        <w:t>]</w:t>
      </w:r>
      <w:bookmarkStart w:id="81" w:name="_Hlk216342783"/>
      <w:r w:rsidR="00A80542" w:rsidRPr="00951F00">
        <w:rPr>
          <w:rFonts w:ascii="Times New Roman" w:eastAsia="Calibri" w:hAnsi="Times New Roman" w:cs="Times New Roman"/>
          <w:sz w:val="28"/>
          <w:szCs w:val="28"/>
          <w:lang w:val="kk-KZ"/>
        </w:rPr>
        <w:t>,</w:t>
      </w:r>
      <w:r w:rsidR="00C1153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Batukaev A.A</w:t>
      </w:r>
      <w:r w:rsidRPr="00951F00">
        <w:rPr>
          <w:rFonts w:ascii="Times New Roman" w:eastAsia="Calibri" w:hAnsi="Times New Roman" w:cs="Times New Roman"/>
          <w:sz w:val="28"/>
          <w:szCs w:val="28"/>
          <w:lang w:val="kk-KZ"/>
        </w:rPr>
        <w:t>. [</w:t>
      </w:r>
      <w:r w:rsidR="007D58AC" w:rsidRPr="00951F00">
        <w:rPr>
          <w:rFonts w:ascii="Times New Roman" w:eastAsia="Calibri" w:hAnsi="Times New Roman" w:cs="Times New Roman"/>
          <w:sz w:val="28"/>
          <w:szCs w:val="28"/>
          <w:lang w:val="kk-KZ"/>
        </w:rPr>
        <w:t>216</w:t>
      </w:r>
      <w:r w:rsidRPr="00951F00">
        <w:rPr>
          <w:rFonts w:ascii="Times New Roman" w:eastAsia="Calibri" w:hAnsi="Times New Roman" w:cs="Times New Roman"/>
          <w:sz w:val="28"/>
          <w:szCs w:val="28"/>
          <w:lang w:val="kk-KZ"/>
        </w:rPr>
        <w:t>]</w:t>
      </w:r>
      <w:bookmarkEnd w:id="81"/>
      <w:r w:rsidR="00C1153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сияқты зерттеушілердің жеміс дақылдарындағы RBDV және басқа вирустарға қарсы әртүрлі химио- және термотерапиялық схемаларды қолдану нәтижелерімен сәйкес келеді. </w:t>
      </w:r>
      <w:r w:rsidRPr="00951F00">
        <w:rPr>
          <w:rFonts w:ascii="Times New Roman" w:eastAsia="Calibri" w:hAnsi="Times New Roman" w:cs="Times New Roman"/>
          <w:i/>
          <w:iCs/>
          <w:sz w:val="28"/>
          <w:szCs w:val="28"/>
          <w:lang w:val="kk-KZ"/>
        </w:rPr>
        <w:t>Miljanić V</w:t>
      </w:r>
      <w:r w:rsidRPr="00951F00">
        <w:rPr>
          <w:rFonts w:ascii="Times New Roman" w:eastAsia="Calibri" w:hAnsi="Times New Roman" w:cs="Times New Roman"/>
          <w:sz w:val="28"/>
          <w:szCs w:val="28"/>
          <w:lang w:val="kk-KZ"/>
        </w:rPr>
        <w:t xml:space="preserve">. және </w:t>
      </w:r>
      <w:r w:rsidRPr="00951F00">
        <w:rPr>
          <w:rFonts w:ascii="Times New Roman" w:eastAsia="Calibri" w:hAnsi="Times New Roman" w:cs="Times New Roman"/>
          <w:i/>
          <w:iCs/>
          <w:sz w:val="28"/>
          <w:szCs w:val="28"/>
          <w:lang w:val="kk-KZ"/>
        </w:rPr>
        <w:t>Rusjan D</w:t>
      </w:r>
      <w:r w:rsidRPr="00951F00">
        <w:rPr>
          <w:rFonts w:ascii="Times New Roman" w:eastAsia="Calibri" w:hAnsi="Times New Roman" w:cs="Times New Roman"/>
          <w:sz w:val="28"/>
          <w:szCs w:val="28"/>
          <w:lang w:val="kk-KZ"/>
        </w:rPr>
        <w:t>. еңбектерінде алғаш рет жүзімнің «</w:t>
      </w:r>
      <w:r w:rsidRPr="00951F00">
        <w:rPr>
          <w:rFonts w:ascii="Times New Roman" w:eastAsia="Calibri" w:hAnsi="Times New Roman" w:cs="Times New Roman"/>
          <w:i/>
          <w:iCs/>
          <w:sz w:val="28"/>
          <w:szCs w:val="28"/>
          <w:lang w:val="kk-KZ"/>
        </w:rPr>
        <w:t>Laški rizling</w:t>
      </w:r>
      <w:r w:rsidRPr="00951F00">
        <w:rPr>
          <w:rFonts w:ascii="Times New Roman" w:eastAsia="Calibri" w:hAnsi="Times New Roman" w:cs="Times New Roman"/>
          <w:sz w:val="28"/>
          <w:szCs w:val="28"/>
          <w:lang w:val="kk-KZ"/>
        </w:rPr>
        <w:t xml:space="preserve">» сортындағы RBDV вирусын </w:t>
      </w:r>
      <w:r w:rsidRPr="00951F00">
        <w:rPr>
          <w:rFonts w:ascii="Times New Roman" w:eastAsia="Calibri" w:hAnsi="Times New Roman" w:cs="Times New Roman"/>
          <w:i/>
          <w:iCs/>
          <w:sz w:val="28"/>
          <w:szCs w:val="28"/>
          <w:lang w:val="kk-KZ"/>
        </w:rPr>
        <w:t>in vivo</w:t>
      </w:r>
      <w:r w:rsidRPr="00951F00">
        <w:rPr>
          <w:rFonts w:ascii="Times New Roman" w:eastAsia="Calibri" w:hAnsi="Times New Roman" w:cs="Times New Roman"/>
          <w:sz w:val="28"/>
          <w:szCs w:val="28"/>
          <w:lang w:val="kk-KZ"/>
        </w:rPr>
        <w:t xml:space="preserve"> термотерапияны және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апикальды меристеманы бөліп алу әдісімен біріктіру арқылы жою мүмкіндігі көрсетілген [</w:t>
      </w:r>
      <w:r w:rsidR="007D58AC" w:rsidRPr="00951F00">
        <w:rPr>
          <w:rFonts w:ascii="Times New Roman" w:eastAsia="Calibri" w:hAnsi="Times New Roman" w:cs="Times New Roman"/>
          <w:sz w:val="28"/>
          <w:szCs w:val="28"/>
          <w:lang w:val="kk-KZ"/>
        </w:rPr>
        <w:t>217</w:t>
      </w:r>
      <w:r w:rsidRPr="00951F00">
        <w:rPr>
          <w:rFonts w:ascii="Times New Roman" w:eastAsia="Calibri" w:hAnsi="Times New Roman" w:cs="Times New Roman"/>
          <w:sz w:val="28"/>
          <w:szCs w:val="28"/>
          <w:lang w:val="kk-KZ"/>
        </w:rPr>
        <w:t>].</w:t>
      </w:r>
      <w:r w:rsidR="00C1153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Осылайша, біздің зерттеуімізде «Кагоцел» препараты мен термотерапияны біріктіріп қолдану жүзімді (Аркадия сорты) RBDV вирусынан сауықтыруда тиімді әдісі екені дәлелденді, бұл алынған нәтижелермен толық сәйкес келеді.</w:t>
      </w:r>
    </w:p>
    <w:p w14:paraId="265F4B99"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lastRenderedPageBreak/>
        <w:t xml:space="preserve">Сауықтырудың ұзақтығы мен сауықтыру деңгейі арасында тікелей тәуелділік анықталды: термиялық әсердің ұзақ болуы вирус элиминациясының пайызын арттырады, алайда бұл ретте регенеранттардың тіршілікке қабілеттілігі төмендейді. Сондықтан термотерапия әдісі мен өсімдіктердің тіршілік қабілеттілігі арасындағы оңтайлы тепе-теңдікті анықтау қажеттілігі туындайды. </w:t>
      </w:r>
    </w:p>
    <w:p w14:paraId="30E3E0CF" w14:textId="77777777" w:rsidR="002455F9" w:rsidRPr="00951F00" w:rsidRDefault="002455F9" w:rsidP="00CA6EEA">
      <w:pPr>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Аркадия сорты «Кагоцел» препаратын және жоғары температураны қамтитын біріктірілген вирустан сауықтыру жағдайларына сезімталдық танытқанымен, регенерациялық қабілеті мен тіршілікке бейімділігі жоғары екенін көрсетті. Бұл әдісті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сауықтырудың тиімді тәсілі ретінде қарастыруға мүмкіндік береді. Вирус элиминациясының көптеген әдістері генотипке тәуелді болатынын ескере отырып, Аркадия сортында тиімділігі дәлелденген бұл хаттаманы басқа да құнды жүзім сорттарына олардың жеке сезімталдығын ескере отырып бейімдеуге болады.</w:t>
      </w:r>
    </w:p>
    <w:p w14:paraId="440BD274" w14:textId="05B2D4E0" w:rsidR="003A3CC0" w:rsidRPr="00951F00" w:rsidRDefault="002455F9" w:rsidP="003A3CC0">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Осылайша, ұсынылып отырған сауықтырылған отырғызу материалын алу әдісі тек зертханалық жағдайда жоғары тиімділік көрсетіп қана қоймай, сондай-ақ өнеркәсіптік жүзім шаруашылығы жүйесінде отырғызу материалдарының фитосанитарлық сапасын арттыру үшін айтарлықтай практикалық әлеуетке ие екенін дәлелдейді</w:t>
      </w:r>
      <w:r w:rsidR="007D58AC" w:rsidRPr="00951F00">
        <w:rPr>
          <w:rFonts w:ascii="Times New Roman" w:eastAsia="Calibri" w:hAnsi="Times New Roman" w:cs="Times New Roman"/>
          <w:sz w:val="28"/>
          <w:szCs w:val="28"/>
          <w:lang w:val="kk-KZ"/>
        </w:rPr>
        <w:t>.</w:t>
      </w:r>
      <w:r w:rsidR="003A3CC0" w:rsidRPr="00951F00">
        <w:rPr>
          <w:rFonts w:ascii="Times New Roman" w:eastAsia="Calibri" w:hAnsi="Times New Roman" w:cs="Times New Roman"/>
          <w:sz w:val="28"/>
          <w:szCs w:val="28"/>
          <w:lang w:val="kk-KZ"/>
        </w:rPr>
        <w:t xml:space="preserve">Ұсынылған нәтижелер </w:t>
      </w:r>
      <w:r w:rsidR="003A3CC0" w:rsidRPr="00C9040C">
        <w:rPr>
          <w:rFonts w:ascii="Times New Roman" w:eastAsia="Calibri" w:hAnsi="Times New Roman" w:cs="Times New Roman"/>
          <w:i/>
          <w:iCs/>
          <w:sz w:val="28"/>
          <w:szCs w:val="28"/>
          <w:lang w:val="kk-KZ"/>
        </w:rPr>
        <w:t>in vitro</w:t>
      </w:r>
      <w:r w:rsidR="003A3CC0" w:rsidRPr="00951F00">
        <w:rPr>
          <w:rFonts w:ascii="Times New Roman" w:eastAsia="Calibri" w:hAnsi="Times New Roman" w:cs="Times New Roman"/>
          <w:sz w:val="28"/>
          <w:szCs w:val="28"/>
          <w:lang w:val="kk-KZ"/>
        </w:rPr>
        <w:t xml:space="preserve"> жағдайында жүзімді вирустардан сауықтырудың апикалды меристема культурасы, химиотерапия, термотерапия және олардың комбинацияларының тиімділігін тірі регенеранттардың шығымы мен вируссыз өсімдіктердің үлес көрсеткіштері бойынша салыстыруға толық мүмкіндік береді. </w:t>
      </w:r>
    </w:p>
    <w:p w14:paraId="481835A1" w14:textId="77777777" w:rsidR="00192AFD" w:rsidRDefault="00192AFD" w:rsidP="002455F9">
      <w:pPr>
        <w:spacing w:after="0" w:line="240" w:lineRule="auto"/>
        <w:ind w:firstLine="567"/>
        <w:jc w:val="both"/>
        <w:rPr>
          <w:rFonts w:ascii="Times New Roman" w:eastAsia="Times New Roman" w:hAnsi="Times New Roman" w:cs="Times New Roman"/>
          <w:b/>
          <w:sz w:val="28"/>
          <w:szCs w:val="28"/>
          <w:lang w:val="kk-KZ" w:eastAsia="ru-RU"/>
        </w:rPr>
      </w:pPr>
    </w:p>
    <w:p w14:paraId="7C6F5FEA" w14:textId="3EDD3A73" w:rsidR="00B3346C" w:rsidRPr="00951F00" w:rsidRDefault="00B3346C" w:rsidP="002455F9">
      <w:pPr>
        <w:spacing w:after="0" w:line="240" w:lineRule="auto"/>
        <w:ind w:firstLine="567"/>
        <w:jc w:val="both"/>
        <w:rPr>
          <w:rFonts w:ascii="Times New Roman" w:eastAsia="Times New Roman" w:hAnsi="Times New Roman" w:cs="Times New Roman"/>
          <w:b/>
          <w:sz w:val="28"/>
          <w:szCs w:val="28"/>
          <w:lang w:val="kk-KZ" w:eastAsia="ru-RU"/>
        </w:rPr>
      </w:pPr>
      <w:r w:rsidRPr="00951F00">
        <w:rPr>
          <w:rFonts w:ascii="Times New Roman" w:eastAsia="Times New Roman" w:hAnsi="Times New Roman" w:cs="Times New Roman"/>
          <w:b/>
          <w:sz w:val="28"/>
          <w:szCs w:val="28"/>
          <w:lang w:val="kk-KZ" w:eastAsia="ru-RU"/>
        </w:rPr>
        <w:t>3.3 Cауықтырылған</w:t>
      </w:r>
      <w:r w:rsidR="007D58AC" w:rsidRPr="00951F00">
        <w:rPr>
          <w:rFonts w:ascii="Times New Roman" w:eastAsia="Times New Roman" w:hAnsi="Times New Roman" w:cs="Times New Roman"/>
          <w:b/>
          <w:sz w:val="28"/>
          <w:szCs w:val="28"/>
          <w:lang w:val="kk-KZ" w:eastAsia="ru-RU"/>
        </w:rPr>
        <w:t xml:space="preserve"> </w:t>
      </w:r>
      <w:r w:rsidRPr="00951F00">
        <w:rPr>
          <w:rFonts w:ascii="Times New Roman" w:eastAsia="Times New Roman" w:hAnsi="Times New Roman" w:cs="Times New Roman"/>
          <w:b/>
          <w:sz w:val="28"/>
          <w:szCs w:val="28"/>
          <w:lang w:val="kk-KZ" w:eastAsia="ru-RU"/>
        </w:rPr>
        <w:t>регенерант</w:t>
      </w:r>
      <w:r w:rsidR="007D58AC" w:rsidRPr="00951F00">
        <w:rPr>
          <w:rFonts w:ascii="Times New Roman" w:eastAsia="Times New Roman" w:hAnsi="Times New Roman" w:cs="Times New Roman"/>
          <w:b/>
          <w:sz w:val="28"/>
          <w:szCs w:val="28"/>
          <w:lang w:val="kk-KZ" w:eastAsia="ru-RU"/>
        </w:rPr>
        <w:t xml:space="preserve">-өсімдіктердің </w:t>
      </w:r>
      <w:r w:rsidRPr="00951F00">
        <w:rPr>
          <w:rFonts w:ascii="Times New Roman" w:eastAsia="Times New Roman" w:hAnsi="Times New Roman" w:cs="Times New Roman"/>
          <w:b/>
          <w:sz w:val="28"/>
          <w:szCs w:val="28"/>
          <w:lang w:val="kk-KZ" w:eastAsia="ru-RU"/>
        </w:rPr>
        <w:t>фитосанитарлық жағдайын ИФТ әдісімен растау және әрі қарай көбейту үшін сауықтырылған материалды жинақтап алу</w:t>
      </w:r>
    </w:p>
    <w:p w14:paraId="1362126B" w14:textId="465043A6" w:rsidR="00D242AF" w:rsidRDefault="00D242AF" w:rsidP="00D242AF">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 xml:space="preserve">Апикальды меристемалардан алынған жүзімнің регенерант-өсімдіктерін GFLV вирусынан сауықтырылу деңгейі иммуноферменттік талдау (ИФТ) әдісі арқылы жүргізілді. </w:t>
      </w:r>
      <w:r w:rsidRPr="00951F00">
        <w:rPr>
          <w:rFonts w:ascii="Times New Roman" w:eastAsia="Calibri" w:hAnsi="Times New Roman" w:cs="Times New Roman"/>
          <w:bCs/>
          <w:i/>
          <w:iCs/>
          <w:sz w:val="28"/>
          <w:szCs w:val="28"/>
          <w:lang w:val="kk-KZ"/>
        </w:rPr>
        <w:t>In vitro</w:t>
      </w:r>
      <w:r w:rsidR="00555625"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өсімдіктердің вирустан сауықтыру динамикасын және</w:t>
      </w:r>
      <w:r w:rsidR="00555625"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химиотерапиядан кейінгі нәтижелердің дәлдігін білу үшін тестілеу микроклондық көбейтудің екі кезеңінде жүзеге асырылды (</w:t>
      </w:r>
      <w:r w:rsidR="00D541B1" w:rsidRPr="00951F00">
        <w:rPr>
          <w:rFonts w:ascii="Times New Roman" w:eastAsia="Calibri" w:hAnsi="Times New Roman" w:cs="Times New Roman"/>
          <w:bCs/>
          <w:sz w:val="28"/>
          <w:szCs w:val="28"/>
          <w:lang w:val="kk-KZ"/>
        </w:rPr>
        <w:t>4</w:t>
      </w:r>
      <w:r w:rsidRPr="00951F00">
        <w:rPr>
          <w:rFonts w:ascii="Times New Roman" w:eastAsia="Calibri" w:hAnsi="Times New Roman" w:cs="Times New Roman"/>
          <w:bCs/>
          <w:sz w:val="28"/>
          <w:szCs w:val="28"/>
          <w:lang w:val="kk-KZ"/>
        </w:rPr>
        <w:t xml:space="preserve"> - кесте).</w:t>
      </w:r>
    </w:p>
    <w:p w14:paraId="4F13D9A6" w14:textId="77777777" w:rsidR="00AE0F0D" w:rsidRPr="00951F00" w:rsidRDefault="00AE0F0D" w:rsidP="00D242AF">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p>
    <w:p w14:paraId="49432D65" w14:textId="5626C105" w:rsidR="00D242AF" w:rsidRPr="00951F00" w:rsidRDefault="00D242AF" w:rsidP="001D15AC">
      <w:pPr>
        <w:autoSpaceDE w:val="0"/>
        <w:autoSpaceDN w:val="0"/>
        <w:adjustRightInd w:val="0"/>
        <w:spacing w:after="0" w:line="240" w:lineRule="auto"/>
        <w:jc w:val="both"/>
        <w:rPr>
          <w:rFonts w:ascii="Times New Roman" w:eastAsia="Calibri" w:hAnsi="Times New Roman" w:cs="Times New Roman"/>
          <w:bCs/>
          <w:sz w:val="28"/>
          <w:szCs w:val="28"/>
          <w:lang w:val="kk-KZ"/>
        </w:rPr>
      </w:pPr>
      <w:bookmarkStart w:id="82" w:name="_Hlk215220665"/>
      <w:r w:rsidRPr="00951F00">
        <w:rPr>
          <w:rFonts w:ascii="Times New Roman" w:eastAsia="Calibri" w:hAnsi="Times New Roman" w:cs="Times New Roman"/>
          <w:bCs/>
          <w:sz w:val="28"/>
          <w:szCs w:val="28"/>
          <w:lang w:val="kk-KZ"/>
        </w:rPr>
        <w:t xml:space="preserve">Кесте </w:t>
      </w:r>
      <w:r w:rsidR="00D541B1" w:rsidRPr="00951F00">
        <w:rPr>
          <w:rFonts w:ascii="Times New Roman" w:eastAsia="Calibri" w:hAnsi="Times New Roman" w:cs="Times New Roman"/>
          <w:bCs/>
          <w:sz w:val="28"/>
          <w:szCs w:val="28"/>
          <w:lang w:val="kk-KZ"/>
        </w:rPr>
        <w:t>4</w:t>
      </w:r>
      <w:r w:rsidRPr="00951F00">
        <w:rPr>
          <w:rFonts w:ascii="Times New Roman" w:eastAsia="Calibri" w:hAnsi="Times New Roman" w:cs="Times New Roman"/>
          <w:bCs/>
          <w:sz w:val="28"/>
          <w:szCs w:val="28"/>
          <w:lang w:val="kk-KZ"/>
        </w:rPr>
        <w:t xml:space="preserve"> </w:t>
      </w:r>
      <w:r w:rsidR="00525179"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bCs/>
          <w:sz w:val="28"/>
          <w:szCs w:val="28"/>
          <w:lang w:val="kk-KZ"/>
        </w:rPr>
        <w:t xml:space="preserve"> Химиотерапиядан кейін ИФТ әдісімен Айсұлу сортының </w:t>
      </w:r>
      <w:r w:rsidRPr="00951F00">
        <w:rPr>
          <w:rFonts w:ascii="Times New Roman" w:eastAsia="Calibri" w:hAnsi="Times New Roman" w:cs="Times New Roman"/>
          <w:bCs/>
          <w:i/>
          <w:iCs/>
          <w:sz w:val="28"/>
          <w:szCs w:val="28"/>
          <w:lang w:val="kk-KZ"/>
        </w:rPr>
        <w:t>in vitro</w:t>
      </w:r>
      <w:r w:rsidR="00555625"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өсімдіктеріндегі GFLV вирусының анықталу динамикасы</w:t>
      </w:r>
    </w:p>
    <w:p w14:paraId="6A7CAD60" w14:textId="77777777" w:rsidR="0060173C" w:rsidRPr="00951F00" w:rsidRDefault="0060173C" w:rsidP="00D242AF">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p>
    <w:tbl>
      <w:tblPr>
        <w:tblStyle w:val="TableNormal"/>
        <w:tblW w:w="935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2"/>
        <w:gridCol w:w="1002"/>
        <w:gridCol w:w="1134"/>
        <w:gridCol w:w="852"/>
        <w:gridCol w:w="424"/>
        <w:gridCol w:w="1134"/>
        <w:gridCol w:w="710"/>
        <w:gridCol w:w="566"/>
        <w:gridCol w:w="1702"/>
      </w:tblGrid>
      <w:tr w:rsidR="00951F00" w:rsidRPr="00951F00" w14:paraId="0D8E5BD2" w14:textId="77777777" w:rsidTr="007E278F">
        <w:trPr>
          <w:trHeight w:val="551"/>
        </w:trPr>
        <w:tc>
          <w:tcPr>
            <w:tcW w:w="1832" w:type="dxa"/>
            <w:vMerge w:val="restart"/>
          </w:tcPr>
          <w:p w14:paraId="7AD35D1E" w14:textId="77777777" w:rsidR="0060173C" w:rsidRPr="00951F00" w:rsidRDefault="0060173C" w:rsidP="003F3A5B">
            <w:pPr>
              <w:ind w:left="266" w:right="249" w:firstLine="320"/>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Тәжірибе нұсқасының аты</w:t>
            </w:r>
          </w:p>
        </w:tc>
        <w:tc>
          <w:tcPr>
            <w:tcW w:w="1002" w:type="dxa"/>
            <w:vMerge w:val="restart"/>
          </w:tcPr>
          <w:p w14:paraId="19A848DA" w14:textId="199BB4A3" w:rsidR="0060173C" w:rsidRPr="00951F00" w:rsidRDefault="0060173C" w:rsidP="003F3A5B">
            <w:pPr>
              <w:ind w:left="62" w:right="-15" w:hanging="62"/>
              <w:jc w:val="center"/>
              <w:rPr>
                <w:rFonts w:ascii="Times New Roman" w:eastAsia="Times New Roman" w:hAnsi="Times New Roman" w:cs="Times New Roman"/>
                <w:sz w:val="24"/>
                <w:lang w:val="kk-KZ"/>
              </w:rPr>
            </w:pPr>
            <w:r w:rsidRPr="00951F00">
              <w:rPr>
                <w:rFonts w:ascii="Times New Roman" w:eastAsia="Times New Roman" w:hAnsi="Times New Roman" w:cs="Times New Roman"/>
                <w:sz w:val="24"/>
                <w:lang w:val="kk-KZ"/>
              </w:rPr>
              <w:t>Өсімдік</w:t>
            </w:r>
            <w:r w:rsidRPr="00951F00">
              <w:rPr>
                <w:rFonts w:ascii="Times New Roman" w:eastAsia="Times New Roman" w:hAnsi="Times New Roman" w:cs="Times New Roman"/>
                <w:sz w:val="24"/>
              </w:rPr>
              <w:t xml:space="preserve"> №</w:t>
            </w:r>
          </w:p>
        </w:tc>
        <w:tc>
          <w:tcPr>
            <w:tcW w:w="2410" w:type="dxa"/>
            <w:gridSpan w:val="3"/>
          </w:tcPr>
          <w:p w14:paraId="67FF9DE6" w14:textId="056DA151" w:rsidR="0060173C" w:rsidRPr="00951F00" w:rsidRDefault="0060173C" w:rsidP="003F3A5B">
            <w:pPr>
              <w:spacing w:line="270" w:lineRule="atLeast"/>
              <w:ind w:left="17"/>
              <w:jc w:val="center"/>
              <w:rPr>
                <w:rFonts w:ascii="Times New Roman" w:eastAsia="Times New Roman" w:hAnsi="Times New Roman" w:cs="Times New Roman"/>
                <w:sz w:val="24"/>
              </w:rPr>
            </w:pPr>
            <w:r w:rsidRPr="00951F00">
              <w:rPr>
                <w:rFonts w:ascii="Times New Roman" w:eastAsia="Times New Roman" w:hAnsi="Times New Roman" w:cs="Times New Roman"/>
                <w:sz w:val="24"/>
                <w:lang w:val="kk-KZ"/>
              </w:rPr>
              <w:t xml:space="preserve">Микроқалемшелеудің </w:t>
            </w:r>
            <w:r w:rsidRPr="00951F00">
              <w:rPr>
                <w:rFonts w:ascii="Times New Roman" w:eastAsia="Times New Roman" w:hAnsi="Times New Roman" w:cs="Times New Roman"/>
                <w:sz w:val="24"/>
              </w:rPr>
              <w:t xml:space="preserve">1 </w:t>
            </w:r>
            <w:proofErr w:type="spellStart"/>
            <w:r w:rsidRPr="00951F00">
              <w:rPr>
                <w:rFonts w:ascii="Times New Roman" w:eastAsia="Times New Roman" w:hAnsi="Times New Roman" w:cs="Times New Roman"/>
                <w:sz w:val="24"/>
              </w:rPr>
              <w:t>цикл</w:t>
            </w:r>
            <w:proofErr w:type="spellEnd"/>
            <w:r w:rsidRPr="00951F00">
              <w:rPr>
                <w:rFonts w:ascii="Times New Roman" w:eastAsia="Times New Roman" w:hAnsi="Times New Roman" w:cs="Times New Roman"/>
                <w:sz w:val="24"/>
                <w:lang w:val="kk-KZ"/>
              </w:rPr>
              <w:t>і</w:t>
            </w:r>
          </w:p>
        </w:tc>
        <w:tc>
          <w:tcPr>
            <w:tcW w:w="2410" w:type="dxa"/>
            <w:gridSpan w:val="3"/>
          </w:tcPr>
          <w:p w14:paraId="54595E10" w14:textId="59D26612" w:rsidR="0060173C" w:rsidRPr="00951F00" w:rsidRDefault="0060173C" w:rsidP="003F3A5B">
            <w:pPr>
              <w:spacing w:line="270" w:lineRule="atLeast"/>
              <w:ind w:left="17"/>
              <w:jc w:val="center"/>
              <w:rPr>
                <w:rFonts w:ascii="Times New Roman" w:eastAsia="Times New Roman" w:hAnsi="Times New Roman" w:cs="Times New Roman"/>
                <w:sz w:val="24"/>
              </w:rPr>
            </w:pPr>
            <w:r w:rsidRPr="00951F00">
              <w:rPr>
                <w:rFonts w:ascii="Times New Roman" w:eastAsia="Times New Roman" w:hAnsi="Times New Roman" w:cs="Times New Roman"/>
                <w:sz w:val="24"/>
                <w:lang w:val="kk-KZ"/>
              </w:rPr>
              <w:t>Микроқалемшелеудің</w:t>
            </w:r>
            <w:r w:rsidRPr="00951F00">
              <w:rPr>
                <w:rFonts w:ascii="Times New Roman" w:eastAsia="Times New Roman" w:hAnsi="Times New Roman" w:cs="Times New Roman"/>
                <w:sz w:val="24"/>
              </w:rPr>
              <w:t xml:space="preserve"> 2 </w:t>
            </w:r>
            <w:proofErr w:type="spellStart"/>
            <w:r w:rsidRPr="00951F00">
              <w:rPr>
                <w:rFonts w:ascii="Times New Roman" w:eastAsia="Times New Roman" w:hAnsi="Times New Roman" w:cs="Times New Roman"/>
                <w:sz w:val="24"/>
              </w:rPr>
              <w:t>цикл</w:t>
            </w:r>
            <w:proofErr w:type="spellEnd"/>
            <w:r w:rsidRPr="00951F00">
              <w:rPr>
                <w:rFonts w:ascii="Times New Roman" w:eastAsia="Times New Roman" w:hAnsi="Times New Roman" w:cs="Times New Roman"/>
                <w:sz w:val="24"/>
                <w:lang w:val="kk-KZ"/>
              </w:rPr>
              <w:t>і</w:t>
            </w:r>
          </w:p>
        </w:tc>
        <w:tc>
          <w:tcPr>
            <w:tcW w:w="1702" w:type="dxa"/>
            <w:vMerge w:val="restart"/>
          </w:tcPr>
          <w:p w14:paraId="037A8008" w14:textId="77777777" w:rsidR="0060173C" w:rsidRPr="00951F00" w:rsidRDefault="0060173C" w:rsidP="003F3A5B">
            <w:pPr>
              <w:ind w:left="17" w:right="104"/>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Х</w:t>
            </w:r>
            <w:proofErr w:type="spellStart"/>
            <w:r w:rsidRPr="00951F00">
              <w:rPr>
                <w:rFonts w:ascii="Times New Roman" w:eastAsia="Times New Roman" w:hAnsi="Times New Roman" w:cs="Times New Roman"/>
                <w:spacing w:val="-2"/>
                <w:sz w:val="24"/>
              </w:rPr>
              <w:t>имиотерапи</w:t>
            </w:r>
            <w:proofErr w:type="spellEnd"/>
            <w:r w:rsidRPr="00951F00">
              <w:rPr>
                <w:rFonts w:ascii="Times New Roman" w:eastAsia="Times New Roman" w:hAnsi="Times New Roman" w:cs="Times New Roman"/>
                <w:spacing w:val="-2"/>
                <w:sz w:val="24"/>
                <w:lang w:val="kk-KZ"/>
              </w:rPr>
              <w:t>я нәтижесі</w:t>
            </w:r>
          </w:p>
        </w:tc>
      </w:tr>
      <w:tr w:rsidR="00951F00" w:rsidRPr="00951F00" w14:paraId="582808E8" w14:textId="77777777" w:rsidTr="007E278F">
        <w:trPr>
          <w:trHeight w:val="551"/>
        </w:trPr>
        <w:tc>
          <w:tcPr>
            <w:tcW w:w="1832" w:type="dxa"/>
            <w:vMerge/>
            <w:tcBorders>
              <w:top w:val="nil"/>
            </w:tcBorders>
          </w:tcPr>
          <w:p w14:paraId="29654183"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vMerge/>
            <w:tcBorders>
              <w:top w:val="nil"/>
            </w:tcBorders>
          </w:tcPr>
          <w:p w14:paraId="2C8EF73D" w14:textId="77777777" w:rsidR="0060173C" w:rsidRPr="00951F00" w:rsidRDefault="0060173C" w:rsidP="007E278F">
            <w:pPr>
              <w:spacing w:after="200" w:line="276" w:lineRule="auto"/>
              <w:rPr>
                <w:rFonts w:ascii="Calibri" w:eastAsia="Calibri" w:hAnsi="Calibri" w:cs="Times New Roman"/>
                <w:sz w:val="2"/>
                <w:szCs w:val="2"/>
              </w:rPr>
            </w:pPr>
          </w:p>
        </w:tc>
        <w:tc>
          <w:tcPr>
            <w:tcW w:w="1134" w:type="dxa"/>
          </w:tcPr>
          <w:p w14:paraId="03AF9EEE" w14:textId="77777777" w:rsidR="0060173C" w:rsidRPr="00951F00" w:rsidRDefault="0060173C" w:rsidP="007E278F">
            <w:pPr>
              <w:ind w:left="17"/>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5"/>
                <w:sz w:val="24"/>
              </w:rPr>
              <w:t>Ао</w:t>
            </w:r>
            <w:proofErr w:type="spellEnd"/>
          </w:p>
        </w:tc>
        <w:tc>
          <w:tcPr>
            <w:tcW w:w="852" w:type="dxa"/>
          </w:tcPr>
          <w:p w14:paraId="0370B3AE" w14:textId="77777777" w:rsidR="0060173C" w:rsidRPr="00951F00" w:rsidRDefault="0060173C" w:rsidP="007E278F">
            <w:pPr>
              <w:spacing w:line="270" w:lineRule="atLeast"/>
              <w:ind w:left="262" w:right="226" w:hanging="14"/>
              <w:rPr>
                <w:rFonts w:ascii="Times New Roman" w:eastAsia="Times New Roman" w:hAnsi="Times New Roman" w:cs="Times New Roman"/>
                <w:sz w:val="24"/>
                <w:lang w:val="kk-KZ"/>
              </w:rPr>
            </w:pPr>
            <w:proofErr w:type="spellStart"/>
            <w:r w:rsidRPr="00951F00">
              <w:rPr>
                <w:rFonts w:ascii="Times New Roman" w:eastAsia="Times New Roman" w:hAnsi="Times New Roman" w:cs="Times New Roman"/>
                <w:spacing w:val="-4"/>
                <w:sz w:val="24"/>
              </w:rPr>
              <w:t>Ao</w:t>
            </w:r>
            <w:proofErr w:type="spellEnd"/>
            <w:r w:rsidRPr="00951F00">
              <w:rPr>
                <w:rFonts w:ascii="Times New Roman" w:eastAsia="Times New Roman" w:hAnsi="Times New Roman" w:cs="Times New Roman"/>
                <w:spacing w:val="-4"/>
                <w:sz w:val="24"/>
              </w:rPr>
              <w:t xml:space="preserve">/ </w:t>
            </w:r>
            <w:r w:rsidRPr="00951F00">
              <w:rPr>
                <w:rFonts w:ascii="Times New Roman" w:eastAsia="Times New Roman" w:hAnsi="Times New Roman" w:cs="Times New Roman"/>
                <w:spacing w:val="-5"/>
                <w:sz w:val="24"/>
                <w:lang w:val="kk-KZ"/>
              </w:rPr>
              <w:t>ТБ</w:t>
            </w:r>
          </w:p>
        </w:tc>
        <w:tc>
          <w:tcPr>
            <w:tcW w:w="424" w:type="dxa"/>
          </w:tcPr>
          <w:p w14:paraId="15A9DBED" w14:textId="77777777" w:rsidR="0060173C" w:rsidRPr="00951F00" w:rsidRDefault="0060173C" w:rsidP="007E278F">
            <w:pPr>
              <w:ind w:left="13" w:right="2"/>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Р</w:t>
            </w:r>
          </w:p>
        </w:tc>
        <w:tc>
          <w:tcPr>
            <w:tcW w:w="1134" w:type="dxa"/>
          </w:tcPr>
          <w:p w14:paraId="3066D20A" w14:textId="77777777" w:rsidR="0060173C" w:rsidRPr="00951F00" w:rsidRDefault="0060173C" w:rsidP="007E278F">
            <w:pPr>
              <w:ind w:left="17" w:right="8"/>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5"/>
                <w:sz w:val="24"/>
              </w:rPr>
              <w:t>Ао</w:t>
            </w:r>
            <w:proofErr w:type="spellEnd"/>
          </w:p>
        </w:tc>
        <w:tc>
          <w:tcPr>
            <w:tcW w:w="710" w:type="dxa"/>
          </w:tcPr>
          <w:p w14:paraId="73949349" w14:textId="77777777" w:rsidR="0060173C" w:rsidRPr="00951F00" w:rsidRDefault="0060173C" w:rsidP="007E278F">
            <w:pPr>
              <w:spacing w:line="270" w:lineRule="atLeast"/>
              <w:ind w:left="190" w:right="156" w:hanging="14"/>
              <w:rPr>
                <w:rFonts w:ascii="Times New Roman" w:eastAsia="Times New Roman" w:hAnsi="Times New Roman" w:cs="Times New Roman"/>
                <w:sz w:val="24"/>
                <w:lang w:val="kk-KZ"/>
              </w:rPr>
            </w:pPr>
            <w:proofErr w:type="spellStart"/>
            <w:r w:rsidRPr="00951F00">
              <w:rPr>
                <w:rFonts w:ascii="Times New Roman" w:eastAsia="Times New Roman" w:hAnsi="Times New Roman" w:cs="Times New Roman"/>
                <w:spacing w:val="-4"/>
                <w:sz w:val="24"/>
              </w:rPr>
              <w:t>Ao</w:t>
            </w:r>
            <w:proofErr w:type="spellEnd"/>
            <w:r w:rsidRPr="00951F00">
              <w:rPr>
                <w:rFonts w:ascii="Times New Roman" w:eastAsia="Times New Roman" w:hAnsi="Times New Roman" w:cs="Times New Roman"/>
                <w:spacing w:val="-4"/>
                <w:sz w:val="24"/>
              </w:rPr>
              <w:t xml:space="preserve">/ </w:t>
            </w:r>
            <w:r w:rsidRPr="00951F00">
              <w:rPr>
                <w:rFonts w:ascii="Times New Roman" w:eastAsia="Times New Roman" w:hAnsi="Times New Roman" w:cs="Times New Roman"/>
                <w:spacing w:val="-5"/>
                <w:sz w:val="24"/>
                <w:lang w:val="kk-KZ"/>
              </w:rPr>
              <w:t>ТБ</w:t>
            </w:r>
          </w:p>
        </w:tc>
        <w:tc>
          <w:tcPr>
            <w:tcW w:w="566" w:type="dxa"/>
          </w:tcPr>
          <w:p w14:paraId="25E34691" w14:textId="77777777" w:rsidR="0060173C" w:rsidRPr="00951F00" w:rsidRDefault="0060173C" w:rsidP="007E278F">
            <w:pPr>
              <w:ind w:left="15" w:right="2"/>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Р</w:t>
            </w:r>
          </w:p>
        </w:tc>
        <w:tc>
          <w:tcPr>
            <w:tcW w:w="1702" w:type="dxa"/>
            <w:vMerge/>
            <w:tcBorders>
              <w:top w:val="nil"/>
            </w:tcBorders>
          </w:tcPr>
          <w:p w14:paraId="1B16E3A6" w14:textId="77777777" w:rsidR="0060173C" w:rsidRPr="00951F00" w:rsidRDefault="0060173C" w:rsidP="007E278F">
            <w:pPr>
              <w:spacing w:after="200" w:line="276" w:lineRule="auto"/>
              <w:rPr>
                <w:rFonts w:ascii="Calibri" w:eastAsia="Calibri" w:hAnsi="Calibri" w:cs="Times New Roman"/>
                <w:sz w:val="2"/>
                <w:szCs w:val="2"/>
              </w:rPr>
            </w:pPr>
          </w:p>
        </w:tc>
      </w:tr>
      <w:tr w:rsidR="00951F00" w:rsidRPr="00951F00" w14:paraId="52D18953" w14:textId="77777777" w:rsidTr="007E278F">
        <w:trPr>
          <w:trHeight w:val="280"/>
        </w:trPr>
        <w:tc>
          <w:tcPr>
            <w:tcW w:w="1832" w:type="dxa"/>
            <w:vMerge w:val="restart"/>
          </w:tcPr>
          <w:p w14:paraId="12EA8F90" w14:textId="77777777" w:rsidR="0060173C" w:rsidRPr="00951F00" w:rsidRDefault="0060173C" w:rsidP="007E278F">
            <w:pPr>
              <w:ind w:left="17"/>
              <w:jc w:val="center"/>
              <w:rPr>
                <w:rFonts w:ascii="Times New Roman" w:eastAsia="Times New Roman" w:hAnsi="Times New Roman" w:cs="Times New Roman"/>
                <w:spacing w:val="-2"/>
                <w:sz w:val="24"/>
                <w:lang w:val="kk-KZ"/>
              </w:rPr>
            </w:pPr>
            <w:r w:rsidRPr="00951F00">
              <w:rPr>
                <w:rFonts w:ascii="Times New Roman" w:eastAsia="Times New Roman" w:hAnsi="Times New Roman" w:cs="Times New Roman"/>
                <w:sz w:val="24"/>
              </w:rPr>
              <w:t xml:space="preserve">1 </w:t>
            </w:r>
            <w:r w:rsidRPr="00951F00">
              <w:rPr>
                <w:rFonts w:ascii="Times New Roman" w:eastAsia="Times New Roman" w:hAnsi="Times New Roman" w:cs="Times New Roman"/>
                <w:spacing w:val="-2"/>
                <w:sz w:val="24"/>
                <w:lang w:val="kk-KZ"/>
              </w:rPr>
              <w:t>нұсқа</w:t>
            </w:r>
          </w:p>
          <w:p w14:paraId="4B9254A3" w14:textId="7AA8A43A" w:rsidR="0060173C" w:rsidRPr="00951F00" w:rsidRDefault="0060173C" w:rsidP="007E278F">
            <w:pPr>
              <w:ind w:left="17"/>
              <w:jc w:val="center"/>
              <w:rPr>
                <w:rFonts w:ascii="Times New Roman" w:eastAsia="Times New Roman" w:hAnsi="Times New Roman" w:cs="Times New Roman"/>
                <w:sz w:val="24"/>
              </w:rPr>
            </w:pPr>
            <w:r w:rsidRPr="00951F00">
              <w:rPr>
                <w:rFonts w:ascii="Times New Roman" w:eastAsia="Times New Roman" w:hAnsi="Times New Roman" w:cs="Times New Roman"/>
                <w:sz w:val="24"/>
              </w:rPr>
              <w:t>(</w:t>
            </w:r>
            <w:r w:rsidRPr="00951F00">
              <w:rPr>
                <w:rFonts w:ascii="Times New Roman" w:eastAsia="Times New Roman" w:hAnsi="Times New Roman" w:cs="Times New Roman"/>
                <w:sz w:val="24"/>
                <w:lang w:val="kk-KZ"/>
              </w:rPr>
              <w:t xml:space="preserve">Бақылау </w:t>
            </w:r>
            <w:r w:rsidR="00192AFD">
              <w:rPr>
                <w:rFonts w:ascii="Times New Roman" w:eastAsia="Times New Roman" w:hAnsi="Times New Roman" w:cs="Times New Roman"/>
                <w:sz w:val="24"/>
                <w:lang w:val="kk-KZ"/>
              </w:rPr>
              <w:t>-</w:t>
            </w:r>
            <w:r w:rsidRPr="00951F00">
              <w:rPr>
                <w:rFonts w:ascii="Times New Roman" w:eastAsia="Times New Roman" w:hAnsi="Times New Roman" w:cs="Times New Roman"/>
                <w:sz w:val="24"/>
                <w:lang w:val="kk-KZ"/>
              </w:rPr>
              <w:t xml:space="preserve"> 0.1-0.2 мм.</w:t>
            </w:r>
            <w:r w:rsidRPr="00951F00">
              <w:rPr>
                <w:rFonts w:ascii="Times New Roman" w:eastAsia="Times New Roman" w:hAnsi="Times New Roman" w:cs="Times New Roman"/>
                <w:spacing w:val="-2"/>
                <w:sz w:val="24"/>
              </w:rPr>
              <w:t>)</w:t>
            </w:r>
          </w:p>
        </w:tc>
        <w:tc>
          <w:tcPr>
            <w:tcW w:w="1002" w:type="dxa"/>
          </w:tcPr>
          <w:p w14:paraId="47C5DC70"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1</w:t>
            </w:r>
          </w:p>
        </w:tc>
        <w:tc>
          <w:tcPr>
            <w:tcW w:w="1134" w:type="dxa"/>
          </w:tcPr>
          <w:p w14:paraId="0CA68BC2"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0,421</w:t>
            </w:r>
          </w:p>
        </w:tc>
        <w:tc>
          <w:tcPr>
            <w:tcW w:w="852" w:type="dxa"/>
          </w:tcPr>
          <w:p w14:paraId="6C4C477F"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3,6</w:t>
            </w:r>
          </w:p>
        </w:tc>
        <w:tc>
          <w:tcPr>
            <w:tcW w:w="424" w:type="dxa"/>
          </w:tcPr>
          <w:p w14:paraId="455FD1EA"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0804E4BD"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0,418</w:t>
            </w:r>
          </w:p>
        </w:tc>
        <w:tc>
          <w:tcPr>
            <w:tcW w:w="710" w:type="dxa"/>
          </w:tcPr>
          <w:p w14:paraId="3EC7DB43"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3,1</w:t>
            </w:r>
          </w:p>
        </w:tc>
        <w:tc>
          <w:tcPr>
            <w:tcW w:w="566" w:type="dxa"/>
          </w:tcPr>
          <w:p w14:paraId="14336073"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1207DDB8" w14:textId="77777777" w:rsidR="0060173C" w:rsidRPr="00951F00" w:rsidRDefault="0060173C" w:rsidP="007E278F">
            <w:pPr>
              <w:spacing w:line="260" w:lineRule="exact"/>
              <w:ind w:left="12" w:right="1"/>
              <w:jc w:val="center"/>
              <w:rPr>
                <w:rFonts w:ascii="Times New Roman" w:eastAsia="Times New Roman" w:hAnsi="Times New Roman" w:cs="Times New Roman"/>
                <w:sz w:val="24"/>
                <w:lang w:val="kk-KZ"/>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36461921" w14:textId="77777777" w:rsidTr="007E278F">
        <w:trPr>
          <w:trHeight w:val="280"/>
        </w:trPr>
        <w:tc>
          <w:tcPr>
            <w:tcW w:w="1832" w:type="dxa"/>
            <w:vMerge/>
          </w:tcPr>
          <w:p w14:paraId="4B8E18CE"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255A8701"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2</w:t>
            </w:r>
          </w:p>
        </w:tc>
        <w:tc>
          <w:tcPr>
            <w:tcW w:w="1134" w:type="dxa"/>
          </w:tcPr>
          <w:p w14:paraId="1CFA07FC"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0,386</w:t>
            </w:r>
          </w:p>
        </w:tc>
        <w:tc>
          <w:tcPr>
            <w:tcW w:w="852" w:type="dxa"/>
          </w:tcPr>
          <w:p w14:paraId="3F110120"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3,3</w:t>
            </w:r>
          </w:p>
        </w:tc>
        <w:tc>
          <w:tcPr>
            <w:tcW w:w="424" w:type="dxa"/>
          </w:tcPr>
          <w:p w14:paraId="0A64F368"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5DDA9AE5"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1,228</w:t>
            </w:r>
          </w:p>
        </w:tc>
        <w:tc>
          <w:tcPr>
            <w:tcW w:w="710" w:type="dxa"/>
          </w:tcPr>
          <w:p w14:paraId="26753349"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9,1</w:t>
            </w:r>
          </w:p>
        </w:tc>
        <w:tc>
          <w:tcPr>
            <w:tcW w:w="566" w:type="dxa"/>
          </w:tcPr>
          <w:p w14:paraId="793D472A"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3EE019AF" w14:textId="77777777" w:rsidR="0060173C" w:rsidRPr="00951F00" w:rsidRDefault="0060173C" w:rsidP="007E278F">
            <w:pPr>
              <w:spacing w:line="260" w:lineRule="exact"/>
              <w:ind w:left="12" w:right="1"/>
              <w:jc w:val="center"/>
              <w:rPr>
                <w:rFonts w:ascii="Times New Roman" w:eastAsia="Times New Roman" w:hAnsi="Times New Roman" w:cs="Times New Roman"/>
                <w:sz w:val="24"/>
                <w:lang w:val="kk-KZ"/>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3FCB8F0F" w14:textId="77777777" w:rsidTr="007E278F">
        <w:trPr>
          <w:trHeight w:val="280"/>
        </w:trPr>
        <w:tc>
          <w:tcPr>
            <w:tcW w:w="1832" w:type="dxa"/>
            <w:vMerge/>
          </w:tcPr>
          <w:p w14:paraId="3A3ED690"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17BA2868"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3</w:t>
            </w:r>
          </w:p>
        </w:tc>
        <w:tc>
          <w:tcPr>
            <w:tcW w:w="1134" w:type="dxa"/>
          </w:tcPr>
          <w:p w14:paraId="5BACEC4E"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0,141</w:t>
            </w:r>
          </w:p>
        </w:tc>
        <w:tc>
          <w:tcPr>
            <w:tcW w:w="852" w:type="dxa"/>
          </w:tcPr>
          <w:p w14:paraId="13F253F7"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4,6</w:t>
            </w:r>
          </w:p>
        </w:tc>
        <w:tc>
          <w:tcPr>
            <w:tcW w:w="424" w:type="dxa"/>
          </w:tcPr>
          <w:p w14:paraId="528BE639"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5C0BFB16"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1,768</w:t>
            </w:r>
          </w:p>
        </w:tc>
        <w:tc>
          <w:tcPr>
            <w:tcW w:w="710" w:type="dxa"/>
          </w:tcPr>
          <w:p w14:paraId="52AC67CA"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13,1</w:t>
            </w:r>
          </w:p>
        </w:tc>
        <w:tc>
          <w:tcPr>
            <w:tcW w:w="566" w:type="dxa"/>
          </w:tcPr>
          <w:p w14:paraId="3B168055"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69460F73"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3FEBE118" w14:textId="77777777" w:rsidTr="007E278F">
        <w:trPr>
          <w:trHeight w:val="280"/>
        </w:trPr>
        <w:tc>
          <w:tcPr>
            <w:tcW w:w="1832" w:type="dxa"/>
            <w:vMerge/>
          </w:tcPr>
          <w:p w14:paraId="7F3C1BF2"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40090987"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4</w:t>
            </w:r>
          </w:p>
        </w:tc>
        <w:tc>
          <w:tcPr>
            <w:tcW w:w="1134" w:type="dxa"/>
          </w:tcPr>
          <w:p w14:paraId="35BF4833"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0,538</w:t>
            </w:r>
          </w:p>
        </w:tc>
        <w:tc>
          <w:tcPr>
            <w:tcW w:w="852" w:type="dxa"/>
          </w:tcPr>
          <w:p w14:paraId="0641A34C"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4,2</w:t>
            </w:r>
          </w:p>
        </w:tc>
        <w:tc>
          <w:tcPr>
            <w:tcW w:w="424" w:type="dxa"/>
          </w:tcPr>
          <w:p w14:paraId="1F225B20"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040E9D2A"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0,729</w:t>
            </w:r>
          </w:p>
        </w:tc>
        <w:tc>
          <w:tcPr>
            <w:tcW w:w="710" w:type="dxa"/>
          </w:tcPr>
          <w:p w14:paraId="3FB0131F"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5,4</w:t>
            </w:r>
          </w:p>
        </w:tc>
        <w:tc>
          <w:tcPr>
            <w:tcW w:w="566" w:type="dxa"/>
          </w:tcPr>
          <w:p w14:paraId="60DA754F"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37D34ADD"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1F009F1B" w14:textId="77777777" w:rsidTr="007E278F">
        <w:trPr>
          <w:trHeight w:val="280"/>
        </w:trPr>
        <w:tc>
          <w:tcPr>
            <w:tcW w:w="1832" w:type="dxa"/>
            <w:vMerge/>
          </w:tcPr>
          <w:p w14:paraId="57272345"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1380E7D5"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5</w:t>
            </w:r>
          </w:p>
        </w:tc>
        <w:tc>
          <w:tcPr>
            <w:tcW w:w="1134" w:type="dxa"/>
          </w:tcPr>
          <w:p w14:paraId="534AA115"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0,596</w:t>
            </w:r>
          </w:p>
        </w:tc>
        <w:tc>
          <w:tcPr>
            <w:tcW w:w="852" w:type="dxa"/>
          </w:tcPr>
          <w:p w14:paraId="71128023"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5,1</w:t>
            </w:r>
          </w:p>
        </w:tc>
        <w:tc>
          <w:tcPr>
            <w:tcW w:w="424" w:type="dxa"/>
          </w:tcPr>
          <w:p w14:paraId="6DCAB2ED"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143F23D0"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1,404</w:t>
            </w:r>
          </w:p>
        </w:tc>
        <w:tc>
          <w:tcPr>
            <w:tcW w:w="710" w:type="dxa"/>
          </w:tcPr>
          <w:p w14:paraId="554DA3D3"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10,4</w:t>
            </w:r>
          </w:p>
        </w:tc>
        <w:tc>
          <w:tcPr>
            <w:tcW w:w="566" w:type="dxa"/>
          </w:tcPr>
          <w:p w14:paraId="1E92B783"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7D96D89B"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bl>
    <w:p w14:paraId="5FC8ABAF" w14:textId="77777777" w:rsidR="0027774E" w:rsidRDefault="0027774E"/>
    <w:p w14:paraId="0E305F78" w14:textId="6AB29345" w:rsidR="0027774E" w:rsidRPr="0027774E" w:rsidRDefault="0027774E">
      <w:pPr>
        <w:rPr>
          <w:rFonts w:ascii="Times New Roman" w:hAnsi="Times New Roman" w:cs="Times New Roman"/>
          <w:sz w:val="28"/>
          <w:szCs w:val="28"/>
          <w:lang w:val="kk-KZ"/>
        </w:rPr>
      </w:pPr>
      <w:r w:rsidRPr="0027774E">
        <w:rPr>
          <w:rFonts w:ascii="Times New Roman" w:hAnsi="Times New Roman" w:cs="Times New Roman"/>
          <w:sz w:val="28"/>
          <w:szCs w:val="28"/>
        </w:rPr>
        <w:lastRenderedPageBreak/>
        <w:t xml:space="preserve">4 </w:t>
      </w:r>
      <w:proofErr w:type="spellStart"/>
      <w:r w:rsidRPr="0027774E">
        <w:rPr>
          <w:rFonts w:ascii="Times New Roman" w:hAnsi="Times New Roman" w:cs="Times New Roman"/>
          <w:sz w:val="28"/>
          <w:szCs w:val="28"/>
        </w:rPr>
        <w:t>кестен</w:t>
      </w:r>
      <w:proofErr w:type="spellEnd"/>
      <w:r w:rsidRPr="0027774E">
        <w:rPr>
          <w:rFonts w:ascii="Times New Roman" w:hAnsi="Times New Roman" w:cs="Times New Roman"/>
          <w:sz w:val="28"/>
          <w:szCs w:val="28"/>
          <w:lang w:val="kk-KZ"/>
        </w:rPr>
        <w:t>ің жалғасы</w:t>
      </w:r>
    </w:p>
    <w:tbl>
      <w:tblPr>
        <w:tblStyle w:val="TableNormal"/>
        <w:tblW w:w="935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2"/>
        <w:gridCol w:w="1002"/>
        <w:gridCol w:w="1134"/>
        <w:gridCol w:w="852"/>
        <w:gridCol w:w="424"/>
        <w:gridCol w:w="1134"/>
        <w:gridCol w:w="710"/>
        <w:gridCol w:w="566"/>
        <w:gridCol w:w="1702"/>
      </w:tblGrid>
      <w:tr w:rsidR="00951F00" w:rsidRPr="00951F00" w14:paraId="5E1FAEA2" w14:textId="77777777" w:rsidTr="007E278F">
        <w:trPr>
          <w:trHeight w:val="280"/>
        </w:trPr>
        <w:tc>
          <w:tcPr>
            <w:tcW w:w="1832" w:type="dxa"/>
            <w:vMerge w:val="restart"/>
          </w:tcPr>
          <w:p w14:paraId="75E49EC1"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5EAB4B0C"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6</w:t>
            </w:r>
          </w:p>
        </w:tc>
        <w:tc>
          <w:tcPr>
            <w:tcW w:w="1134" w:type="dxa"/>
          </w:tcPr>
          <w:p w14:paraId="6C6AEBCA"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0,479</w:t>
            </w:r>
          </w:p>
        </w:tc>
        <w:tc>
          <w:tcPr>
            <w:tcW w:w="852" w:type="dxa"/>
          </w:tcPr>
          <w:p w14:paraId="5CE49BD1"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4,1</w:t>
            </w:r>
          </w:p>
        </w:tc>
        <w:tc>
          <w:tcPr>
            <w:tcW w:w="424" w:type="dxa"/>
          </w:tcPr>
          <w:p w14:paraId="493A8F72"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669DDF2E"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2,214</w:t>
            </w:r>
          </w:p>
        </w:tc>
        <w:tc>
          <w:tcPr>
            <w:tcW w:w="710" w:type="dxa"/>
          </w:tcPr>
          <w:p w14:paraId="5187CE96"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16,4</w:t>
            </w:r>
          </w:p>
        </w:tc>
        <w:tc>
          <w:tcPr>
            <w:tcW w:w="566" w:type="dxa"/>
          </w:tcPr>
          <w:p w14:paraId="620D3964"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305F968F"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502935FD" w14:textId="77777777" w:rsidTr="007E278F">
        <w:trPr>
          <w:trHeight w:val="280"/>
        </w:trPr>
        <w:tc>
          <w:tcPr>
            <w:tcW w:w="1832" w:type="dxa"/>
            <w:vMerge/>
          </w:tcPr>
          <w:p w14:paraId="007B7005"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1A852A43"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7</w:t>
            </w:r>
          </w:p>
        </w:tc>
        <w:tc>
          <w:tcPr>
            <w:tcW w:w="1134" w:type="dxa"/>
          </w:tcPr>
          <w:p w14:paraId="01B319E5"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0,327</w:t>
            </w:r>
          </w:p>
        </w:tc>
        <w:tc>
          <w:tcPr>
            <w:tcW w:w="852" w:type="dxa"/>
          </w:tcPr>
          <w:p w14:paraId="4EF52518"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2,8</w:t>
            </w:r>
          </w:p>
        </w:tc>
        <w:tc>
          <w:tcPr>
            <w:tcW w:w="424" w:type="dxa"/>
          </w:tcPr>
          <w:p w14:paraId="2D9CE313"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76C01E6D"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w:t>
            </w:r>
            <w:r w:rsidRPr="00951F00">
              <w:rPr>
                <w:rFonts w:ascii="Times New Roman" w:eastAsia="Times New Roman" w:hAnsi="Times New Roman" w:cs="Times New Roman"/>
                <w:spacing w:val="-2"/>
                <w:sz w:val="24"/>
              </w:rPr>
              <w:t>324</w:t>
            </w:r>
          </w:p>
        </w:tc>
        <w:tc>
          <w:tcPr>
            <w:tcW w:w="710" w:type="dxa"/>
          </w:tcPr>
          <w:p w14:paraId="435C2339"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2,4</w:t>
            </w:r>
          </w:p>
        </w:tc>
        <w:tc>
          <w:tcPr>
            <w:tcW w:w="566" w:type="dxa"/>
          </w:tcPr>
          <w:p w14:paraId="40C023A3"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26240D91"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lang w:val="kk-KZ"/>
              </w:rPr>
              <w:t>сауықтырылған</w:t>
            </w:r>
          </w:p>
        </w:tc>
      </w:tr>
      <w:tr w:rsidR="00951F00" w:rsidRPr="00951F00" w14:paraId="35B6B65C" w14:textId="77777777" w:rsidTr="007E278F">
        <w:trPr>
          <w:trHeight w:val="280"/>
        </w:trPr>
        <w:tc>
          <w:tcPr>
            <w:tcW w:w="1832" w:type="dxa"/>
            <w:vMerge/>
          </w:tcPr>
          <w:p w14:paraId="5808FB3B" w14:textId="77777777" w:rsidR="0060173C" w:rsidRPr="00951F00" w:rsidRDefault="0060173C" w:rsidP="007E278F">
            <w:pPr>
              <w:rPr>
                <w:rFonts w:ascii="Times New Roman" w:eastAsia="Times New Roman" w:hAnsi="Times New Roman" w:cs="Times New Roman"/>
                <w:sz w:val="24"/>
              </w:rPr>
            </w:pPr>
          </w:p>
        </w:tc>
        <w:tc>
          <w:tcPr>
            <w:tcW w:w="1002" w:type="dxa"/>
          </w:tcPr>
          <w:p w14:paraId="6B9AFBD8"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8</w:t>
            </w:r>
          </w:p>
        </w:tc>
        <w:tc>
          <w:tcPr>
            <w:tcW w:w="1134" w:type="dxa"/>
          </w:tcPr>
          <w:p w14:paraId="33BC7F83"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0,561</w:t>
            </w:r>
          </w:p>
        </w:tc>
        <w:tc>
          <w:tcPr>
            <w:tcW w:w="852" w:type="dxa"/>
          </w:tcPr>
          <w:p w14:paraId="617489BF"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4,8</w:t>
            </w:r>
          </w:p>
        </w:tc>
        <w:tc>
          <w:tcPr>
            <w:tcW w:w="424" w:type="dxa"/>
          </w:tcPr>
          <w:p w14:paraId="4ED55753"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6983FD6A"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688</w:t>
            </w:r>
          </w:p>
        </w:tc>
        <w:tc>
          <w:tcPr>
            <w:tcW w:w="710" w:type="dxa"/>
          </w:tcPr>
          <w:p w14:paraId="079DCBCA"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5,1</w:t>
            </w:r>
          </w:p>
        </w:tc>
        <w:tc>
          <w:tcPr>
            <w:tcW w:w="566" w:type="dxa"/>
          </w:tcPr>
          <w:p w14:paraId="4B9FB6A9"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492F46AA"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0725E0F3" w14:textId="77777777" w:rsidTr="007E278F">
        <w:trPr>
          <w:trHeight w:val="280"/>
        </w:trPr>
        <w:tc>
          <w:tcPr>
            <w:tcW w:w="1832" w:type="dxa"/>
            <w:vMerge/>
          </w:tcPr>
          <w:p w14:paraId="3D7EAFA7"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40257767"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9</w:t>
            </w:r>
          </w:p>
        </w:tc>
        <w:tc>
          <w:tcPr>
            <w:tcW w:w="1134" w:type="dxa"/>
          </w:tcPr>
          <w:p w14:paraId="78628D2C"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0,514</w:t>
            </w:r>
          </w:p>
        </w:tc>
        <w:tc>
          <w:tcPr>
            <w:tcW w:w="852" w:type="dxa"/>
          </w:tcPr>
          <w:p w14:paraId="77CEBA41"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4,4</w:t>
            </w:r>
          </w:p>
        </w:tc>
        <w:tc>
          <w:tcPr>
            <w:tcW w:w="424" w:type="dxa"/>
          </w:tcPr>
          <w:p w14:paraId="50CC57C2"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4A4F88F7"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2,0</w:t>
            </w:r>
            <w:r w:rsidRPr="00951F00">
              <w:rPr>
                <w:rFonts w:ascii="Times New Roman" w:eastAsia="Times New Roman" w:hAnsi="Times New Roman" w:cs="Times New Roman"/>
                <w:spacing w:val="-2"/>
                <w:sz w:val="24"/>
                <w:lang w:val="kk-KZ"/>
              </w:rPr>
              <w:t>65</w:t>
            </w:r>
          </w:p>
        </w:tc>
        <w:tc>
          <w:tcPr>
            <w:tcW w:w="710" w:type="dxa"/>
          </w:tcPr>
          <w:p w14:paraId="68463D40"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15,3</w:t>
            </w:r>
          </w:p>
        </w:tc>
        <w:tc>
          <w:tcPr>
            <w:tcW w:w="566" w:type="dxa"/>
          </w:tcPr>
          <w:p w14:paraId="69A8B210"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07C40CA6"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490024F6" w14:textId="77777777" w:rsidTr="007E278F">
        <w:trPr>
          <w:trHeight w:val="280"/>
        </w:trPr>
        <w:tc>
          <w:tcPr>
            <w:tcW w:w="1832" w:type="dxa"/>
            <w:vMerge/>
          </w:tcPr>
          <w:p w14:paraId="533376EF"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7866928D"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10</w:t>
            </w:r>
          </w:p>
        </w:tc>
        <w:tc>
          <w:tcPr>
            <w:tcW w:w="1134" w:type="dxa"/>
          </w:tcPr>
          <w:p w14:paraId="1211225D"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0,491</w:t>
            </w:r>
          </w:p>
        </w:tc>
        <w:tc>
          <w:tcPr>
            <w:tcW w:w="852" w:type="dxa"/>
          </w:tcPr>
          <w:p w14:paraId="365FF612"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4,2</w:t>
            </w:r>
          </w:p>
        </w:tc>
        <w:tc>
          <w:tcPr>
            <w:tcW w:w="424" w:type="dxa"/>
          </w:tcPr>
          <w:p w14:paraId="1A6FD16E"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4EC227FA"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2,430</w:t>
            </w:r>
          </w:p>
        </w:tc>
        <w:tc>
          <w:tcPr>
            <w:tcW w:w="710" w:type="dxa"/>
          </w:tcPr>
          <w:p w14:paraId="09847272"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18,0</w:t>
            </w:r>
          </w:p>
        </w:tc>
        <w:tc>
          <w:tcPr>
            <w:tcW w:w="566" w:type="dxa"/>
          </w:tcPr>
          <w:p w14:paraId="392743F9"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32678904"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7438F4CB" w14:textId="77777777" w:rsidTr="007E278F">
        <w:trPr>
          <w:trHeight w:val="280"/>
        </w:trPr>
        <w:tc>
          <w:tcPr>
            <w:tcW w:w="1832" w:type="dxa"/>
            <w:vMerge w:val="restart"/>
          </w:tcPr>
          <w:p w14:paraId="2596C849" w14:textId="77777777" w:rsidR="0060173C" w:rsidRPr="00951F00" w:rsidRDefault="0060173C" w:rsidP="007E278F">
            <w:pPr>
              <w:ind w:left="17"/>
              <w:jc w:val="center"/>
              <w:rPr>
                <w:rFonts w:ascii="Times New Roman" w:eastAsia="Times New Roman" w:hAnsi="Times New Roman" w:cs="Times New Roman"/>
                <w:spacing w:val="-2"/>
                <w:sz w:val="24"/>
                <w:lang w:val="kk-KZ"/>
              </w:rPr>
            </w:pPr>
            <w:r w:rsidRPr="00951F00">
              <w:rPr>
                <w:rFonts w:ascii="Times New Roman" w:eastAsia="Times New Roman" w:hAnsi="Times New Roman" w:cs="Times New Roman"/>
                <w:sz w:val="24"/>
                <w:lang w:val="ru-RU"/>
              </w:rPr>
              <w:t xml:space="preserve">2 </w:t>
            </w:r>
            <w:r w:rsidRPr="00951F00">
              <w:rPr>
                <w:rFonts w:ascii="Times New Roman" w:eastAsia="Times New Roman" w:hAnsi="Times New Roman" w:cs="Times New Roman"/>
                <w:spacing w:val="-2"/>
                <w:sz w:val="24"/>
                <w:lang w:val="kk-KZ"/>
              </w:rPr>
              <w:t>нұсқа</w:t>
            </w:r>
          </w:p>
          <w:p w14:paraId="248E66F9" w14:textId="77777777" w:rsidR="0060173C" w:rsidRPr="00951F00" w:rsidRDefault="0060173C" w:rsidP="007E278F">
            <w:pPr>
              <w:ind w:left="17"/>
              <w:jc w:val="center"/>
              <w:rPr>
                <w:rFonts w:ascii="Times New Roman" w:eastAsia="Times New Roman" w:hAnsi="Times New Roman" w:cs="Times New Roman"/>
                <w:sz w:val="24"/>
                <w:lang w:val="kk-KZ"/>
              </w:rPr>
            </w:pPr>
            <w:r w:rsidRPr="00951F00">
              <w:rPr>
                <w:rFonts w:ascii="Times New Roman" w:eastAsia="Times New Roman" w:hAnsi="Times New Roman" w:cs="Times New Roman"/>
                <w:sz w:val="24"/>
                <w:lang w:val="kk-KZ"/>
              </w:rPr>
              <w:t>(Салицил қышқылы 30 мг/л, 0.1-0.2 мм.</w:t>
            </w:r>
            <w:r w:rsidRPr="00951F00">
              <w:rPr>
                <w:rFonts w:ascii="Times New Roman" w:eastAsia="Times New Roman" w:hAnsi="Times New Roman" w:cs="Times New Roman"/>
                <w:spacing w:val="-2"/>
                <w:sz w:val="24"/>
                <w:lang w:val="kk-KZ"/>
              </w:rPr>
              <w:t>)</w:t>
            </w:r>
          </w:p>
        </w:tc>
        <w:tc>
          <w:tcPr>
            <w:tcW w:w="1002" w:type="dxa"/>
          </w:tcPr>
          <w:p w14:paraId="061118C1"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1</w:t>
            </w:r>
          </w:p>
        </w:tc>
        <w:tc>
          <w:tcPr>
            <w:tcW w:w="1134" w:type="dxa"/>
          </w:tcPr>
          <w:p w14:paraId="58EF63BA"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620</w:t>
            </w:r>
          </w:p>
        </w:tc>
        <w:tc>
          <w:tcPr>
            <w:tcW w:w="852" w:type="dxa"/>
          </w:tcPr>
          <w:p w14:paraId="72D1B893"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5,3</w:t>
            </w:r>
          </w:p>
        </w:tc>
        <w:tc>
          <w:tcPr>
            <w:tcW w:w="424" w:type="dxa"/>
          </w:tcPr>
          <w:p w14:paraId="72A2CFB8"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6B07AA78"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567</w:t>
            </w:r>
          </w:p>
        </w:tc>
        <w:tc>
          <w:tcPr>
            <w:tcW w:w="710" w:type="dxa"/>
          </w:tcPr>
          <w:p w14:paraId="2023BBB3"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4,2</w:t>
            </w:r>
          </w:p>
        </w:tc>
        <w:tc>
          <w:tcPr>
            <w:tcW w:w="566" w:type="dxa"/>
          </w:tcPr>
          <w:p w14:paraId="15E4907B"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7C8778F9"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0D0A0F98" w14:textId="77777777" w:rsidTr="007E278F">
        <w:trPr>
          <w:trHeight w:val="280"/>
        </w:trPr>
        <w:tc>
          <w:tcPr>
            <w:tcW w:w="1832" w:type="dxa"/>
            <w:vMerge/>
            <w:tcBorders>
              <w:top w:val="nil"/>
            </w:tcBorders>
          </w:tcPr>
          <w:p w14:paraId="48141831"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45F0E0CC"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2</w:t>
            </w:r>
          </w:p>
        </w:tc>
        <w:tc>
          <w:tcPr>
            <w:tcW w:w="1134" w:type="dxa"/>
          </w:tcPr>
          <w:p w14:paraId="44ECD983"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526</w:t>
            </w:r>
          </w:p>
        </w:tc>
        <w:tc>
          <w:tcPr>
            <w:tcW w:w="852" w:type="dxa"/>
          </w:tcPr>
          <w:p w14:paraId="4D61438A"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3,9</w:t>
            </w:r>
          </w:p>
        </w:tc>
        <w:tc>
          <w:tcPr>
            <w:tcW w:w="424" w:type="dxa"/>
          </w:tcPr>
          <w:p w14:paraId="2768F3E1"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0060C40D"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0,985</w:t>
            </w:r>
          </w:p>
        </w:tc>
        <w:tc>
          <w:tcPr>
            <w:tcW w:w="710" w:type="dxa"/>
          </w:tcPr>
          <w:p w14:paraId="1B4DDAE0"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7,3</w:t>
            </w:r>
          </w:p>
        </w:tc>
        <w:tc>
          <w:tcPr>
            <w:tcW w:w="566" w:type="dxa"/>
          </w:tcPr>
          <w:p w14:paraId="14D2870A"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6B934D51"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52C9932B" w14:textId="77777777" w:rsidTr="007E278F">
        <w:trPr>
          <w:trHeight w:val="280"/>
        </w:trPr>
        <w:tc>
          <w:tcPr>
            <w:tcW w:w="1832" w:type="dxa"/>
            <w:vMerge/>
            <w:tcBorders>
              <w:top w:val="nil"/>
            </w:tcBorders>
          </w:tcPr>
          <w:p w14:paraId="5604F4BD"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172DCB2F"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3</w:t>
            </w:r>
          </w:p>
        </w:tc>
        <w:tc>
          <w:tcPr>
            <w:tcW w:w="1134" w:type="dxa"/>
          </w:tcPr>
          <w:p w14:paraId="52D8795A"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245</w:t>
            </w:r>
          </w:p>
        </w:tc>
        <w:tc>
          <w:tcPr>
            <w:tcW w:w="852" w:type="dxa"/>
          </w:tcPr>
          <w:p w14:paraId="55B46323"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2,1</w:t>
            </w:r>
          </w:p>
        </w:tc>
        <w:tc>
          <w:tcPr>
            <w:tcW w:w="424" w:type="dxa"/>
          </w:tcPr>
          <w:p w14:paraId="044C0FB5"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75034BFF"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0,29</w:t>
            </w:r>
            <w:r w:rsidRPr="00951F00">
              <w:rPr>
                <w:rFonts w:ascii="Times New Roman" w:eastAsia="Times New Roman" w:hAnsi="Times New Roman" w:cs="Times New Roman"/>
                <w:spacing w:val="-2"/>
                <w:sz w:val="24"/>
                <w:lang w:val="kk-KZ"/>
              </w:rPr>
              <w:t>7</w:t>
            </w:r>
          </w:p>
        </w:tc>
        <w:tc>
          <w:tcPr>
            <w:tcW w:w="710" w:type="dxa"/>
          </w:tcPr>
          <w:p w14:paraId="1A876D26"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2,2</w:t>
            </w:r>
          </w:p>
        </w:tc>
        <w:tc>
          <w:tcPr>
            <w:tcW w:w="566" w:type="dxa"/>
          </w:tcPr>
          <w:p w14:paraId="587319DA"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52B3B23C" w14:textId="77777777" w:rsidR="0060173C" w:rsidRPr="00951F00" w:rsidRDefault="0060173C" w:rsidP="007E278F">
            <w:pPr>
              <w:spacing w:line="260" w:lineRule="exact"/>
              <w:ind w:left="12" w:right="1"/>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сауықтырылған</w:t>
            </w:r>
          </w:p>
        </w:tc>
      </w:tr>
      <w:tr w:rsidR="00951F00" w:rsidRPr="00951F00" w14:paraId="6A0E8B20" w14:textId="77777777" w:rsidTr="007E278F">
        <w:trPr>
          <w:trHeight w:val="280"/>
        </w:trPr>
        <w:tc>
          <w:tcPr>
            <w:tcW w:w="1832" w:type="dxa"/>
            <w:vMerge/>
            <w:tcBorders>
              <w:top w:val="nil"/>
            </w:tcBorders>
          </w:tcPr>
          <w:p w14:paraId="1A1FBDA1"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4EBA7745"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4</w:t>
            </w:r>
          </w:p>
        </w:tc>
        <w:tc>
          <w:tcPr>
            <w:tcW w:w="1134" w:type="dxa"/>
          </w:tcPr>
          <w:p w14:paraId="627E6B3B"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596</w:t>
            </w:r>
          </w:p>
        </w:tc>
        <w:tc>
          <w:tcPr>
            <w:tcW w:w="852" w:type="dxa"/>
          </w:tcPr>
          <w:p w14:paraId="26E4961E"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5,1</w:t>
            </w:r>
          </w:p>
        </w:tc>
        <w:tc>
          <w:tcPr>
            <w:tcW w:w="424" w:type="dxa"/>
          </w:tcPr>
          <w:p w14:paraId="2A5FD504"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397BC54F"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2,5</w:t>
            </w:r>
            <w:r w:rsidRPr="00951F00">
              <w:rPr>
                <w:rFonts w:ascii="Times New Roman" w:eastAsia="Times New Roman" w:hAnsi="Times New Roman" w:cs="Times New Roman"/>
                <w:spacing w:val="-2"/>
                <w:sz w:val="24"/>
                <w:lang w:val="kk-KZ"/>
              </w:rPr>
              <w:t>78</w:t>
            </w:r>
          </w:p>
        </w:tc>
        <w:tc>
          <w:tcPr>
            <w:tcW w:w="710" w:type="dxa"/>
          </w:tcPr>
          <w:p w14:paraId="5C4D2CC8"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19,1</w:t>
            </w:r>
          </w:p>
        </w:tc>
        <w:tc>
          <w:tcPr>
            <w:tcW w:w="566" w:type="dxa"/>
          </w:tcPr>
          <w:p w14:paraId="17BBE0A1"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1DA55084"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797680ED" w14:textId="77777777" w:rsidTr="007E278F">
        <w:trPr>
          <w:trHeight w:val="280"/>
        </w:trPr>
        <w:tc>
          <w:tcPr>
            <w:tcW w:w="1832" w:type="dxa"/>
            <w:vMerge/>
            <w:tcBorders>
              <w:top w:val="nil"/>
            </w:tcBorders>
          </w:tcPr>
          <w:p w14:paraId="4AFC4D26"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4C2894AE"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5</w:t>
            </w:r>
          </w:p>
        </w:tc>
        <w:tc>
          <w:tcPr>
            <w:tcW w:w="1134" w:type="dxa"/>
          </w:tcPr>
          <w:p w14:paraId="4BDCA3F0"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444</w:t>
            </w:r>
          </w:p>
        </w:tc>
        <w:tc>
          <w:tcPr>
            <w:tcW w:w="852" w:type="dxa"/>
          </w:tcPr>
          <w:p w14:paraId="6A8A0806"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3,8</w:t>
            </w:r>
          </w:p>
        </w:tc>
        <w:tc>
          <w:tcPr>
            <w:tcW w:w="424" w:type="dxa"/>
          </w:tcPr>
          <w:p w14:paraId="4C62C637"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045B0560"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1</w:t>
            </w:r>
            <w:r w:rsidRPr="00951F00">
              <w:rPr>
                <w:rFonts w:ascii="Times New Roman" w:eastAsia="Times New Roman" w:hAnsi="Times New Roman" w:cs="Times New Roman"/>
                <w:spacing w:val="-2"/>
                <w:sz w:val="24"/>
              </w:rPr>
              <w:t>,</w:t>
            </w:r>
            <w:r w:rsidRPr="00951F00">
              <w:rPr>
                <w:rFonts w:ascii="Times New Roman" w:eastAsia="Times New Roman" w:hAnsi="Times New Roman" w:cs="Times New Roman"/>
                <w:spacing w:val="-2"/>
                <w:sz w:val="24"/>
                <w:lang w:val="kk-KZ"/>
              </w:rPr>
              <w:t>606</w:t>
            </w:r>
          </w:p>
        </w:tc>
        <w:tc>
          <w:tcPr>
            <w:tcW w:w="710" w:type="dxa"/>
          </w:tcPr>
          <w:p w14:paraId="32E9DBBD"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1</w:t>
            </w:r>
            <w:r w:rsidRPr="00951F00">
              <w:rPr>
                <w:rFonts w:ascii="Times New Roman" w:eastAsia="Times New Roman" w:hAnsi="Times New Roman" w:cs="Times New Roman"/>
                <w:spacing w:val="-5"/>
                <w:sz w:val="24"/>
              </w:rPr>
              <w:t>1,9</w:t>
            </w:r>
          </w:p>
        </w:tc>
        <w:tc>
          <w:tcPr>
            <w:tcW w:w="566" w:type="dxa"/>
          </w:tcPr>
          <w:p w14:paraId="509FAD69"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18CC877D"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2C907085" w14:textId="77777777" w:rsidTr="007E278F">
        <w:trPr>
          <w:trHeight w:val="280"/>
        </w:trPr>
        <w:tc>
          <w:tcPr>
            <w:tcW w:w="1832" w:type="dxa"/>
            <w:vMerge/>
            <w:tcBorders>
              <w:top w:val="nil"/>
            </w:tcBorders>
          </w:tcPr>
          <w:p w14:paraId="523CFEFB"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090EB8D5"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6</w:t>
            </w:r>
          </w:p>
        </w:tc>
        <w:tc>
          <w:tcPr>
            <w:tcW w:w="1134" w:type="dxa"/>
          </w:tcPr>
          <w:p w14:paraId="14D56819"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0,2</w:t>
            </w:r>
            <w:r w:rsidRPr="00951F00">
              <w:rPr>
                <w:rFonts w:ascii="Times New Roman" w:eastAsia="Times New Roman" w:hAnsi="Times New Roman" w:cs="Times New Roman"/>
                <w:spacing w:val="-2"/>
                <w:sz w:val="24"/>
                <w:lang w:val="kk-KZ"/>
              </w:rPr>
              <w:t>92</w:t>
            </w:r>
          </w:p>
        </w:tc>
        <w:tc>
          <w:tcPr>
            <w:tcW w:w="852" w:type="dxa"/>
          </w:tcPr>
          <w:p w14:paraId="5A073AB5"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2</w:t>
            </w:r>
            <w:r w:rsidRPr="00951F00">
              <w:rPr>
                <w:rFonts w:ascii="Times New Roman" w:eastAsia="Times New Roman" w:hAnsi="Times New Roman" w:cs="Times New Roman"/>
                <w:spacing w:val="-5"/>
                <w:sz w:val="24"/>
              </w:rPr>
              <w:t>,5</w:t>
            </w:r>
          </w:p>
        </w:tc>
        <w:tc>
          <w:tcPr>
            <w:tcW w:w="424" w:type="dxa"/>
          </w:tcPr>
          <w:p w14:paraId="6264115C" w14:textId="77777777" w:rsidR="0060173C" w:rsidRPr="00951F00" w:rsidRDefault="0060173C" w:rsidP="007E278F">
            <w:pPr>
              <w:spacing w:line="260" w:lineRule="exact"/>
              <w:ind w:left="13"/>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10"/>
                <w:sz w:val="24"/>
                <w:lang w:val="kk-KZ"/>
              </w:rPr>
              <w:t>-</w:t>
            </w:r>
          </w:p>
        </w:tc>
        <w:tc>
          <w:tcPr>
            <w:tcW w:w="1134" w:type="dxa"/>
          </w:tcPr>
          <w:p w14:paraId="33FAEDEF"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364</w:t>
            </w:r>
          </w:p>
        </w:tc>
        <w:tc>
          <w:tcPr>
            <w:tcW w:w="710" w:type="dxa"/>
          </w:tcPr>
          <w:p w14:paraId="3C86B8CD" w14:textId="77777777" w:rsidR="0060173C" w:rsidRPr="00951F00" w:rsidRDefault="0060173C" w:rsidP="007E278F">
            <w:pPr>
              <w:spacing w:line="260" w:lineRule="exact"/>
              <w:ind w:left="12"/>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5"/>
                <w:sz w:val="24"/>
                <w:lang w:val="kk-KZ"/>
              </w:rPr>
              <w:t>2</w:t>
            </w:r>
            <w:r w:rsidRPr="00951F00">
              <w:rPr>
                <w:rFonts w:ascii="Times New Roman" w:eastAsia="Times New Roman" w:hAnsi="Times New Roman" w:cs="Times New Roman"/>
                <w:spacing w:val="-5"/>
                <w:sz w:val="24"/>
              </w:rPr>
              <w:t>,</w:t>
            </w:r>
            <w:r w:rsidRPr="00951F00">
              <w:rPr>
                <w:rFonts w:ascii="Times New Roman" w:eastAsia="Times New Roman" w:hAnsi="Times New Roman" w:cs="Times New Roman"/>
                <w:spacing w:val="-5"/>
                <w:sz w:val="24"/>
                <w:lang w:val="kk-KZ"/>
              </w:rPr>
              <w:t>7</w:t>
            </w:r>
          </w:p>
        </w:tc>
        <w:tc>
          <w:tcPr>
            <w:tcW w:w="566" w:type="dxa"/>
          </w:tcPr>
          <w:p w14:paraId="176C552F" w14:textId="77777777" w:rsidR="0060173C" w:rsidRPr="00951F00" w:rsidRDefault="0060173C" w:rsidP="007E278F">
            <w:pPr>
              <w:spacing w:line="260" w:lineRule="exact"/>
              <w:ind w:left="1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10"/>
                <w:sz w:val="24"/>
                <w:lang w:val="kk-KZ"/>
              </w:rPr>
              <w:t>-</w:t>
            </w:r>
          </w:p>
        </w:tc>
        <w:tc>
          <w:tcPr>
            <w:tcW w:w="1702" w:type="dxa"/>
          </w:tcPr>
          <w:p w14:paraId="320CB535"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r w:rsidRPr="00951F00">
              <w:rPr>
                <w:rFonts w:ascii="Times New Roman" w:eastAsia="Times New Roman" w:hAnsi="Times New Roman" w:cs="Times New Roman"/>
                <w:sz w:val="24"/>
                <w:lang w:val="kk-KZ"/>
              </w:rPr>
              <w:t>сауықтырылған</w:t>
            </w:r>
          </w:p>
        </w:tc>
      </w:tr>
      <w:tr w:rsidR="00951F00" w:rsidRPr="00951F00" w14:paraId="00EB84A2" w14:textId="77777777" w:rsidTr="007E278F">
        <w:trPr>
          <w:trHeight w:val="280"/>
        </w:trPr>
        <w:tc>
          <w:tcPr>
            <w:tcW w:w="1832" w:type="dxa"/>
            <w:vMerge/>
            <w:tcBorders>
              <w:top w:val="nil"/>
            </w:tcBorders>
          </w:tcPr>
          <w:p w14:paraId="3C3975FC"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03700BF5"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7</w:t>
            </w:r>
          </w:p>
        </w:tc>
        <w:tc>
          <w:tcPr>
            <w:tcW w:w="1134" w:type="dxa"/>
          </w:tcPr>
          <w:p w14:paraId="7C876D73"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959</w:t>
            </w:r>
          </w:p>
        </w:tc>
        <w:tc>
          <w:tcPr>
            <w:tcW w:w="852" w:type="dxa"/>
          </w:tcPr>
          <w:p w14:paraId="727EBE80"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8,2</w:t>
            </w:r>
          </w:p>
        </w:tc>
        <w:tc>
          <w:tcPr>
            <w:tcW w:w="424" w:type="dxa"/>
          </w:tcPr>
          <w:p w14:paraId="035F19BB"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726ADDB1"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2,</w:t>
            </w:r>
            <w:r w:rsidRPr="00951F00">
              <w:rPr>
                <w:rFonts w:ascii="Times New Roman" w:eastAsia="Times New Roman" w:hAnsi="Times New Roman" w:cs="Times New Roman"/>
                <w:spacing w:val="-2"/>
                <w:sz w:val="24"/>
                <w:lang w:val="kk-KZ"/>
              </w:rPr>
              <w:t>187</w:t>
            </w:r>
          </w:p>
        </w:tc>
        <w:tc>
          <w:tcPr>
            <w:tcW w:w="710" w:type="dxa"/>
          </w:tcPr>
          <w:p w14:paraId="08C7C970"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16,2</w:t>
            </w:r>
          </w:p>
        </w:tc>
        <w:tc>
          <w:tcPr>
            <w:tcW w:w="566" w:type="dxa"/>
          </w:tcPr>
          <w:p w14:paraId="73878428"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30E5F4C2"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676A7B55" w14:textId="77777777" w:rsidTr="007E278F">
        <w:trPr>
          <w:trHeight w:val="280"/>
        </w:trPr>
        <w:tc>
          <w:tcPr>
            <w:tcW w:w="1832" w:type="dxa"/>
            <w:vMerge/>
            <w:tcBorders>
              <w:top w:val="nil"/>
            </w:tcBorders>
          </w:tcPr>
          <w:p w14:paraId="664BD945"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06DB2288"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8</w:t>
            </w:r>
          </w:p>
        </w:tc>
        <w:tc>
          <w:tcPr>
            <w:tcW w:w="1134" w:type="dxa"/>
          </w:tcPr>
          <w:p w14:paraId="1FC88104"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912</w:t>
            </w:r>
          </w:p>
        </w:tc>
        <w:tc>
          <w:tcPr>
            <w:tcW w:w="852" w:type="dxa"/>
          </w:tcPr>
          <w:p w14:paraId="6A0A4679"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7,8</w:t>
            </w:r>
          </w:p>
        </w:tc>
        <w:tc>
          <w:tcPr>
            <w:tcW w:w="424" w:type="dxa"/>
          </w:tcPr>
          <w:p w14:paraId="273E8FDD"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2621C716"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0,4</w:t>
            </w:r>
            <w:r w:rsidRPr="00951F00">
              <w:rPr>
                <w:rFonts w:ascii="Times New Roman" w:eastAsia="Times New Roman" w:hAnsi="Times New Roman" w:cs="Times New Roman"/>
                <w:spacing w:val="-2"/>
                <w:sz w:val="24"/>
                <w:lang w:val="kk-KZ"/>
              </w:rPr>
              <w:t>45</w:t>
            </w:r>
          </w:p>
        </w:tc>
        <w:tc>
          <w:tcPr>
            <w:tcW w:w="710" w:type="dxa"/>
          </w:tcPr>
          <w:p w14:paraId="78DF5A80"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3,3</w:t>
            </w:r>
          </w:p>
        </w:tc>
        <w:tc>
          <w:tcPr>
            <w:tcW w:w="566" w:type="dxa"/>
          </w:tcPr>
          <w:p w14:paraId="2B9FD397"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2D8521B2"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7CE1C813" w14:textId="77777777" w:rsidTr="007E278F">
        <w:trPr>
          <w:trHeight w:val="280"/>
        </w:trPr>
        <w:tc>
          <w:tcPr>
            <w:tcW w:w="1832" w:type="dxa"/>
            <w:vMerge/>
            <w:tcBorders>
              <w:top w:val="nil"/>
            </w:tcBorders>
          </w:tcPr>
          <w:p w14:paraId="7B0A6BA1"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59CFF413"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9</w:t>
            </w:r>
          </w:p>
        </w:tc>
        <w:tc>
          <w:tcPr>
            <w:tcW w:w="1134" w:type="dxa"/>
          </w:tcPr>
          <w:p w14:paraId="19D36F05"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315</w:t>
            </w:r>
          </w:p>
        </w:tc>
        <w:tc>
          <w:tcPr>
            <w:tcW w:w="852" w:type="dxa"/>
          </w:tcPr>
          <w:p w14:paraId="5F56DECB"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2</w:t>
            </w:r>
            <w:r w:rsidRPr="00951F00">
              <w:rPr>
                <w:rFonts w:ascii="Times New Roman" w:eastAsia="Times New Roman" w:hAnsi="Times New Roman" w:cs="Times New Roman"/>
                <w:spacing w:val="-5"/>
                <w:sz w:val="24"/>
              </w:rPr>
              <w:t>,7</w:t>
            </w:r>
          </w:p>
        </w:tc>
        <w:tc>
          <w:tcPr>
            <w:tcW w:w="424" w:type="dxa"/>
          </w:tcPr>
          <w:p w14:paraId="22ADF2A1" w14:textId="77777777" w:rsidR="0060173C" w:rsidRPr="00951F00" w:rsidRDefault="0060173C" w:rsidP="007E278F">
            <w:pPr>
              <w:spacing w:line="260" w:lineRule="exact"/>
              <w:ind w:left="13"/>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10"/>
                <w:sz w:val="24"/>
                <w:lang w:val="kk-KZ"/>
              </w:rPr>
              <w:t>-</w:t>
            </w:r>
          </w:p>
        </w:tc>
        <w:tc>
          <w:tcPr>
            <w:tcW w:w="1134" w:type="dxa"/>
          </w:tcPr>
          <w:p w14:paraId="0641DF03"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0</w:t>
            </w:r>
            <w:r w:rsidRPr="00951F00">
              <w:rPr>
                <w:rFonts w:ascii="Times New Roman" w:eastAsia="Times New Roman" w:hAnsi="Times New Roman" w:cs="Times New Roman"/>
                <w:spacing w:val="-2"/>
                <w:sz w:val="24"/>
              </w:rPr>
              <w:t>,</w:t>
            </w:r>
            <w:r w:rsidRPr="00951F00">
              <w:rPr>
                <w:rFonts w:ascii="Times New Roman" w:eastAsia="Times New Roman" w:hAnsi="Times New Roman" w:cs="Times New Roman"/>
                <w:spacing w:val="-2"/>
                <w:sz w:val="24"/>
                <w:lang w:val="kk-KZ"/>
              </w:rPr>
              <w:t>391</w:t>
            </w:r>
          </w:p>
        </w:tc>
        <w:tc>
          <w:tcPr>
            <w:tcW w:w="710" w:type="dxa"/>
          </w:tcPr>
          <w:p w14:paraId="2815255F"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2,9</w:t>
            </w:r>
          </w:p>
        </w:tc>
        <w:tc>
          <w:tcPr>
            <w:tcW w:w="566" w:type="dxa"/>
          </w:tcPr>
          <w:p w14:paraId="4E477897" w14:textId="77777777" w:rsidR="0060173C" w:rsidRPr="00951F00" w:rsidRDefault="0060173C" w:rsidP="007E278F">
            <w:pPr>
              <w:spacing w:line="260" w:lineRule="exact"/>
              <w:ind w:left="1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10"/>
                <w:sz w:val="24"/>
                <w:lang w:val="kk-KZ"/>
              </w:rPr>
              <w:t>-</w:t>
            </w:r>
          </w:p>
        </w:tc>
        <w:tc>
          <w:tcPr>
            <w:tcW w:w="1702" w:type="dxa"/>
          </w:tcPr>
          <w:p w14:paraId="26EA12D9"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r w:rsidRPr="00951F00">
              <w:rPr>
                <w:rFonts w:ascii="Times New Roman" w:eastAsia="Times New Roman" w:hAnsi="Times New Roman" w:cs="Times New Roman"/>
                <w:sz w:val="24"/>
                <w:lang w:val="kk-KZ"/>
              </w:rPr>
              <w:t>сауықтырылған</w:t>
            </w:r>
          </w:p>
        </w:tc>
      </w:tr>
      <w:tr w:rsidR="00951F00" w:rsidRPr="00951F00" w14:paraId="773FD83E" w14:textId="77777777" w:rsidTr="007E278F">
        <w:trPr>
          <w:trHeight w:val="280"/>
        </w:trPr>
        <w:tc>
          <w:tcPr>
            <w:tcW w:w="1832" w:type="dxa"/>
            <w:vMerge/>
            <w:tcBorders>
              <w:top w:val="nil"/>
            </w:tcBorders>
          </w:tcPr>
          <w:p w14:paraId="7CC57869"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3EA9498F"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10</w:t>
            </w:r>
          </w:p>
        </w:tc>
        <w:tc>
          <w:tcPr>
            <w:tcW w:w="1134" w:type="dxa"/>
          </w:tcPr>
          <w:p w14:paraId="7F77BEB3"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807</w:t>
            </w:r>
          </w:p>
        </w:tc>
        <w:tc>
          <w:tcPr>
            <w:tcW w:w="852" w:type="dxa"/>
          </w:tcPr>
          <w:p w14:paraId="2FDBCB5F"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6,9</w:t>
            </w:r>
          </w:p>
        </w:tc>
        <w:tc>
          <w:tcPr>
            <w:tcW w:w="424" w:type="dxa"/>
          </w:tcPr>
          <w:p w14:paraId="1E15B62F"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41FAE52B"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1,8</w:t>
            </w:r>
            <w:r w:rsidRPr="00951F00">
              <w:rPr>
                <w:rFonts w:ascii="Times New Roman" w:eastAsia="Times New Roman" w:hAnsi="Times New Roman" w:cs="Times New Roman"/>
                <w:spacing w:val="-2"/>
                <w:sz w:val="24"/>
                <w:lang w:val="kk-KZ"/>
              </w:rPr>
              <w:t>36</w:t>
            </w:r>
          </w:p>
        </w:tc>
        <w:tc>
          <w:tcPr>
            <w:tcW w:w="710" w:type="dxa"/>
          </w:tcPr>
          <w:p w14:paraId="51367005"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13,6</w:t>
            </w:r>
          </w:p>
        </w:tc>
        <w:tc>
          <w:tcPr>
            <w:tcW w:w="566" w:type="dxa"/>
          </w:tcPr>
          <w:p w14:paraId="30746202"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7BE0B9AB"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110E5486" w14:textId="77777777" w:rsidTr="007E278F">
        <w:trPr>
          <w:trHeight w:val="280"/>
        </w:trPr>
        <w:tc>
          <w:tcPr>
            <w:tcW w:w="1832" w:type="dxa"/>
            <w:vMerge w:val="restart"/>
          </w:tcPr>
          <w:p w14:paraId="6757BDEE" w14:textId="77777777" w:rsidR="0060173C" w:rsidRPr="00951F00" w:rsidRDefault="0060173C" w:rsidP="007E278F">
            <w:pPr>
              <w:ind w:left="17"/>
              <w:jc w:val="center"/>
              <w:rPr>
                <w:rFonts w:ascii="Times New Roman" w:eastAsia="Times New Roman" w:hAnsi="Times New Roman" w:cs="Times New Roman"/>
                <w:sz w:val="24"/>
                <w:lang w:val="kk-KZ"/>
              </w:rPr>
            </w:pPr>
            <w:r w:rsidRPr="00951F00">
              <w:rPr>
                <w:rFonts w:ascii="Times New Roman" w:eastAsia="Times New Roman" w:hAnsi="Times New Roman" w:cs="Times New Roman"/>
                <w:sz w:val="24"/>
                <w:lang w:val="kk-KZ"/>
              </w:rPr>
              <w:t>3</w:t>
            </w:r>
            <w:r w:rsidRPr="00951F00">
              <w:rPr>
                <w:rFonts w:ascii="Times New Roman" w:eastAsia="Times New Roman" w:hAnsi="Times New Roman" w:cs="Times New Roman"/>
                <w:sz w:val="24"/>
                <w:lang w:val="ru-RU"/>
              </w:rPr>
              <w:t xml:space="preserve"> </w:t>
            </w:r>
            <w:r w:rsidRPr="00951F00">
              <w:rPr>
                <w:rFonts w:ascii="Times New Roman" w:eastAsia="Times New Roman" w:hAnsi="Times New Roman" w:cs="Times New Roman"/>
                <w:spacing w:val="-2"/>
                <w:sz w:val="24"/>
                <w:lang w:val="kk-KZ"/>
              </w:rPr>
              <w:t xml:space="preserve">нұсқа </w:t>
            </w:r>
            <w:r w:rsidRPr="00951F00">
              <w:rPr>
                <w:rFonts w:ascii="Times New Roman" w:eastAsia="Times New Roman" w:hAnsi="Times New Roman" w:cs="Times New Roman"/>
                <w:sz w:val="24"/>
                <w:lang w:val="kk-KZ"/>
              </w:rPr>
              <w:t>(Салицил қышқылы 30 мг/л, 0.8-1.0 мм.</w:t>
            </w:r>
            <w:r w:rsidRPr="00951F00">
              <w:rPr>
                <w:rFonts w:ascii="Times New Roman" w:eastAsia="Times New Roman" w:hAnsi="Times New Roman" w:cs="Times New Roman"/>
                <w:spacing w:val="-2"/>
                <w:sz w:val="24"/>
                <w:lang w:val="kk-KZ"/>
              </w:rPr>
              <w:t>)</w:t>
            </w:r>
          </w:p>
        </w:tc>
        <w:tc>
          <w:tcPr>
            <w:tcW w:w="1002" w:type="dxa"/>
          </w:tcPr>
          <w:p w14:paraId="2C1E3398"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1</w:t>
            </w:r>
          </w:p>
        </w:tc>
        <w:tc>
          <w:tcPr>
            <w:tcW w:w="1134" w:type="dxa"/>
          </w:tcPr>
          <w:p w14:paraId="1DAE29C9"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479</w:t>
            </w:r>
          </w:p>
        </w:tc>
        <w:tc>
          <w:tcPr>
            <w:tcW w:w="852" w:type="dxa"/>
          </w:tcPr>
          <w:p w14:paraId="3D85B626"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4,1</w:t>
            </w:r>
          </w:p>
        </w:tc>
        <w:tc>
          <w:tcPr>
            <w:tcW w:w="424" w:type="dxa"/>
          </w:tcPr>
          <w:p w14:paraId="4DA99723"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7E17F08E"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1,5</w:t>
            </w:r>
            <w:r w:rsidRPr="00951F00">
              <w:rPr>
                <w:rFonts w:ascii="Times New Roman" w:eastAsia="Times New Roman" w:hAnsi="Times New Roman" w:cs="Times New Roman"/>
                <w:spacing w:val="-2"/>
                <w:sz w:val="24"/>
                <w:lang w:val="kk-KZ"/>
              </w:rPr>
              <w:t>25</w:t>
            </w:r>
          </w:p>
        </w:tc>
        <w:tc>
          <w:tcPr>
            <w:tcW w:w="710" w:type="dxa"/>
          </w:tcPr>
          <w:p w14:paraId="7774656E"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11,3</w:t>
            </w:r>
          </w:p>
        </w:tc>
        <w:tc>
          <w:tcPr>
            <w:tcW w:w="566" w:type="dxa"/>
          </w:tcPr>
          <w:p w14:paraId="476411E4"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650F2514"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453BA7D4" w14:textId="77777777" w:rsidTr="007E278F">
        <w:trPr>
          <w:trHeight w:val="280"/>
        </w:trPr>
        <w:tc>
          <w:tcPr>
            <w:tcW w:w="1832" w:type="dxa"/>
            <w:vMerge/>
            <w:tcBorders>
              <w:top w:val="nil"/>
            </w:tcBorders>
          </w:tcPr>
          <w:p w14:paraId="6DCD4D80"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782329DF"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2</w:t>
            </w:r>
          </w:p>
        </w:tc>
        <w:tc>
          <w:tcPr>
            <w:tcW w:w="1134" w:type="dxa"/>
          </w:tcPr>
          <w:p w14:paraId="780A524F"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315</w:t>
            </w:r>
          </w:p>
        </w:tc>
        <w:tc>
          <w:tcPr>
            <w:tcW w:w="852" w:type="dxa"/>
          </w:tcPr>
          <w:p w14:paraId="3F049C1B"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2</w:t>
            </w:r>
            <w:r w:rsidRPr="00951F00">
              <w:rPr>
                <w:rFonts w:ascii="Times New Roman" w:eastAsia="Times New Roman" w:hAnsi="Times New Roman" w:cs="Times New Roman"/>
                <w:spacing w:val="-5"/>
                <w:sz w:val="24"/>
              </w:rPr>
              <w:t>,7</w:t>
            </w:r>
          </w:p>
        </w:tc>
        <w:tc>
          <w:tcPr>
            <w:tcW w:w="424" w:type="dxa"/>
          </w:tcPr>
          <w:p w14:paraId="2EE597F1"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3902D41D"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283</w:t>
            </w:r>
          </w:p>
        </w:tc>
        <w:tc>
          <w:tcPr>
            <w:tcW w:w="710" w:type="dxa"/>
          </w:tcPr>
          <w:p w14:paraId="3C903507"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2</w:t>
            </w:r>
            <w:r w:rsidRPr="00951F00">
              <w:rPr>
                <w:rFonts w:ascii="Times New Roman" w:eastAsia="Times New Roman" w:hAnsi="Times New Roman" w:cs="Times New Roman"/>
                <w:spacing w:val="-5"/>
                <w:sz w:val="24"/>
              </w:rPr>
              <w:t>,1</w:t>
            </w:r>
          </w:p>
        </w:tc>
        <w:tc>
          <w:tcPr>
            <w:tcW w:w="566" w:type="dxa"/>
          </w:tcPr>
          <w:p w14:paraId="034F14E1" w14:textId="77777777" w:rsidR="0060173C" w:rsidRPr="00951F00" w:rsidRDefault="0060173C" w:rsidP="007E278F">
            <w:pPr>
              <w:spacing w:line="260" w:lineRule="exact"/>
              <w:ind w:left="15"/>
              <w:jc w:val="center"/>
              <w:rPr>
                <w:rFonts w:ascii="Times New Roman" w:eastAsia="Times New Roman" w:hAnsi="Times New Roman" w:cs="Times New Roman"/>
                <w:b/>
                <w:sz w:val="24"/>
              </w:rPr>
            </w:pPr>
            <w:r w:rsidRPr="00951F00">
              <w:rPr>
                <w:rFonts w:ascii="Times New Roman" w:eastAsia="Times New Roman" w:hAnsi="Times New Roman" w:cs="Times New Roman"/>
                <w:b/>
                <w:spacing w:val="-10"/>
                <w:sz w:val="24"/>
              </w:rPr>
              <w:t>-</w:t>
            </w:r>
          </w:p>
        </w:tc>
        <w:tc>
          <w:tcPr>
            <w:tcW w:w="1702" w:type="dxa"/>
          </w:tcPr>
          <w:p w14:paraId="0BE0AC38" w14:textId="77777777" w:rsidR="0060173C" w:rsidRPr="00951F00" w:rsidRDefault="0060173C" w:rsidP="007E278F">
            <w:pPr>
              <w:spacing w:line="260" w:lineRule="exact"/>
              <w:ind w:left="12"/>
              <w:jc w:val="center"/>
              <w:rPr>
                <w:rFonts w:ascii="Times New Roman" w:eastAsia="Times New Roman" w:hAnsi="Times New Roman" w:cs="Times New Roman"/>
                <w:sz w:val="24"/>
                <w:lang w:val="kk-KZ"/>
              </w:rPr>
            </w:pPr>
            <w:r w:rsidRPr="00951F00">
              <w:rPr>
                <w:rFonts w:ascii="Times New Roman" w:eastAsia="Times New Roman" w:hAnsi="Times New Roman" w:cs="Times New Roman"/>
                <w:sz w:val="24"/>
                <w:lang w:val="kk-KZ"/>
              </w:rPr>
              <w:t>сауықтырылған</w:t>
            </w:r>
          </w:p>
        </w:tc>
      </w:tr>
      <w:tr w:rsidR="00951F00" w:rsidRPr="00951F00" w14:paraId="3798FCD4" w14:textId="77777777" w:rsidTr="007E278F">
        <w:trPr>
          <w:trHeight w:val="280"/>
        </w:trPr>
        <w:tc>
          <w:tcPr>
            <w:tcW w:w="1832" w:type="dxa"/>
            <w:vMerge/>
            <w:tcBorders>
              <w:top w:val="nil"/>
            </w:tcBorders>
          </w:tcPr>
          <w:p w14:paraId="1CA2456D"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184E33DA"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3</w:t>
            </w:r>
          </w:p>
        </w:tc>
        <w:tc>
          <w:tcPr>
            <w:tcW w:w="1134" w:type="dxa"/>
          </w:tcPr>
          <w:p w14:paraId="0B27F017"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339</w:t>
            </w:r>
          </w:p>
        </w:tc>
        <w:tc>
          <w:tcPr>
            <w:tcW w:w="852" w:type="dxa"/>
          </w:tcPr>
          <w:p w14:paraId="1632572F"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2</w:t>
            </w:r>
            <w:r w:rsidRPr="00951F00">
              <w:rPr>
                <w:rFonts w:ascii="Times New Roman" w:eastAsia="Times New Roman" w:hAnsi="Times New Roman" w:cs="Times New Roman"/>
                <w:spacing w:val="-5"/>
                <w:sz w:val="24"/>
              </w:rPr>
              <w:t>,9</w:t>
            </w:r>
          </w:p>
        </w:tc>
        <w:tc>
          <w:tcPr>
            <w:tcW w:w="424" w:type="dxa"/>
          </w:tcPr>
          <w:p w14:paraId="24475BBA"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6096A424"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0,24</w:t>
            </w:r>
            <w:r w:rsidRPr="00951F00">
              <w:rPr>
                <w:rFonts w:ascii="Times New Roman" w:eastAsia="Times New Roman" w:hAnsi="Times New Roman" w:cs="Times New Roman"/>
                <w:spacing w:val="-2"/>
                <w:sz w:val="24"/>
                <w:lang w:val="kk-KZ"/>
              </w:rPr>
              <w:t>3</w:t>
            </w:r>
          </w:p>
        </w:tc>
        <w:tc>
          <w:tcPr>
            <w:tcW w:w="710" w:type="dxa"/>
          </w:tcPr>
          <w:p w14:paraId="0E23F46A"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1,8</w:t>
            </w:r>
          </w:p>
        </w:tc>
        <w:tc>
          <w:tcPr>
            <w:tcW w:w="566" w:type="dxa"/>
          </w:tcPr>
          <w:p w14:paraId="1464393D"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63F48B83" w14:textId="77777777" w:rsidR="0060173C" w:rsidRPr="00951F00" w:rsidRDefault="0060173C" w:rsidP="007E278F">
            <w:pPr>
              <w:spacing w:line="260" w:lineRule="exact"/>
              <w:ind w:left="12" w:right="1"/>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сауықтырылған</w:t>
            </w:r>
          </w:p>
        </w:tc>
      </w:tr>
      <w:tr w:rsidR="00951F00" w:rsidRPr="00951F00" w14:paraId="33B5FB92" w14:textId="77777777" w:rsidTr="007E278F">
        <w:trPr>
          <w:trHeight w:val="280"/>
        </w:trPr>
        <w:tc>
          <w:tcPr>
            <w:tcW w:w="1832" w:type="dxa"/>
            <w:vMerge/>
            <w:tcBorders>
              <w:top w:val="nil"/>
            </w:tcBorders>
          </w:tcPr>
          <w:p w14:paraId="03281B80"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34B39FBE"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4</w:t>
            </w:r>
          </w:p>
        </w:tc>
        <w:tc>
          <w:tcPr>
            <w:tcW w:w="1134" w:type="dxa"/>
          </w:tcPr>
          <w:p w14:paraId="6A04163D"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374</w:t>
            </w:r>
          </w:p>
        </w:tc>
        <w:tc>
          <w:tcPr>
            <w:tcW w:w="852" w:type="dxa"/>
          </w:tcPr>
          <w:p w14:paraId="39D60750"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3,2</w:t>
            </w:r>
          </w:p>
        </w:tc>
        <w:tc>
          <w:tcPr>
            <w:tcW w:w="424" w:type="dxa"/>
          </w:tcPr>
          <w:p w14:paraId="62E36A24"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496BDE5D"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0,62</w:t>
            </w:r>
            <w:r w:rsidRPr="00951F00">
              <w:rPr>
                <w:rFonts w:ascii="Times New Roman" w:eastAsia="Times New Roman" w:hAnsi="Times New Roman" w:cs="Times New Roman"/>
                <w:spacing w:val="-2"/>
                <w:sz w:val="24"/>
                <w:lang w:val="kk-KZ"/>
              </w:rPr>
              <w:t>1</w:t>
            </w:r>
          </w:p>
        </w:tc>
        <w:tc>
          <w:tcPr>
            <w:tcW w:w="710" w:type="dxa"/>
          </w:tcPr>
          <w:p w14:paraId="4A3E7638"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4,6</w:t>
            </w:r>
          </w:p>
        </w:tc>
        <w:tc>
          <w:tcPr>
            <w:tcW w:w="566" w:type="dxa"/>
          </w:tcPr>
          <w:p w14:paraId="594A136A"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09D7B7E1"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44C4AE4C" w14:textId="77777777" w:rsidTr="007E278F">
        <w:trPr>
          <w:trHeight w:val="280"/>
        </w:trPr>
        <w:tc>
          <w:tcPr>
            <w:tcW w:w="1832" w:type="dxa"/>
            <w:vMerge/>
            <w:tcBorders>
              <w:top w:val="nil"/>
            </w:tcBorders>
          </w:tcPr>
          <w:p w14:paraId="6780D8CB"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5509CBE5"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5</w:t>
            </w:r>
          </w:p>
        </w:tc>
        <w:tc>
          <w:tcPr>
            <w:tcW w:w="1134" w:type="dxa"/>
          </w:tcPr>
          <w:p w14:paraId="73DFFC76"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514</w:t>
            </w:r>
          </w:p>
        </w:tc>
        <w:tc>
          <w:tcPr>
            <w:tcW w:w="852" w:type="dxa"/>
          </w:tcPr>
          <w:p w14:paraId="72E526C3"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4,4</w:t>
            </w:r>
          </w:p>
        </w:tc>
        <w:tc>
          <w:tcPr>
            <w:tcW w:w="424" w:type="dxa"/>
          </w:tcPr>
          <w:p w14:paraId="5C0CF642"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78501FB5" w14:textId="77777777" w:rsidR="0060173C" w:rsidRPr="00951F00" w:rsidRDefault="0060173C" w:rsidP="007E278F">
            <w:pPr>
              <w:spacing w:line="260" w:lineRule="exact"/>
              <w:ind w:left="17" w:right="5"/>
              <w:jc w:val="center"/>
              <w:rPr>
                <w:rFonts w:ascii="Times New Roman" w:eastAsia="Times New Roman" w:hAnsi="Times New Roman" w:cs="Times New Roman"/>
                <w:sz w:val="24"/>
              </w:rPr>
            </w:pPr>
            <w:r w:rsidRPr="00951F00">
              <w:rPr>
                <w:rFonts w:ascii="Times New Roman" w:eastAsia="Times New Roman" w:hAnsi="Times New Roman" w:cs="Times New Roman"/>
                <w:spacing w:val="-2"/>
                <w:sz w:val="24"/>
              </w:rPr>
              <w:t>2,511</w:t>
            </w:r>
          </w:p>
        </w:tc>
        <w:tc>
          <w:tcPr>
            <w:tcW w:w="710" w:type="dxa"/>
          </w:tcPr>
          <w:p w14:paraId="34DD6BE0"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18,6</w:t>
            </w:r>
          </w:p>
        </w:tc>
        <w:tc>
          <w:tcPr>
            <w:tcW w:w="566" w:type="dxa"/>
          </w:tcPr>
          <w:p w14:paraId="2D803370"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2A4218F8"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636B45F2" w14:textId="77777777" w:rsidTr="007E278F">
        <w:trPr>
          <w:trHeight w:val="279"/>
        </w:trPr>
        <w:tc>
          <w:tcPr>
            <w:tcW w:w="1832" w:type="dxa"/>
            <w:vMerge/>
            <w:tcBorders>
              <w:top w:val="nil"/>
            </w:tcBorders>
          </w:tcPr>
          <w:p w14:paraId="485F6908"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0F4D466E"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6</w:t>
            </w:r>
          </w:p>
        </w:tc>
        <w:tc>
          <w:tcPr>
            <w:tcW w:w="1134" w:type="dxa"/>
          </w:tcPr>
          <w:p w14:paraId="22939A5E"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491</w:t>
            </w:r>
          </w:p>
        </w:tc>
        <w:tc>
          <w:tcPr>
            <w:tcW w:w="852" w:type="dxa"/>
          </w:tcPr>
          <w:p w14:paraId="1395C8AA"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4,2</w:t>
            </w:r>
          </w:p>
        </w:tc>
        <w:tc>
          <w:tcPr>
            <w:tcW w:w="424" w:type="dxa"/>
          </w:tcPr>
          <w:p w14:paraId="743FE44B"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5225F679"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1,6</w:t>
            </w:r>
            <w:r w:rsidRPr="00951F00">
              <w:rPr>
                <w:rFonts w:ascii="Times New Roman" w:eastAsia="Times New Roman" w:hAnsi="Times New Roman" w:cs="Times New Roman"/>
                <w:spacing w:val="-2"/>
                <w:sz w:val="24"/>
                <w:lang w:val="kk-KZ"/>
              </w:rPr>
              <w:t>20</w:t>
            </w:r>
          </w:p>
        </w:tc>
        <w:tc>
          <w:tcPr>
            <w:tcW w:w="710" w:type="dxa"/>
          </w:tcPr>
          <w:p w14:paraId="156D6916"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12,0</w:t>
            </w:r>
          </w:p>
        </w:tc>
        <w:tc>
          <w:tcPr>
            <w:tcW w:w="566" w:type="dxa"/>
          </w:tcPr>
          <w:p w14:paraId="21651E67"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3F4C0BBE"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27C5A6C7" w14:textId="77777777" w:rsidTr="007E278F">
        <w:trPr>
          <w:trHeight w:val="280"/>
        </w:trPr>
        <w:tc>
          <w:tcPr>
            <w:tcW w:w="1832" w:type="dxa"/>
            <w:vMerge/>
            <w:tcBorders>
              <w:top w:val="nil"/>
            </w:tcBorders>
          </w:tcPr>
          <w:p w14:paraId="25675186"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07AF37C8"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7</w:t>
            </w:r>
          </w:p>
        </w:tc>
        <w:tc>
          <w:tcPr>
            <w:tcW w:w="1134" w:type="dxa"/>
          </w:tcPr>
          <w:p w14:paraId="67FBACAD"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315</w:t>
            </w:r>
          </w:p>
        </w:tc>
        <w:tc>
          <w:tcPr>
            <w:tcW w:w="852" w:type="dxa"/>
          </w:tcPr>
          <w:p w14:paraId="3D1C4B74"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2</w:t>
            </w:r>
            <w:r w:rsidRPr="00951F00">
              <w:rPr>
                <w:rFonts w:ascii="Times New Roman" w:eastAsia="Times New Roman" w:hAnsi="Times New Roman" w:cs="Times New Roman"/>
                <w:spacing w:val="-5"/>
                <w:sz w:val="24"/>
              </w:rPr>
              <w:t>,7</w:t>
            </w:r>
          </w:p>
        </w:tc>
        <w:tc>
          <w:tcPr>
            <w:tcW w:w="424" w:type="dxa"/>
          </w:tcPr>
          <w:p w14:paraId="01877C7B"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45BF3E45"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0,2</w:t>
            </w:r>
            <w:r w:rsidRPr="00951F00">
              <w:rPr>
                <w:rFonts w:ascii="Times New Roman" w:eastAsia="Times New Roman" w:hAnsi="Times New Roman" w:cs="Times New Roman"/>
                <w:spacing w:val="-2"/>
                <w:sz w:val="24"/>
                <w:lang w:val="kk-KZ"/>
              </w:rPr>
              <w:t>83</w:t>
            </w:r>
          </w:p>
        </w:tc>
        <w:tc>
          <w:tcPr>
            <w:tcW w:w="710" w:type="dxa"/>
          </w:tcPr>
          <w:p w14:paraId="54C4B0C3"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2,1</w:t>
            </w:r>
          </w:p>
        </w:tc>
        <w:tc>
          <w:tcPr>
            <w:tcW w:w="566" w:type="dxa"/>
          </w:tcPr>
          <w:p w14:paraId="18BE0A06"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4D935235" w14:textId="77777777" w:rsidR="0060173C" w:rsidRPr="00951F00" w:rsidRDefault="0060173C" w:rsidP="007E278F">
            <w:pPr>
              <w:spacing w:line="260" w:lineRule="exact"/>
              <w:ind w:left="12" w:right="1"/>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сауықтырылған</w:t>
            </w:r>
          </w:p>
        </w:tc>
      </w:tr>
      <w:tr w:rsidR="00951F00" w:rsidRPr="00951F00" w14:paraId="0E159756" w14:textId="77777777" w:rsidTr="007E278F">
        <w:trPr>
          <w:trHeight w:val="280"/>
        </w:trPr>
        <w:tc>
          <w:tcPr>
            <w:tcW w:w="1832" w:type="dxa"/>
            <w:vMerge/>
            <w:tcBorders>
              <w:top w:val="nil"/>
            </w:tcBorders>
          </w:tcPr>
          <w:p w14:paraId="649BECDE"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4CDAF2EA"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8</w:t>
            </w:r>
          </w:p>
        </w:tc>
        <w:tc>
          <w:tcPr>
            <w:tcW w:w="1134" w:type="dxa"/>
          </w:tcPr>
          <w:p w14:paraId="06A5D4ED"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339</w:t>
            </w:r>
          </w:p>
        </w:tc>
        <w:tc>
          <w:tcPr>
            <w:tcW w:w="852" w:type="dxa"/>
          </w:tcPr>
          <w:p w14:paraId="22E63A60"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2,9</w:t>
            </w:r>
          </w:p>
        </w:tc>
        <w:tc>
          <w:tcPr>
            <w:tcW w:w="424" w:type="dxa"/>
          </w:tcPr>
          <w:p w14:paraId="755A4A24"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23DB3C0B"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0,310</w:t>
            </w:r>
          </w:p>
        </w:tc>
        <w:tc>
          <w:tcPr>
            <w:tcW w:w="710" w:type="dxa"/>
          </w:tcPr>
          <w:p w14:paraId="2C9B3A4E"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2</w:t>
            </w:r>
            <w:r w:rsidRPr="00951F00">
              <w:rPr>
                <w:rFonts w:ascii="Times New Roman" w:eastAsia="Times New Roman" w:hAnsi="Times New Roman" w:cs="Times New Roman"/>
                <w:spacing w:val="-5"/>
                <w:sz w:val="24"/>
              </w:rPr>
              <w:t>,3</w:t>
            </w:r>
          </w:p>
        </w:tc>
        <w:tc>
          <w:tcPr>
            <w:tcW w:w="566" w:type="dxa"/>
          </w:tcPr>
          <w:p w14:paraId="5A1880AD"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790D4B7B" w14:textId="77777777" w:rsidR="0060173C" w:rsidRPr="00951F00" w:rsidRDefault="0060173C" w:rsidP="007E278F">
            <w:pPr>
              <w:spacing w:line="260" w:lineRule="exact"/>
              <w:ind w:left="12" w:right="1"/>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сауықтырылған</w:t>
            </w:r>
          </w:p>
        </w:tc>
      </w:tr>
      <w:tr w:rsidR="00951F00" w:rsidRPr="00951F00" w14:paraId="193A881D" w14:textId="77777777" w:rsidTr="007E278F">
        <w:trPr>
          <w:trHeight w:val="280"/>
        </w:trPr>
        <w:tc>
          <w:tcPr>
            <w:tcW w:w="1832" w:type="dxa"/>
            <w:vMerge/>
            <w:tcBorders>
              <w:top w:val="nil"/>
            </w:tcBorders>
          </w:tcPr>
          <w:p w14:paraId="6D5B7636"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68D2E9C1"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9</w:t>
            </w:r>
          </w:p>
        </w:tc>
        <w:tc>
          <w:tcPr>
            <w:tcW w:w="1134" w:type="dxa"/>
          </w:tcPr>
          <w:p w14:paraId="7E5E7FEE"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386</w:t>
            </w:r>
          </w:p>
        </w:tc>
        <w:tc>
          <w:tcPr>
            <w:tcW w:w="852" w:type="dxa"/>
          </w:tcPr>
          <w:p w14:paraId="0A5EC01B"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3,3</w:t>
            </w:r>
          </w:p>
        </w:tc>
        <w:tc>
          <w:tcPr>
            <w:tcW w:w="424" w:type="dxa"/>
          </w:tcPr>
          <w:p w14:paraId="6FFC7BFC"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134" w:type="dxa"/>
          </w:tcPr>
          <w:p w14:paraId="442D6AE2"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580</w:t>
            </w:r>
          </w:p>
        </w:tc>
        <w:tc>
          <w:tcPr>
            <w:tcW w:w="710" w:type="dxa"/>
          </w:tcPr>
          <w:p w14:paraId="1D6A2F27" w14:textId="77777777" w:rsidR="0060173C" w:rsidRPr="00951F00" w:rsidRDefault="0060173C" w:rsidP="007E278F">
            <w:pPr>
              <w:spacing w:line="260" w:lineRule="exact"/>
              <w:ind w:left="12"/>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lang w:val="kk-KZ"/>
              </w:rPr>
              <w:t>4</w:t>
            </w:r>
            <w:r w:rsidRPr="00951F00">
              <w:rPr>
                <w:rFonts w:ascii="Times New Roman" w:eastAsia="Times New Roman" w:hAnsi="Times New Roman" w:cs="Times New Roman"/>
                <w:spacing w:val="-5"/>
                <w:sz w:val="24"/>
              </w:rPr>
              <w:t>,3</w:t>
            </w:r>
          </w:p>
        </w:tc>
        <w:tc>
          <w:tcPr>
            <w:tcW w:w="566" w:type="dxa"/>
          </w:tcPr>
          <w:p w14:paraId="0D9FB6D9"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433667D7" w14:textId="77777777" w:rsidR="0060173C" w:rsidRPr="00951F00" w:rsidRDefault="0060173C" w:rsidP="007E278F">
            <w:pPr>
              <w:spacing w:line="260" w:lineRule="exact"/>
              <w:ind w:left="12" w:right="1"/>
              <w:jc w:val="center"/>
              <w:rPr>
                <w:rFonts w:ascii="Times New Roman" w:eastAsia="Times New Roman" w:hAnsi="Times New Roman" w:cs="Times New Roman"/>
                <w:sz w:val="24"/>
              </w:rPr>
            </w:pPr>
            <w:proofErr w:type="spellStart"/>
            <w:r w:rsidRPr="00951F00">
              <w:rPr>
                <w:rFonts w:ascii="Times New Roman" w:eastAsia="Times New Roman" w:hAnsi="Times New Roman" w:cs="Times New Roman"/>
                <w:spacing w:val="-2"/>
                <w:sz w:val="24"/>
              </w:rPr>
              <w:t>жұқтырған</w:t>
            </w:r>
            <w:proofErr w:type="spellEnd"/>
          </w:p>
        </w:tc>
      </w:tr>
      <w:tr w:rsidR="00951F00" w:rsidRPr="00951F00" w14:paraId="4D73A04E" w14:textId="77777777" w:rsidTr="007E278F">
        <w:trPr>
          <w:trHeight w:val="280"/>
        </w:trPr>
        <w:tc>
          <w:tcPr>
            <w:tcW w:w="1832" w:type="dxa"/>
            <w:vMerge/>
            <w:tcBorders>
              <w:top w:val="nil"/>
            </w:tcBorders>
          </w:tcPr>
          <w:p w14:paraId="75846E50" w14:textId="77777777" w:rsidR="0060173C" w:rsidRPr="00951F00" w:rsidRDefault="0060173C" w:rsidP="007E278F">
            <w:pPr>
              <w:spacing w:after="200" w:line="276" w:lineRule="auto"/>
              <w:rPr>
                <w:rFonts w:ascii="Calibri" w:eastAsia="Calibri" w:hAnsi="Calibri" w:cs="Times New Roman"/>
                <w:sz w:val="2"/>
                <w:szCs w:val="2"/>
              </w:rPr>
            </w:pPr>
          </w:p>
        </w:tc>
        <w:tc>
          <w:tcPr>
            <w:tcW w:w="1002" w:type="dxa"/>
          </w:tcPr>
          <w:p w14:paraId="7488F296"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10</w:t>
            </w:r>
          </w:p>
        </w:tc>
        <w:tc>
          <w:tcPr>
            <w:tcW w:w="1134" w:type="dxa"/>
          </w:tcPr>
          <w:p w14:paraId="44CF6AB0"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304</w:t>
            </w:r>
          </w:p>
        </w:tc>
        <w:tc>
          <w:tcPr>
            <w:tcW w:w="852" w:type="dxa"/>
          </w:tcPr>
          <w:p w14:paraId="643CC810" w14:textId="77777777" w:rsidR="0060173C" w:rsidRPr="00951F00" w:rsidRDefault="0060173C" w:rsidP="007E278F">
            <w:pPr>
              <w:spacing w:line="260" w:lineRule="exact"/>
              <w:ind w:left="14"/>
              <w:jc w:val="center"/>
              <w:rPr>
                <w:rFonts w:ascii="Times New Roman" w:eastAsia="Times New Roman" w:hAnsi="Times New Roman" w:cs="Times New Roman"/>
                <w:sz w:val="24"/>
              </w:rPr>
            </w:pPr>
            <w:r w:rsidRPr="00951F00">
              <w:rPr>
                <w:rFonts w:ascii="Times New Roman" w:eastAsia="Times New Roman" w:hAnsi="Times New Roman" w:cs="Times New Roman"/>
                <w:spacing w:val="-5"/>
                <w:sz w:val="24"/>
              </w:rPr>
              <w:t>2,6</w:t>
            </w:r>
          </w:p>
        </w:tc>
        <w:tc>
          <w:tcPr>
            <w:tcW w:w="424" w:type="dxa"/>
          </w:tcPr>
          <w:p w14:paraId="0AD3FDC2" w14:textId="77777777" w:rsidR="0060173C" w:rsidRPr="00951F00" w:rsidRDefault="0060173C" w:rsidP="007E278F">
            <w:pPr>
              <w:spacing w:line="260" w:lineRule="exact"/>
              <w:ind w:left="13"/>
              <w:jc w:val="center"/>
              <w:rPr>
                <w:rFonts w:ascii="Times New Roman" w:eastAsia="Times New Roman" w:hAnsi="Times New Roman" w:cs="Times New Roman"/>
                <w:sz w:val="24"/>
              </w:rPr>
            </w:pPr>
            <w:r w:rsidRPr="00951F00">
              <w:rPr>
                <w:rFonts w:ascii="Times New Roman" w:eastAsia="Times New Roman" w:hAnsi="Times New Roman" w:cs="Times New Roman"/>
                <w:sz w:val="24"/>
              </w:rPr>
              <w:t>-</w:t>
            </w:r>
          </w:p>
        </w:tc>
        <w:tc>
          <w:tcPr>
            <w:tcW w:w="1134" w:type="dxa"/>
          </w:tcPr>
          <w:p w14:paraId="01BABD31" w14:textId="77777777" w:rsidR="0060173C" w:rsidRPr="00951F00" w:rsidRDefault="0060173C" w:rsidP="007E278F">
            <w:pPr>
              <w:spacing w:line="260" w:lineRule="exact"/>
              <w:ind w:left="17" w:right="5"/>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rPr>
              <w:t>0,</w:t>
            </w:r>
            <w:r w:rsidRPr="00951F00">
              <w:rPr>
                <w:rFonts w:ascii="Times New Roman" w:eastAsia="Times New Roman" w:hAnsi="Times New Roman" w:cs="Times New Roman"/>
                <w:spacing w:val="-2"/>
                <w:sz w:val="24"/>
                <w:lang w:val="kk-KZ"/>
              </w:rPr>
              <w:t>337</w:t>
            </w:r>
          </w:p>
        </w:tc>
        <w:tc>
          <w:tcPr>
            <w:tcW w:w="710" w:type="dxa"/>
          </w:tcPr>
          <w:p w14:paraId="73F8BFBD" w14:textId="77777777" w:rsidR="0060173C" w:rsidRPr="00951F00" w:rsidRDefault="0060173C" w:rsidP="007E278F">
            <w:pPr>
              <w:spacing w:line="260" w:lineRule="exact"/>
              <w:ind w:left="12"/>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10"/>
                <w:sz w:val="24"/>
              </w:rPr>
              <w:t>2,</w:t>
            </w:r>
            <w:r w:rsidRPr="00951F00">
              <w:rPr>
                <w:rFonts w:ascii="Times New Roman" w:eastAsia="Times New Roman" w:hAnsi="Times New Roman" w:cs="Times New Roman"/>
                <w:spacing w:val="-10"/>
                <w:sz w:val="24"/>
                <w:lang w:val="kk-KZ"/>
              </w:rPr>
              <w:t>5</w:t>
            </w:r>
          </w:p>
        </w:tc>
        <w:tc>
          <w:tcPr>
            <w:tcW w:w="566" w:type="dxa"/>
          </w:tcPr>
          <w:p w14:paraId="28E0A5AF" w14:textId="77777777" w:rsidR="0060173C" w:rsidRPr="00951F00" w:rsidRDefault="0060173C" w:rsidP="007E278F">
            <w:pPr>
              <w:spacing w:line="260" w:lineRule="exact"/>
              <w:ind w:left="15"/>
              <w:jc w:val="center"/>
              <w:rPr>
                <w:rFonts w:ascii="Times New Roman" w:eastAsia="Times New Roman" w:hAnsi="Times New Roman" w:cs="Times New Roman"/>
                <w:sz w:val="24"/>
              </w:rPr>
            </w:pPr>
            <w:r w:rsidRPr="00951F00">
              <w:rPr>
                <w:rFonts w:ascii="Times New Roman" w:eastAsia="Times New Roman" w:hAnsi="Times New Roman" w:cs="Times New Roman"/>
                <w:spacing w:val="-10"/>
                <w:sz w:val="24"/>
              </w:rPr>
              <w:t>-</w:t>
            </w:r>
          </w:p>
        </w:tc>
        <w:tc>
          <w:tcPr>
            <w:tcW w:w="1702" w:type="dxa"/>
          </w:tcPr>
          <w:p w14:paraId="4D40E3E5" w14:textId="77777777" w:rsidR="0060173C" w:rsidRPr="00951F00" w:rsidRDefault="0060173C" w:rsidP="007E278F">
            <w:pPr>
              <w:spacing w:line="260" w:lineRule="exact"/>
              <w:ind w:left="12" w:right="1"/>
              <w:jc w:val="center"/>
              <w:rPr>
                <w:rFonts w:ascii="Times New Roman" w:eastAsia="Times New Roman" w:hAnsi="Times New Roman" w:cs="Times New Roman"/>
                <w:sz w:val="24"/>
                <w:lang w:val="kk-KZ"/>
              </w:rPr>
            </w:pPr>
            <w:r w:rsidRPr="00951F00">
              <w:rPr>
                <w:rFonts w:ascii="Times New Roman" w:eastAsia="Times New Roman" w:hAnsi="Times New Roman" w:cs="Times New Roman"/>
                <w:spacing w:val="-2"/>
                <w:sz w:val="24"/>
                <w:lang w:val="kk-KZ"/>
              </w:rPr>
              <w:t>сауықтырылған</w:t>
            </w:r>
          </w:p>
        </w:tc>
      </w:tr>
      <w:tr w:rsidR="00951F00" w:rsidRPr="00951F00" w14:paraId="4B0158FA" w14:textId="77777777" w:rsidTr="007E278F">
        <w:trPr>
          <w:trHeight w:val="278"/>
        </w:trPr>
        <w:tc>
          <w:tcPr>
            <w:tcW w:w="1832" w:type="dxa"/>
          </w:tcPr>
          <w:p w14:paraId="67D9C18D" w14:textId="6113B25A" w:rsidR="0060173C" w:rsidRPr="00FF37C4" w:rsidRDefault="0060173C" w:rsidP="00192AFD">
            <w:pPr>
              <w:spacing w:line="258" w:lineRule="exact"/>
              <w:ind w:left="82"/>
              <w:rPr>
                <w:rFonts w:ascii="Times New Roman" w:eastAsia="Times New Roman" w:hAnsi="Times New Roman" w:cs="Times New Roman"/>
                <w:sz w:val="24"/>
                <w:lang w:val="kk-KZ"/>
              </w:rPr>
            </w:pPr>
            <w:r w:rsidRPr="00FF37C4">
              <w:rPr>
                <w:rFonts w:ascii="Times New Roman" w:eastAsia="Times New Roman" w:hAnsi="Times New Roman" w:cs="Times New Roman"/>
                <w:sz w:val="24"/>
                <w:lang w:val="kk-KZ"/>
              </w:rPr>
              <w:t>Бастапқы өсімдік</w:t>
            </w:r>
          </w:p>
        </w:tc>
        <w:tc>
          <w:tcPr>
            <w:tcW w:w="1002" w:type="dxa"/>
          </w:tcPr>
          <w:p w14:paraId="27E329AC" w14:textId="77777777" w:rsidR="0060173C" w:rsidRPr="00FF37C4" w:rsidRDefault="0060173C" w:rsidP="007E278F">
            <w:pPr>
              <w:spacing w:line="258" w:lineRule="exact"/>
              <w:ind w:left="14"/>
              <w:jc w:val="center"/>
              <w:rPr>
                <w:rFonts w:ascii="Times New Roman" w:eastAsia="Times New Roman" w:hAnsi="Times New Roman" w:cs="Times New Roman"/>
                <w:sz w:val="24"/>
              </w:rPr>
            </w:pPr>
            <w:r w:rsidRPr="00FF37C4">
              <w:rPr>
                <w:rFonts w:ascii="Times New Roman" w:eastAsia="Times New Roman" w:hAnsi="Times New Roman" w:cs="Times New Roman"/>
                <w:spacing w:val="-10"/>
                <w:sz w:val="24"/>
              </w:rPr>
              <w:t>1</w:t>
            </w:r>
          </w:p>
        </w:tc>
        <w:tc>
          <w:tcPr>
            <w:tcW w:w="1134" w:type="dxa"/>
          </w:tcPr>
          <w:p w14:paraId="50C27118" w14:textId="77777777" w:rsidR="0060173C" w:rsidRPr="00FF37C4" w:rsidRDefault="0060173C" w:rsidP="007E278F">
            <w:pPr>
              <w:spacing w:line="258" w:lineRule="exact"/>
              <w:ind w:left="17" w:right="5"/>
              <w:jc w:val="center"/>
              <w:rPr>
                <w:rFonts w:ascii="Times New Roman" w:eastAsia="Times New Roman" w:hAnsi="Times New Roman" w:cs="Times New Roman"/>
                <w:sz w:val="24"/>
              </w:rPr>
            </w:pPr>
            <w:r w:rsidRPr="00FF37C4">
              <w:rPr>
                <w:rFonts w:ascii="Times New Roman" w:eastAsia="Times New Roman" w:hAnsi="Times New Roman" w:cs="Times New Roman"/>
                <w:spacing w:val="-2"/>
                <w:sz w:val="24"/>
              </w:rPr>
              <w:t>0,134</w:t>
            </w:r>
          </w:p>
        </w:tc>
        <w:tc>
          <w:tcPr>
            <w:tcW w:w="852" w:type="dxa"/>
          </w:tcPr>
          <w:p w14:paraId="4E7975BE" w14:textId="77777777" w:rsidR="0060173C" w:rsidRPr="00FF37C4" w:rsidRDefault="0060173C" w:rsidP="007E278F">
            <w:pPr>
              <w:spacing w:line="258" w:lineRule="exact"/>
              <w:ind w:left="14"/>
              <w:jc w:val="center"/>
              <w:rPr>
                <w:rFonts w:ascii="Times New Roman" w:eastAsia="Times New Roman" w:hAnsi="Times New Roman" w:cs="Times New Roman"/>
                <w:sz w:val="24"/>
              </w:rPr>
            </w:pPr>
            <w:r w:rsidRPr="00FF37C4">
              <w:rPr>
                <w:rFonts w:ascii="Times New Roman" w:eastAsia="Times New Roman" w:hAnsi="Times New Roman" w:cs="Times New Roman"/>
                <w:spacing w:val="-5"/>
                <w:sz w:val="24"/>
              </w:rPr>
              <w:t>5,1</w:t>
            </w:r>
          </w:p>
        </w:tc>
        <w:tc>
          <w:tcPr>
            <w:tcW w:w="424" w:type="dxa"/>
          </w:tcPr>
          <w:p w14:paraId="24A6D391" w14:textId="77777777" w:rsidR="0060173C" w:rsidRPr="00FF37C4" w:rsidRDefault="0060173C" w:rsidP="007E278F">
            <w:pPr>
              <w:spacing w:line="258" w:lineRule="exact"/>
              <w:ind w:left="13"/>
              <w:jc w:val="center"/>
              <w:rPr>
                <w:rFonts w:ascii="Times New Roman" w:eastAsia="Times New Roman" w:hAnsi="Times New Roman" w:cs="Times New Roman"/>
                <w:sz w:val="24"/>
              </w:rPr>
            </w:pPr>
            <w:r w:rsidRPr="00FF37C4">
              <w:rPr>
                <w:rFonts w:ascii="Times New Roman" w:eastAsia="Times New Roman" w:hAnsi="Times New Roman" w:cs="Times New Roman"/>
                <w:spacing w:val="-10"/>
                <w:sz w:val="24"/>
              </w:rPr>
              <w:t>+</w:t>
            </w:r>
          </w:p>
        </w:tc>
        <w:tc>
          <w:tcPr>
            <w:tcW w:w="1134" w:type="dxa"/>
          </w:tcPr>
          <w:p w14:paraId="2F0F177A" w14:textId="77777777" w:rsidR="0060173C" w:rsidRPr="00FF37C4" w:rsidRDefault="0060173C" w:rsidP="007E278F">
            <w:pPr>
              <w:spacing w:line="258" w:lineRule="exact"/>
              <w:ind w:left="17" w:right="5"/>
              <w:jc w:val="center"/>
              <w:rPr>
                <w:rFonts w:ascii="Times New Roman" w:eastAsia="Times New Roman" w:hAnsi="Times New Roman" w:cs="Times New Roman"/>
                <w:sz w:val="24"/>
              </w:rPr>
            </w:pPr>
            <w:r w:rsidRPr="00FF37C4">
              <w:rPr>
                <w:rFonts w:ascii="Times New Roman" w:eastAsia="Times New Roman" w:hAnsi="Times New Roman" w:cs="Times New Roman"/>
                <w:spacing w:val="-2"/>
                <w:sz w:val="24"/>
              </w:rPr>
              <w:t>0,661</w:t>
            </w:r>
          </w:p>
        </w:tc>
        <w:tc>
          <w:tcPr>
            <w:tcW w:w="710" w:type="dxa"/>
          </w:tcPr>
          <w:p w14:paraId="710466D4" w14:textId="77777777" w:rsidR="0060173C" w:rsidRPr="00FF37C4" w:rsidRDefault="0060173C" w:rsidP="007E278F">
            <w:pPr>
              <w:spacing w:line="258" w:lineRule="exact"/>
              <w:ind w:left="12"/>
              <w:jc w:val="center"/>
              <w:rPr>
                <w:rFonts w:ascii="Times New Roman" w:eastAsia="Times New Roman" w:hAnsi="Times New Roman" w:cs="Times New Roman"/>
                <w:sz w:val="24"/>
              </w:rPr>
            </w:pPr>
            <w:r w:rsidRPr="00FF37C4">
              <w:rPr>
                <w:rFonts w:ascii="Times New Roman" w:eastAsia="Times New Roman" w:hAnsi="Times New Roman" w:cs="Times New Roman"/>
                <w:spacing w:val="-5"/>
                <w:sz w:val="24"/>
              </w:rPr>
              <w:t>4,9</w:t>
            </w:r>
          </w:p>
        </w:tc>
        <w:tc>
          <w:tcPr>
            <w:tcW w:w="566" w:type="dxa"/>
          </w:tcPr>
          <w:p w14:paraId="50E9C61B" w14:textId="77777777" w:rsidR="0060173C" w:rsidRPr="00FF37C4" w:rsidRDefault="0060173C" w:rsidP="007E278F">
            <w:pPr>
              <w:spacing w:line="258" w:lineRule="exact"/>
              <w:ind w:left="15"/>
              <w:jc w:val="center"/>
              <w:rPr>
                <w:rFonts w:ascii="Times New Roman" w:eastAsia="Times New Roman" w:hAnsi="Times New Roman" w:cs="Times New Roman"/>
                <w:sz w:val="24"/>
              </w:rPr>
            </w:pPr>
            <w:r w:rsidRPr="00FF37C4">
              <w:rPr>
                <w:rFonts w:ascii="Times New Roman" w:eastAsia="Times New Roman" w:hAnsi="Times New Roman" w:cs="Times New Roman"/>
                <w:spacing w:val="-10"/>
                <w:sz w:val="24"/>
              </w:rPr>
              <w:t>+</w:t>
            </w:r>
          </w:p>
        </w:tc>
        <w:tc>
          <w:tcPr>
            <w:tcW w:w="1702" w:type="dxa"/>
            <w:shd w:val="clear" w:color="auto" w:fill="ADA9A9"/>
          </w:tcPr>
          <w:p w14:paraId="3361D3A6" w14:textId="77777777" w:rsidR="0060173C" w:rsidRPr="00951F00" w:rsidRDefault="0060173C" w:rsidP="007E278F">
            <w:pPr>
              <w:rPr>
                <w:rFonts w:ascii="Times New Roman" w:eastAsia="Times New Roman" w:hAnsi="Times New Roman" w:cs="Times New Roman"/>
                <w:sz w:val="20"/>
              </w:rPr>
            </w:pPr>
          </w:p>
        </w:tc>
      </w:tr>
      <w:tr w:rsidR="00951F00" w:rsidRPr="00951F00" w14:paraId="689FEEE7" w14:textId="77777777" w:rsidTr="007E278F">
        <w:trPr>
          <w:trHeight w:val="276"/>
        </w:trPr>
        <w:tc>
          <w:tcPr>
            <w:tcW w:w="2834" w:type="dxa"/>
            <w:gridSpan w:val="2"/>
          </w:tcPr>
          <w:p w14:paraId="0DBF4837" w14:textId="77777777" w:rsidR="0060173C" w:rsidRPr="00FF37C4" w:rsidRDefault="0060173C" w:rsidP="007E278F">
            <w:pPr>
              <w:spacing w:line="256" w:lineRule="exact"/>
              <w:ind w:left="13"/>
              <w:jc w:val="center"/>
              <w:rPr>
                <w:rFonts w:ascii="Times New Roman" w:eastAsia="Times New Roman" w:hAnsi="Times New Roman" w:cs="Times New Roman"/>
                <w:sz w:val="24"/>
                <w:lang w:val="kk-KZ"/>
              </w:rPr>
            </w:pPr>
            <w:r w:rsidRPr="00FF37C4">
              <w:rPr>
                <w:rFonts w:ascii="Times New Roman" w:eastAsia="Times New Roman" w:hAnsi="Times New Roman" w:cs="Times New Roman"/>
                <w:spacing w:val="-5"/>
                <w:sz w:val="24"/>
                <w:lang w:val="kk-KZ"/>
              </w:rPr>
              <w:t>ОБ</w:t>
            </w:r>
          </w:p>
        </w:tc>
        <w:tc>
          <w:tcPr>
            <w:tcW w:w="1134" w:type="dxa"/>
          </w:tcPr>
          <w:p w14:paraId="7E420DD7" w14:textId="77777777" w:rsidR="0060173C" w:rsidRPr="00FF37C4" w:rsidRDefault="0060173C" w:rsidP="007E278F">
            <w:pPr>
              <w:spacing w:line="256" w:lineRule="exact"/>
              <w:ind w:left="17" w:right="5"/>
              <w:jc w:val="center"/>
              <w:rPr>
                <w:rFonts w:ascii="Times New Roman" w:eastAsia="Times New Roman" w:hAnsi="Times New Roman" w:cs="Times New Roman"/>
                <w:sz w:val="24"/>
              </w:rPr>
            </w:pPr>
            <w:r w:rsidRPr="00FF37C4">
              <w:rPr>
                <w:rFonts w:ascii="Times New Roman" w:eastAsia="Times New Roman" w:hAnsi="Times New Roman" w:cs="Times New Roman"/>
                <w:spacing w:val="-2"/>
                <w:sz w:val="24"/>
                <w:lang w:val="kk-KZ"/>
              </w:rPr>
              <w:t>1</w:t>
            </w:r>
            <w:r w:rsidRPr="00FF37C4">
              <w:rPr>
                <w:rFonts w:ascii="Times New Roman" w:eastAsia="Times New Roman" w:hAnsi="Times New Roman" w:cs="Times New Roman"/>
                <w:spacing w:val="-2"/>
                <w:sz w:val="24"/>
              </w:rPr>
              <w:t>,</w:t>
            </w:r>
            <w:r w:rsidRPr="00FF37C4">
              <w:rPr>
                <w:rFonts w:ascii="Times New Roman" w:eastAsia="Times New Roman" w:hAnsi="Times New Roman" w:cs="Times New Roman"/>
                <w:spacing w:val="-2"/>
                <w:sz w:val="24"/>
                <w:lang w:val="kk-KZ"/>
              </w:rPr>
              <w:t>928</w:t>
            </w:r>
          </w:p>
        </w:tc>
        <w:tc>
          <w:tcPr>
            <w:tcW w:w="852" w:type="dxa"/>
          </w:tcPr>
          <w:p w14:paraId="4719E339" w14:textId="77777777" w:rsidR="0060173C" w:rsidRPr="00FF37C4" w:rsidRDefault="0060173C" w:rsidP="007E278F">
            <w:pPr>
              <w:spacing w:line="256" w:lineRule="exact"/>
              <w:ind w:left="14"/>
              <w:jc w:val="center"/>
              <w:rPr>
                <w:rFonts w:ascii="Times New Roman" w:eastAsia="Times New Roman" w:hAnsi="Times New Roman" w:cs="Times New Roman"/>
                <w:sz w:val="24"/>
              </w:rPr>
            </w:pPr>
            <w:r w:rsidRPr="00FF37C4">
              <w:rPr>
                <w:rFonts w:ascii="Times New Roman" w:eastAsia="Times New Roman" w:hAnsi="Times New Roman" w:cs="Times New Roman"/>
                <w:spacing w:val="-5"/>
                <w:sz w:val="24"/>
              </w:rPr>
              <w:t>3,6</w:t>
            </w:r>
          </w:p>
        </w:tc>
        <w:tc>
          <w:tcPr>
            <w:tcW w:w="424" w:type="dxa"/>
          </w:tcPr>
          <w:p w14:paraId="472ECDC2" w14:textId="77777777" w:rsidR="0060173C" w:rsidRPr="00FF37C4" w:rsidRDefault="0060173C" w:rsidP="007E278F">
            <w:pPr>
              <w:spacing w:line="256" w:lineRule="exact"/>
              <w:ind w:left="13"/>
              <w:jc w:val="center"/>
              <w:rPr>
                <w:rFonts w:ascii="Times New Roman" w:eastAsia="Times New Roman" w:hAnsi="Times New Roman" w:cs="Times New Roman"/>
                <w:sz w:val="24"/>
              </w:rPr>
            </w:pPr>
            <w:r w:rsidRPr="00FF37C4">
              <w:rPr>
                <w:rFonts w:ascii="Times New Roman" w:eastAsia="Times New Roman" w:hAnsi="Times New Roman" w:cs="Times New Roman"/>
                <w:spacing w:val="-10"/>
                <w:sz w:val="24"/>
              </w:rPr>
              <w:t>+</w:t>
            </w:r>
          </w:p>
        </w:tc>
        <w:tc>
          <w:tcPr>
            <w:tcW w:w="1134" w:type="dxa"/>
          </w:tcPr>
          <w:p w14:paraId="69987353" w14:textId="77777777" w:rsidR="0060173C" w:rsidRPr="00FF37C4" w:rsidRDefault="0060173C" w:rsidP="007E278F">
            <w:pPr>
              <w:spacing w:line="256" w:lineRule="exact"/>
              <w:ind w:left="17" w:right="5"/>
              <w:jc w:val="center"/>
              <w:rPr>
                <w:rFonts w:ascii="Times New Roman" w:eastAsia="Times New Roman" w:hAnsi="Times New Roman" w:cs="Times New Roman"/>
                <w:sz w:val="24"/>
              </w:rPr>
            </w:pPr>
            <w:r w:rsidRPr="00FF37C4">
              <w:rPr>
                <w:rFonts w:ascii="Times New Roman" w:eastAsia="Times New Roman" w:hAnsi="Times New Roman" w:cs="Times New Roman"/>
                <w:spacing w:val="-2"/>
                <w:sz w:val="24"/>
              </w:rPr>
              <w:t>2,295</w:t>
            </w:r>
          </w:p>
        </w:tc>
        <w:tc>
          <w:tcPr>
            <w:tcW w:w="710" w:type="dxa"/>
          </w:tcPr>
          <w:p w14:paraId="188D2DEB" w14:textId="77777777" w:rsidR="0060173C" w:rsidRPr="00FF37C4" w:rsidRDefault="0060173C" w:rsidP="007E278F">
            <w:pPr>
              <w:spacing w:line="256" w:lineRule="exact"/>
              <w:ind w:left="12"/>
              <w:jc w:val="center"/>
              <w:rPr>
                <w:rFonts w:ascii="Times New Roman" w:eastAsia="Times New Roman" w:hAnsi="Times New Roman" w:cs="Times New Roman"/>
                <w:sz w:val="24"/>
              </w:rPr>
            </w:pPr>
            <w:r w:rsidRPr="00FF37C4">
              <w:rPr>
                <w:rFonts w:ascii="Times New Roman" w:eastAsia="Times New Roman" w:hAnsi="Times New Roman" w:cs="Times New Roman"/>
                <w:spacing w:val="-5"/>
                <w:sz w:val="24"/>
              </w:rPr>
              <w:t>17</w:t>
            </w:r>
          </w:p>
        </w:tc>
        <w:tc>
          <w:tcPr>
            <w:tcW w:w="566" w:type="dxa"/>
          </w:tcPr>
          <w:p w14:paraId="7B274006" w14:textId="77777777" w:rsidR="0060173C" w:rsidRPr="00FF37C4" w:rsidRDefault="0060173C" w:rsidP="007E278F">
            <w:pPr>
              <w:spacing w:line="256" w:lineRule="exact"/>
              <w:ind w:left="15"/>
              <w:jc w:val="center"/>
              <w:rPr>
                <w:rFonts w:ascii="Times New Roman" w:eastAsia="Times New Roman" w:hAnsi="Times New Roman" w:cs="Times New Roman"/>
                <w:sz w:val="24"/>
              </w:rPr>
            </w:pPr>
            <w:r w:rsidRPr="00FF37C4">
              <w:rPr>
                <w:rFonts w:ascii="Times New Roman" w:eastAsia="Times New Roman" w:hAnsi="Times New Roman" w:cs="Times New Roman"/>
                <w:spacing w:val="-10"/>
                <w:sz w:val="24"/>
              </w:rPr>
              <w:t>+</w:t>
            </w:r>
          </w:p>
        </w:tc>
        <w:tc>
          <w:tcPr>
            <w:tcW w:w="1702" w:type="dxa"/>
            <w:shd w:val="clear" w:color="auto" w:fill="ADA9A9"/>
          </w:tcPr>
          <w:p w14:paraId="2BD0141A" w14:textId="77777777" w:rsidR="0060173C" w:rsidRPr="00951F00" w:rsidRDefault="0060173C" w:rsidP="007E278F">
            <w:pPr>
              <w:rPr>
                <w:rFonts w:ascii="Times New Roman" w:eastAsia="Times New Roman" w:hAnsi="Times New Roman" w:cs="Times New Roman"/>
                <w:sz w:val="20"/>
              </w:rPr>
            </w:pPr>
          </w:p>
        </w:tc>
      </w:tr>
      <w:tr w:rsidR="00951F00" w:rsidRPr="00951F00" w14:paraId="26E42953" w14:textId="77777777" w:rsidTr="007E278F">
        <w:trPr>
          <w:trHeight w:val="280"/>
        </w:trPr>
        <w:tc>
          <w:tcPr>
            <w:tcW w:w="2834" w:type="dxa"/>
            <w:gridSpan w:val="2"/>
          </w:tcPr>
          <w:p w14:paraId="5A9CFC5E" w14:textId="77777777" w:rsidR="0060173C" w:rsidRPr="00FF37C4" w:rsidRDefault="0060173C" w:rsidP="007E278F">
            <w:pPr>
              <w:spacing w:line="260" w:lineRule="exact"/>
              <w:ind w:left="13"/>
              <w:jc w:val="center"/>
              <w:rPr>
                <w:rFonts w:ascii="Times New Roman" w:eastAsia="Times New Roman" w:hAnsi="Times New Roman" w:cs="Times New Roman"/>
                <w:sz w:val="24"/>
                <w:lang w:val="kk-KZ"/>
              </w:rPr>
            </w:pPr>
            <w:r w:rsidRPr="00FF37C4">
              <w:rPr>
                <w:rFonts w:ascii="Times New Roman" w:eastAsia="Times New Roman" w:hAnsi="Times New Roman" w:cs="Times New Roman"/>
                <w:spacing w:val="-5"/>
                <w:sz w:val="24"/>
                <w:lang w:val="kk-KZ"/>
              </w:rPr>
              <w:t>ТБ</w:t>
            </w:r>
          </w:p>
        </w:tc>
        <w:tc>
          <w:tcPr>
            <w:tcW w:w="1134" w:type="dxa"/>
          </w:tcPr>
          <w:p w14:paraId="03F41CE1" w14:textId="2E999D90" w:rsidR="0060173C" w:rsidRPr="00FF37C4" w:rsidRDefault="0060173C" w:rsidP="00FF37C4">
            <w:pPr>
              <w:spacing w:line="260" w:lineRule="exact"/>
              <w:ind w:left="17" w:right="5"/>
              <w:jc w:val="center"/>
              <w:rPr>
                <w:rFonts w:ascii="Times New Roman" w:eastAsia="Times New Roman" w:hAnsi="Times New Roman" w:cs="Times New Roman"/>
                <w:sz w:val="24"/>
              </w:rPr>
            </w:pPr>
            <w:r w:rsidRPr="00FF37C4">
              <w:rPr>
                <w:rFonts w:ascii="Times New Roman" w:eastAsia="Times New Roman" w:hAnsi="Times New Roman" w:cs="Times New Roman"/>
                <w:spacing w:val="-2"/>
                <w:sz w:val="24"/>
              </w:rPr>
              <w:t>0,117</w:t>
            </w:r>
          </w:p>
        </w:tc>
        <w:tc>
          <w:tcPr>
            <w:tcW w:w="852" w:type="dxa"/>
          </w:tcPr>
          <w:p w14:paraId="470487EE" w14:textId="77777777" w:rsidR="0060173C" w:rsidRPr="00FF37C4" w:rsidRDefault="0060173C" w:rsidP="007E278F">
            <w:pPr>
              <w:spacing w:line="260" w:lineRule="exact"/>
              <w:ind w:left="14"/>
              <w:jc w:val="center"/>
              <w:rPr>
                <w:rFonts w:ascii="Times New Roman" w:eastAsia="Times New Roman" w:hAnsi="Times New Roman" w:cs="Times New Roman"/>
                <w:sz w:val="24"/>
              </w:rPr>
            </w:pPr>
            <w:r w:rsidRPr="00FF37C4">
              <w:rPr>
                <w:rFonts w:ascii="Times New Roman" w:eastAsia="Times New Roman" w:hAnsi="Times New Roman" w:cs="Times New Roman"/>
                <w:spacing w:val="-5"/>
                <w:sz w:val="24"/>
              </w:rPr>
              <w:t>1,0</w:t>
            </w:r>
          </w:p>
        </w:tc>
        <w:tc>
          <w:tcPr>
            <w:tcW w:w="424" w:type="dxa"/>
          </w:tcPr>
          <w:p w14:paraId="13DF850A" w14:textId="77777777" w:rsidR="0060173C" w:rsidRPr="00FF37C4" w:rsidRDefault="0060173C" w:rsidP="007E278F">
            <w:pPr>
              <w:spacing w:line="260" w:lineRule="exact"/>
              <w:ind w:left="13"/>
              <w:jc w:val="center"/>
              <w:rPr>
                <w:rFonts w:ascii="Times New Roman" w:eastAsia="Times New Roman" w:hAnsi="Times New Roman" w:cs="Times New Roman"/>
                <w:sz w:val="24"/>
              </w:rPr>
            </w:pPr>
            <w:r w:rsidRPr="00FF37C4">
              <w:rPr>
                <w:rFonts w:ascii="Times New Roman" w:eastAsia="Times New Roman" w:hAnsi="Times New Roman" w:cs="Times New Roman"/>
                <w:spacing w:val="-10"/>
                <w:sz w:val="24"/>
              </w:rPr>
              <w:t>-</w:t>
            </w:r>
          </w:p>
        </w:tc>
        <w:tc>
          <w:tcPr>
            <w:tcW w:w="1134" w:type="dxa"/>
          </w:tcPr>
          <w:p w14:paraId="00FF805E" w14:textId="77777777" w:rsidR="0060173C" w:rsidRPr="00FF37C4" w:rsidRDefault="0060173C" w:rsidP="007E278F">
            <w:pPr>
              <w:spacing w:line="260" w:lineRule="exact"/>
              <w:ind w:left="17" w:right="5"/>
              <w:jc w:val="center"/>
              <w:rPr>
                <w:rFonts w:ascii="Times New Roman" w:eastAsia="Times New Roman" w:hAnsi="Times New Roman" w:cs="Times New Roman"/>
                <w:sz w:val="24"/>
              </w:rPr>
            </w:pPr>
            <w:r w:rsidRPr="00FF37C4">
              <w:rPr>
                <w:rFonts w:ascii="Times New Roman" w:eastAsia="Times New Roman" w:hAnsi="Times New Roman" w:cs="Times New Roman"/>
                <w:spacing w:val="-2"/>
                <w:sz w:val="24"/>
              </w:rPr>
              <w:t>0,135</w:t>
            </w:r>
          </w:p>
        </w:tc>
        <w:tc>
          <w:tcPr>
            <w:tcW w:w="710" w:type="dxa"/>
          </w:tcPr>
          <w:p w14:paraId="64EC3E4F" w14:textId="77777777" w:rsidR="0060173C" w:rsidRPr="00FF37C4" w:rsidRDefault="0060173C" w:rsidP="007E278F">
            <w:pPr>
              <w:spacing w:line="260" w:lineRule="exact"/>
              <w:ind w:left="12"/>
              <w:jc w:val="center"/>
              <w:rPr>
                <w:rFonts w:ascii="Times New Roman" w:eastAsia="Times New Roman" w:hAnsi="Times New Roman" w:cs="Times New Roman"/>
                <w:sz w:val="24"/>
              </w:rPr>
            </w:pPr>
            <w:r w:rsidRPr="00FF37C4">
              <w:rPr>
                <w:rFonts w:ascii="Times New Roman" w:eastAsia="Times New Roman" w:hAnsi="Times New Roman" w:cs="Times New Roman"/>
                <w:spacing w:val="-10"/>
                <w:sz w:val="24"/>
              </w:rPr>
              <w:t>1</w:t>
            </w:r>
          </w:p>
        </w:tc>
        <w:tc>
          <w:tcPr>
            <w:tcW w:w="566" w:type="dxa"/>
          </w:tcPr>
          <w:p w14:paraId="561F4453" w14:textId="77777777" w:rsidR="0060173C" w:rsidRPr="00FF37C4" w:rsidRDefault="0060173C" w:rsidP="007E278F">
            <w:pPr>
              <w:spacing w:line="260" w:lineRule="exact"/>
              <w:ind w:left="15"/>
              <w:jc w:val="center"/>
              <w:rPr>
                <w:rFonts w:ascii="Times New Roman" w:eastAsia="Times New Roman" w:hAnsi="Times New Roman" w:cs="Times New Roman"/>
                <w:sz w:val="24"/>
              </w:rPr>
            </w:pPr>
            <w:r w:rsidRPr="00FF37C4">
              <w:rPr>
                <w:rFonts w:ascii="Times New Roman" w:eastAsia="Times New Roman" w:hAnsi="Times New Roman" w:cs="Times New Roman"/>
                <w:spacing w:val="-10"/>
                <w:sz w:val="24"/>
              </w:rPr>
              <w:t>-</w:t>
            </w:r>
          </w:p>
        </w:tc>
        <w:tc>
          <w:tcPr>
            <w:tcW w:w="1702" w:type="dxa"/>
            <w:shd w:val="clear" w:color="auto" w:fill="ADA9A9"/>
          </w:tcPr>
          <w:p w14:paraId="088D117A" w14:textId="77777777" w:rsidR="0060173C" w:rsidRPr="00951F00" w:rsidRDefault="0060173C" w:rsidP="007E278F">
            <w:pPr>
              <w:rPr>
                <w:rFonts w:ascii="Times New Roman" w:eastAsia="Times New Roman" w:hAnsi="Times New Roman" w:cs="Times New Roman"/>
                <w:sz w:val="20"/>
              </w:rPr>
            </w:pPr>
          </w:p>
        </w:tc>
      </w:tr>
      <w:tr w:rsidR="00FF37C4" w:rsidRPr="00FF37C4" w14:paraId="7C639337" w14:textId="77777777" w:rsidTr="00635D77">
        <w:trPr>
          <w:trHeight w:val="280"/>
        </w:trPr>
        <w:tc>
          <w:tcPr>
            <w:tcW w:w="9356" w:type="dxa"/>
            <w:gridSpan w:val="9"/>
          </w:tcPr>
          <w:p w14:paraId="3777722A" w14:textId="5571E1C6" w:rsidR="00FF37C4" w:rsidRPr="00FF37C4" w:rsidRDefault="00FF37C4" w:rsidP="00503FBD">
            <w:pPr>
              <w:spacing w:before="77"/>
              <w:ind w:right="144" w:firstLine="559"/>
              <w:jc w:val="both"/>
              <w:rPr>
                <w:rFonts w:ascii="Times New Roman" w:eastAsia="Times New Roman" w:hAnsi="Times New Roman" w:cs="Times New Roman"/>
                <w:sz w:val="20"/>
                <w:lang w:val="kk-KZ"/>
              </w:rPr>
            </w:pPr>
            <w:r w:rsidRPr="00FF37C4">
              <w:rPr>
                <w:rFonts w:ascii="Times New Roman" w:eastAsia="Times New Roman" w:hAnsi="Times New Roman" w:cs="Times New Roman"/>
                <w:sz w:val="28"/>
                <w:szCs w:val="20"/>
                <w:lang w:val="kk-KZ" w:eastAsia="ru-RU"/>
              </w:rPr>
              <w:t>Ескерт</w:t>
            </w:r>
            <w:r>
              <w:rPr>
                <w:rFonts w:ascii="Times New Roman" w:eastAsia="Times New Roman" w:hAnsi="Times New Roman" w:cs="Times New Roman"/>
                <w:sz w:val="28"/>
                <w:szCs w:val="20"/>
                <w:lang w:val="kk-KZ" w:eastAsia="ru-RU"/>
              </w:rPr>
              <w:t>улер</w:t>
            </w:r>
            <w:r w:rsidRPr="00FF37C4">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«Ао» - үлгінің экстинкциясының орташа мәні; «Ao/ТБ» - үлгі мәнінің теріс бақылау мәніне қатынасы; «Р» - тестілеу нәтижесі; «+» - вирустың бар екенін көрсетеді;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 вирустың жоқ екенін көрсетеді; «ОБ» - оң бақылау; «ТБ» - теріс бақылау.</w:t>
            </w:r>
          </w:p>
        </w:tc>
      </w:tr>
    </w:tbl>
    <w:p w14:paraId="31315F6C" w14:textId="77777777" w:rsidR="00D242AF" w:rsidRPr="00951F00" w:rsidRDefault="00D242AF" w:rsidP="00D242AF">
      <w:pPr>
        <w:spacing w:after="0" w:line="240" w:lineRule="auto"/>
        <w:rPr>
          <w:rFonts w:ascii="Times New Roman" w:eastAsia="Times New Roman" w:hAnsi="Times New Roman" w:cs="Times New Roman"/>
          <w:sz w:val="28"/>
          <w:szCs w:val="20"/>
          <w:lang w:val="kk-KZ" w:eastAsia="ru-RU"/>
        </w:rPr>
      </w:pPr>
    </w:p>
    <w:p w14:paraId="6FBC1827" w14:textId="77777777" w:rsidR="00CA6EEA" w:rsidRDefault="0060173C" w:rsidP="00E06F55">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 xml:space="preserve">Айсұлу сортының </w:t>
      </w:r>
      <w:r w:rsidRPr="00951F00">
        <w:rPr>
          <w:rFonts w:ascii="Times New Roman" w:eastAsia="Calibri" w:hAnsi="Times New Roman" w:cs="Times New Roman"/>
          <w:bCs/>
          <w:i/>
          <w:iCs/>
          <w:sz w:val="28"/>
          <w:szCs w:val="28"/>
          <w:lang w:val="kk-KZ"/>
        </w:rPr>
        <w:t>in vitro</w:t>
      </w:r>
      <w:r w:rsidRPr="00951F00">
        <w:rPr>
          <w:rFonts w:ascii="Times New Roman" w:eastAsia="Calibri" w:hAnsi="Times New Roman" w:cs="Times New Roman"/>
          <w:bCs/>
          <w:sz w:val="28"/>
          <w:szCs w:val="28"/>
          <w:lang w:val="kk-KZ"/>
        </w:rPr>
        <w:t xml:space="preserve"> өсімдіктеріндегі GFLV вирусының таралу динамикасын анықтау мақсатында әртүрлі тәжірибе нұсқаларында жүргізілген ИФТ талдауының нәтижелері кестеде берілген. </w:t>
      </w:r>
    </w:p>
    <w:p w14:paraId="6511190A" w14:textId="731E62AA" w:rsidR="00CA6EEA" w:rsidRDefault="0060173C" w:rsidP="00E06F55">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Зерттеу барысында микроқалемшелеудің екі циклі бойынша оптикалық тығыздық көрсеткіштері (Ао), олардың теріс бақылауға (ТБ) қатынасы (Ао/ТБ) және реакция нәтижесі бағаланды.</w:t>
      </w:r>
      <w:r w:rsidR="00023AE0"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Бақылау нұсқасында (0,1</w:t>
      </w:r>
      <w:r w:rsidR="00C12A51" w:rsidRPr="00951F00">
        <w:rPr>
          <w:rFonts w:ascii="Times New Roman" w:eastAsia="Calibri" w:hAnsi="Times New Roman" w:cs="Times New Roman"/>
          <w:bCs/>
          <w:sz w:val="28"/>
          <w:szCs w:val="28"/>
          <w:lang w:val="kk-KZ"/>
        </w:rPr>
        <w:t>-</w:t>
      </w:r>
      <w:r w:rsidRPr="00951F00">
        <w:rPr>
          <w:rFonts w:ascii="Times New Roman" w:eastAsia="Calibri" w:hAnsi="Times New Roman" w:cs="Times New Roman"/>
          <w:bCs/>
          <w:sz w:val="28"/>
          <w:szCs w:val="28"/>
          <w:lang w:val="kk-KZ"/>
        </w:rPr>
        <w:t xml:space="preserve">0,2 мм меристема, химиялық өңдеусіз) өсімдіктердің басым бөлігінде екі микроқалемшелеу циклінен кейін де GFLV вирусының сақталғаны анықталды. Бірінші цикл нәтижелері бойынша барлық дерлік өсімдіктерде Ао/ТБ көрсеткіштері оң реакцияны көрсетті. Екінші циклде де вирус концентрациясының төмендемегені байқалып, 10 өсімдіктің тек 1-еуі ғана сауықтырылған күйге өткен. Бұл меристема көлемінің шағын болуына қарамастан, қосымша өңдеусіз вирус толық </w:t>
      </w:r>
      <w:r w:rsidRPr="00951F00">
        <w:rPr>
          <w:rFonts w:ascii="Times New Roman" w:eastAsia="Calibri" w:hAnsi="Times New Roman" w:cs="Times New Roman"/>
          <w:bCs/>
          <w:sz w:val="28"/>
          <w:szCs w:val="28"/>
          <w:lang w:val="kk-KZ"/>
        </w:rPr>
        <w:lastRenderedPageBreak/>
        <w:t>жойылмайтынын көрсетеді.</w:t>
      </w:r>
      <w:r w:rsidR="00023AE0"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2-нұсқада (0,1</w:t>
      </w:r>
      <w:r w:rsidR="00C12A51" w:rsidRPr="00951F00">
        <w:rPr>
          <w:rFonts w:ascii="Times New Roman" w:eastAsia="Calibri" w:hAnsi="Times New Roman" w:cs="Times New Roman"/>
          <w:bCs/>
          <w:sz w:val="28"/>
          <w:szCs w:val="28"/>
          <w:lang w:val="kk-KZ"/>
        </w:rPr>
        <w:t>-</w:t>
      </w:r>
      <w:r w:rsidRPr="00951F00">
        <w:rPr>
          <w:rFonts w:ascii="Times New Roman" w:eastAsia="Calibri" w:hAnsi="Times New Roman" w:cs="Times New Roman"/>
          <w:bCs/>
          <w:sz w:val="28"/>
          <w:szCs w:val="28"/>
          <w:lang w:val="kk-KZ"/>
        </w:rPr>
        <w:t xml:space="preserve">0,2 мм меристема, салицил қышқылы 30 мг/л) химиотерапияның тиімділігі біршама жоғарылағаны байқалды. Бірінші микроқалемшелеу циклінде кейбір өсімдіктерде Ао/ТБ көрсеткіштері теріс мәнге ауысып, вирус концентрациясының төмендегенін көрсетті. </w:t>
      </w:r>
    </w:p>
    <w:p w14:paraId="2673777D" w14:textId="77777777" w:rsidR="00CA6EEA" w:rsidRDefault="0060173C" w:rsidP="00E06F55">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Екінші цикл нәтижесінде 10 өсімдіктің 3-еуі толық сауықтырылған күйге жетті. Бұл салицил қышқылының вирус репликациясын тежеуде белгілі бір деңгейде тиімді екенін дәлелдейді, алайда толық сауықтыру үшін оның әсері жеткіліксіз екені анықталды.</w:t>
      </w:r>
      <w:r w:rsidR="00023AE0"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3-нұсқада (0,8</w:t>
      </w:r>
      <w:r w:rsidR="00C12A51" w:rsidRPr="00951F00">
        <w:rPr>
          <w:rFonts w:ascii="Times New Roman" w:eastAsia="Calibri" w:hAnsi="Times New Roman" w:cs="Times New Roman"/>
          <w:bCs/>
          <w:sz w:val="28"/>
          <w:szCs w:val="28"/>
          <w:lang w:val="kk-KZ"/>
        </w:rPr>
        <w:t>-</w:t>
      </w:r>
      <w:r w:rsidRPr="00951F00">
        <w:rPr>
          <w:rFonts w:ascii="Times New Roman" w:eastAsia="Calibri" w:hAnsi="Times New Roman" w:cs="Times New Roman"/>
          <w:bCs/>
          <w:sz w:val="28"/>
          <w:szCs w:val="28"/>
          <w:lang w:val="kk-KZ"/>
        </w:rPr>
        <w:t>1,0 мм меристема, салицил қышқылы 30 мг/л) ең жоғары са</w:t>
      </w:r>
      <w:r w:rsidR="00CA6EEA">
        <w:rPr>
          <w:rFonts w:ascii="Times New Roman" w:eastAsia="Calibri" w:hAnsi="Times New Roman" w:cs="Times New Roman"/>
          <w:bCs/>
          <w:sz w:val="28"/>
          <w:szCs w:val="28"/>
          <w:lang w:val="kk-KZ"/>
        </w:rPr>
        <w:t xml:space="preserve">уықтыру көрсеткіштері тіркелді. </w:t>
      </w:r>
      <w:r w:rsidRPr="00951F00">
        <w:rPr>
          <w:rFonts w:ascii="Times New Roman" w:eastAsia="Calibri" w:hAnsi="Times New Roman" w:cs="Times New Roman"/>
          <w:bCs/>
          <w:sz w:val="28"/>
          <w:szCs w:val="28"/>
          <w:lang w:val="kk-KZ"/>
        </w:rPr>
        <w:t xml:space="preserve">Бірінші микроқалемшелеу циклінде бірқатар өсімдіктерде Ао/ТБ көрсеткіштері теріс реакция көрсетіп, вирустың әлсірегені байқалды. Екінші цикл соңында 10 өсімдіктің 5-еуі сауықтырылған күйге өтті. Бұл нұсқада меристема көлемінің ұлғаюы және химиотерапияның үйлесімді қолданылуы өсімдіктердің тіршілік қабілетін сақтай отырып, </w:t>
      </w:r>
      <w:r w:rsidR="007D58AC" w:rsidRPr="00951F00">
        <w:rPr>
          <w:rFonts w:ascii="Times New Roman" w:eastAsia="Calibri" w:hAnsi="Times New Roman" w:cs="Times New Roman"/>
          <w:bCs/>
          <w:sz w:val="28"/>
          <w:szCs w:val="28"/>
          <w:lang w:val="kk-KZ"/>
        </w:rPr>
        <w:t>сауықтыру</w:t>
      </w:r>
      <w:r w:rsidRPr="00951F00">
        <w:rPr>
          <w:rFonts w:ascii="Times New Roman" w:eastAsia="Calibri" w:hAnsi="Times New Roman" w:cs="Times New Roman"/>
          <w:bCs/>
          <w:sz w:val="28"/>
          <w:szCs w:val="28"/>
          <w:lang w:val="kk-KZ"/>
        </w:rPr>
        <w:t xml:space="preserve"> тиімділігін</w:t>
      </w:r>
      <w:r w:rsidR="007D58AC" w:rsidRPr="00951F00">
        <w:rPr>
          <w:rFonts w:ascii="Times New Roman" w:eastAsia="Calibri" w:hAnsi="Times New Roman" w:cs="Times New Roman"/>
          <w:bCs/>
          <w:sz w:val="28"/>
          <w:szCs w:val="28"/>
          <w:lang w:val="kk-KZ"/>
        </w:rPr>
        <w:t>ің</w:t>
      </w:r>
      <w:r w:rsidRPr="00951F00">
        <w:rPr>
          <w:rFonts w:ascii="Times New Roman" w:eastAsia="Calibri" w:hAnsi="Times New Roman" w:cs="Times New Roman"/>
          <w:bCs/>
          <w:sz w:val="28"/>
          <w:szCs w:val="28"/>
          <w:lang w:val="kk-KZ"/>
        </w:rPr>
        <w:t xml:space="preserve"> арт</w:t>
      </w:r>
      <w:r w:rsidR="007D58AC" w:rsidRPr="00951F00">
        <w:rPr>
          <w:rFonts w:ascii="Times New Roman" w:eastAsia="Calibri" w:hAnsi="Times New Roman" w:cs="Times New Roman"/>
          <w:bCs/>
          <w:sz w:val="28"/>
          <w:szCs w:val="28"/>
          <w:lang w:val="kk-KZ"/>
        </w:rPr>
        <w:t>қанын</w:t>
      </w:r>
      <w:r w:rsidRPr="00951F00">
        <w:rPr>
          <w:rFonts w:ascii="Times New Roman" w:eastAsia="Calibri" w:hAnsi="Times New Roman" w:cs="Times New Roman"/>
          <w:bCs/>
          <w:sz w:val="28"/>
          <w:szCs w:val="28"/>
          <w:lang w:val="kk-KZ"/>
        </w:rPr>
        <w:t xml:space="preserve"> көрсетеді.</w:t>
      </w:r>
      <w:r w:rsidR="00CA6EEA">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Бастапқы залалданған өсімдіктерде Ао/ТБ көрсеткіштері оң реакция көрсетіп, вирус концентрациясының жоғары деңгейде екенін растады.</w:t>
      </w:r>
    </w:p>
    <w:p w14:paraId="1D0B5D1D" w14:textId="28D34A35" w:rsidR="00B5483A" w:rsidRDefault="0060173C" w:rsidP="00E06F55">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bCs/>
          <w:sz w:val="28"/>
          <w:szCs w:val="28"/>
          <w:lang w:val="kk-KZ"/>
        </w:rPr>
        <w:t>Теріс және оң бақылау үлгілерінің көрсеткіштері талдаудың дұрыстығын дәлелдеді.</w:t>
      </w:r>
      <w:r w:rsidR="00B55951"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Жалпы алғанда, зерттеу нәтижелері салицил қышқылын қолдану арқылы жүргізілген химиотерапияның GFLV вирусын төмендетуде тиімді екенін көрсетті. Ең жоғары сауықтыру көрсеткіштері 3-нұсқада (0,8</w:t>
      </w:r>
      <w:r w:rsidR="00C12A51" w:rsidRPr="00951F00">
        <w:rPr>
          <w:rFonts w:ascii="Times New Roman" w:eastAsia="Calibri" w:hAnsi="Times New Roman" w:cs="Times New Roman"/>
          <w:bCs/>
          <w:sz w:val="28"/>
          <w:szCs w:val="28"/>
          <w:lang w:val="kk-KZ"/>
        </w:rPr>
        <w:t>-</w:t>
      </w:r>
      <w:r w:rsidRPr="00951F00">
        <w:rPr>
          <w:rFonts w:ascii="Times New Roman" w:eastAsia="Calibri" w:hAnsi="Times New Roman" w:cs="Times New Roman"/>
          <w:bCs/>
          <w:sz w:val="28"/>
          <w:szCs w:val="28"/>
          <w:lang w:val="kk-KZ"/>
        </w:rPr>
        <w:t xml:space="preserve">1,0 мм меристема және 30 мг/л салицил қышқылы) байқалып, бұл тәсілдің Айсұлу сортының </w:t>
      </w:r>
      <w:r w:rsidRPr="00951F00">
        <w:rPr>
          <w:rFonts w:ascii="Times New Roman" w:eastAsia="Calibri" w:hAnsi="Times New Roman" w:cs="Times New Roman"/>
          <w:bCs/>
          <w:i/>
          <w:iCs/>
          <w:sz w:val="28"/>
          <w:szCs w:val="28"/>
          <w:lang w:val="kk-KZ"/>
        </w:rPr>
        <w:t>in vitro</w:t>
      </w:r>
      <w:r w:rsidRPr="00951F00">
        <w:rPr>
          <w:rFonts w:ascii="Times New Roman" w:eastAsia="Calibri" w:hAnsi="Times New Roman" w:cs="Times New Roman"/>
          <w:bCs/>
          <w:sz w:val="28"/>
          <w:szCs w:val="28"/>
          <w:lang w:val="kk-KZ"/>
        </w:rPr>
        <w:t xml:space="preserve"> өсімдіктерін </w:t>
      </w:r>
      <w:r w:rsidR="00023AE0" w:rsidRPr="00951F00">
        <w:rPr>
          <w:rFonts w:ascii="Times New Roman" w:eastAsia="Calibri" w:hAnsi="Times New Roman" w:cs="Times New Roman"/>
          <w:bCs/>
          <w:sz w:val="28"/>
          <w:szCs w:val="28"/>
          <w:lang w:val="kk-KZ"/>
        </w:rPr>
        <w:t>сауықтандыруда</w:t>
      </w:r>
      <w:r w:rsidRPr="00951F00">
        <w:rPr>
          <w:rFonts w:ascii="Times New Roman" w:eastAsia="Calibri" w:hAnsi="Times New Roman" w:cs="Times New Roman"/>
          <w:bCs/>
          <w:sz w:val="28"/>
          <w:szCs w:val="28"/>
          <w:lang w:val="kk-KZ"/>
        </w:rPr>
        <w:t xml:space="preserve"> анағұрлым нәтижелі екенін дәлелдейді.</w:t>
      </w:r>
      <w:bookmarkEnd w:id="82"/>
      <w:r w:rsidR="00D242AF" w:rsidRPr="00951F00">
        <w:rPr>
          <w:rFonts w:ascii="Times New Roman" w:eastAsia="Calibri" w:hAnsi="Times New Roman" w:cs="Times New Roman"/>
          <w:bCs/>
          <w:sz w:val="28"/>
          <w:szCs w:val="28"/>
          <w:lang w:val="kk-KZ"/>
        </w:rPr>
        <w:t>Вирустардың жоқтығын көрсетіп, сынақтан өткен өсімдіктер «вируссыз негізгі клондар» санатына жатқызылды.</w:t>
      </w:r>
      <w:r w:rsidR="00B5483A">
        <w:rPr>
          <w:rFonts w:ascii="Times New Roman" w:eastAsia="Calibri" w:hAnsi="Times New Roman" w:cs="Times New Roman"/>
          <w:bCs/>
          <w:sz w:val="28"/>
          <w:szCs w:val="28"/>
          <w:lang w:val="kk-KZ"/>
        </w:rPr>
        <w:t xml:space="preserve"> </w:t>
      </w:r>
      <w:r w:rsidR="00D242AF" w:rsidRPr="00951F00">
        <w:rPr>
          <w:rFonts w:ascii="Times New Roman" w:eastAsia="Calibri" w:hAnsi="Times New Roman" w:cs="Times New Roman"/>
          <w:bCs/>
          <w:sz w:val="28"/>
          <w:szCs w:val="28"/>
          <w:lang w:val="kk-KZ"/>
        </w:rPr>
        <w:t xml:space="preserve">Осылайша, ИФТ қолдана отырып, 30 мг/л салицил қышқылымен жүргізілген химиотерапиямен бірге салыстырмалы эксплант мөлшері 0,8-1,0 мм болатын апикальды меристема культурасын қолдану арқылы жүзімнің </w:t>
      </w:r>
      <w:r w:rsidR="00C77032" w:rsidRPr="00951F00">
        <w:rPr>
          <w:rFonts w:ascii="Times New Roman" w:eastAsia="Calibri" w:hAnsi="Times New Roman" w:cs="Times New Roman"/>
          <w:bCs/>
          <w:sz w:val="28"/>
          <w:szCs w:val="28"/>
          <w:lang w:val="kk-KZ"/>
        </w:rPr>
        <w:t xml:space="preserve">вирустардан біршама </w:t>
      </w:r>
      <w:r w:rsidR="00D242AF" w:rsidRPr="00951F00">
        <w:rPr>
          <w:rFonts w:ascii="Times New Roman" w:eastAsia="Calibri" w:hAnsi="Times New Roman" w:cs="Times New Roman"/>
          <w:bCs/>
          <w:sz w:val="28"/>
          <w:szCs w:val="28"/>
          <w:lang w:val="kk-KZ"/>
        </w:rPr>
        <w:t>сауықтырылған отырғызу материалы алынғаны расталды.</w:t>
      </w:r>
      <w:r w:rsidR="00B5483A">
        <w:rPr>
          <w:rFonts w:ascii="Times New Roman" w:eastAsia="Calibri" w:hAnsi="Times New Roman" w:cs="Times New Roman"/>
          <w:bCs/>
          <w:sz w:val="28"/>
          <w:szCs w:val="28"/>
          <w:lang w:val="kk-KZ"/>
        </w:rPr>
        <w:t xml:space="preserve"> </w:t>
      </w:r>
    </w:p>
    <w:p w14:paraId="037C8E57" w14:textId="77777777" w:rsidR="00B5483A" w:rsidRPr="00951F00" w:rsidRDefault="00B5483A" w:rsidP="00B5483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T, К10+T және К30+T жағдайларында RBDV вирусынан сауықтыру пайызы 60,0 %-дан жоғары болды. RBDV элиминациясының деңгейі (100 %-дан ауру өсімдіктердің қалдық пайызын шегеру арқылы есептелген) келесідей болды:</w:t>
      </w:r>
    </w:p>
    <w:p w14:paraId="5C6D4D63" w14:textId="77777777" w:rsidR="00B5483A" w:rsidRPr="00951F00" w:rsidRDefault="00B5483A" w:rsidP="00B5483A">
      <w:pPr>
        <w:spacing w:after="0" w:line="240" w:lineRule="auto"/>
        <w:ind w:firstLine="567"/>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w:t>
      </w:r>
      <w:proofErr w:type="spellStart"/>
      <w:r w:rsidRPr="00951F00">
        <w:rPr>
          <w:rFonts w:ascii="Times New Roman" w:eastAsia="Calibri" w:hAnsi="Times New Roman" w:cs="Times New Roman"/>
          <w:sz w:val="28"/>
          <w:szCs w:val="28"/>
        </w:rPr>
        <w:t>Кагоцел</w:t>
      </w:r>
      <w:proofErr w:type="spellEnd"/>
      <w:r w:rsidRPr="00951F00">
        <w:rPr>
          <w:rFonts w:ascii="Times New Roman" w:eastAsia="Calibri" w:hAnsi="Times New Roman" w:cs="Times New Roman"/>
          <w:sz w:val="28"/>
          <w:szCs w:val="28"/>
        </w:rPr>
        <w:t xml:space="preserve">» препараты 10 мг/л </w:t>
      </w:r>
      <w:r w:rsidRPr="00951F00">
        <w:rPr>
          <w:rFonts w:ascii="Times New Roman" w:eastAsia="Calibri" w:hAnsi="Times New Roman" w:cs="Times New Roman"/>
          <w:sz w:val="28"/>
          <w:szCs w:val="28"/>
          <w:lang w:val="kk-KZ"/>
        </w:rPr>
        <w:t>- 40</w:t>
      </w:r>
      <w:r w:rsidRPr="00951F00">
        <w:rPr>
          <w:rFonts w:ascii="Times New Roman" w:eastAsia="Calibri" w:hAnsi="Times New Roman" w:cs="Times New Roman"/>
          <w:sz w:val="28"/>
          <w:szCs w:val="28"/>
        </w:rPr>
        <w:t>,</w:t>
      </w:r>
      <w:r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rPr>
        <w:t xml:space="preserve"> %,</w:t>
      </w:r>
    </w:p>
    <w:p w14:paraId="683EA821" w14:textId="77777777" w:rsidR="00B5483A" w:rsidRPr="00951F00" w:rsidRDefault="00B5483A" w:rsidP="00B5483A">
      <w:pPr>
        <w:spacing w:after="0" w:line="240" w:lineRule="auto"/>
        <w:ind w:firstLine="567"/>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w:t>
      </w:r>
      <w:proofErr w:type="spellStart"/>
      <w:r w:rsidRPr="00951F00">
        <w:rPr>
          <w:rFonts w:ascii="Times New Roman" w:eastAsia="Calibri" w:hAnsi="Times New Roman" w:cs="Times New Roman"/>
          <w:sz w:val="28"/>
          <w:szCs w:val="28"/>
        </w:rPr>
        <w:t>Кагоцел</w:t>
      </w:r>
      <w:proofErr w:type="spellEnd"/>
      <w:r w:rsidRPr="00951F00">
        <w:rPr>
          <w:rFonts w:ascii="Times New Roman" w:eastAsia="Calibri" w:hAnsi="Times New Roman" w:cs="Times New Roman"/>
          <w:sz w:val="28"/>
          <w:szCs w:val="28"/>
        </w:rPr>
        <w:t>» препараты 30 мг/л</w:t>
      </w:r>
      <w:r w:rsidRPr="00951F00">
        <w:rPr>
          <w:rFonts w:ascii="Times New Roman" w:eastAsia="Calibri" w:hAnsi="Times New Roman" w:cs="Times New Roman"/>
          <w:sz w:val="28"/>
          <w:szCs w:val="28"/>
          <w:lang w:val="kk-KZ"/>
        </w:rPr>
        <w:t xml:space="preserve"> - 50</w:t>
      </w:r>
      <w:r w:rsidRPr="00951F00">
        <w:rPr>
          <w:rFonts w:ascii="Times New Roman" w:eastAsia="Calibri" w:hAnsi="Times New Roman" w:cs="Times New Roman"/>
          <w:sz w:val="28"/>
          <w:szCs w:val="28"/>
        </w:rPr>
        <w:t>,</w:t>
      </w:r>
      <w:r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rPr>
        <w:t xml:space="preserve"> %,</w:t>
      </w:r>
    </w:p>
    <w:p w14:paraId="46C4D9AC" w14:textId="77777777" w:rsidR="00B5483A" w:rsidRPr="00951F00" w:rsidRDefault="00B5483A" w:rsidP="00B5483A">
      <w:pPr>
        <w:spacing w:after="0" w:line="240" w:lineRule="auto"/>
        <w:ind w:firstLine="567"/>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 Термотерапия </w:t>
      </w:r>
      <w:r w:rsidRPr="00951F00">
        <w:rPr>
          <w:rFonts w:ascii="Times New Roman" w:eastAsia="Calibri" w:hAnsi="Times New Roman" w:cs="Times New Roman"/>
          <w:sz w:val="28"/>
          <w:szCs w:val="28"/>
          <w:lang w:val="kk-KZ"/>
        </w:rPr>
        <w:t>- 60</w:t>
      </w:r>
      <w:r w:rsidRPr="00951F00">
        <w:rPr>
          <w:rFonts w:ascii="Times New Roman" w:eastAsia="Calibri" w:hAnsi="Times New Roman" w:cs="Times New Roman"/>
          <w:sz w:val="28"/>
          <w:szCs w:val="28"/>
        </w:rPr>
        <w:t>,</w:t>
      </w:r>
      <w:r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rPr>
        <w:t xml:space="preserve"> %,</w:t>
      </w:r>
    </w:p>
    <w:p w14:paraId="08DF739B" w14:textId="77777777" w:rsidR="00B5483A" w:rsidRPr="00951F00" w:rsidRDefault="00B5483A" w:rsidP="00B5483A">
      <w:pPr>
        <w:spacing w:after="0" w:line="240" w:lineRule="auto"/>
        <w:ind w:firstLine="567"/>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 К10+Т </w:t>
      </w:r>
      <w:r w:rsidRPr="00951F00">
        <w:rPr>
          <w:rFonts w:ascii="Times New Roman" w:eastAsia="Calibri" w:hAnsi="Times New Roman" w:cs="Times New Roman"/>
          <w:sz w:val="28"/>
          <w:szCs w:val="28"/>
          <w:lang w:val="kk-KZ"/>
        </w:rPr>
        <w:t>- 50</w:t>
      </w:r>
      <w:r w:rsidRPr="00951F00">
        <w:rPr>
          <w:rFonts w:ascii="Times New Roman" w:eastAsia="Calibri" w:hAnsi="Times New Roman" w:cs="Times New Roman"/>
          <w:sz w:val="28"/>
          <w:szCs w:val="28"/>
        </w:rPr>
        <w:t>,</w:t>
      </w:r>
      <w:r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rPr>
        <w:t xml:space="preserve"> %,</w:t>
      </w:r>
    </w:p>
    <w:p w14:paraId="0E8CEF64" w14:textId="7F62A5CC" w:rsidR="00B5483A" w:rsidRDefault="00B5483A" w:rsidP="00B5483A">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rPr>
        <w:t xml:space="preserve">• К30+Т </w:t>
      </w:r>
      <w:r w:rsidRPr="00951F00">
        <w:rPr>
          <w:rFonts w:ascii="Times New Roman" w:eastAsia="Calibri" w:hAnsi="Times New Roman" w:cs="Times New Roman"/>
          <w:sz w:val="28"/>
          <w:szCs w:val="28"/>
          <w:lang w:val="kk-KZ"/>
        </w:rPr>
        <w:t>- 70</w:t>
      </w:r>
      <w:r w:rsidRPr="00951F00">
        <w:rPr>
          <w:rFonts w:ascii="Times New Roman" w:eastAsia="Calibri" w:hAnsi="Times New Roman" w:cs="Times New Roman"/>
          <w:sz w:val="28"/>
          <w:szCs w:val="28"/>
        </w:rPr>
        <w:t>,</w:t>
      </w:r>
      <w:r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rPr>
        <w:t xml:space="preserve"> %</w:t>
      </w:r>
      <w:r w:rsidRPr="00951F00">
        <w:rPr>
          <w:rFonts w:ascii="Times New Roman" w:eastAsia="Calibri" w:hAnsi="Times New Roman" w:cs="Times New Roman"/>
          <w:sz w:val="28"/>
          <w:szCs w:val="28"/>
          <w:lang w:val="kk-KZ"/>
        </w:rPr>
        <w:t>.</w:t>
      </w:r>
    </w:p>
    <w:p w14:paraId="7FF54E27" w14:textId="77777777" w:rsidR="001954AA" w:rsidRDefault="00C12A51" w:rsidP="00E06F55">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27774E">
        <w:rPr>
          <w:rFonts w:ascii="Times New Roman" w:eastAsia="Calibri" w:hAnsi="Times New Roman" w:cs="Times New Roman"/>
          <w:sz w:val="28"/>
          <w:szCs w:val="28"/>
          <w:lang w:val="kk-KZ"/>
        </w:rPr>
        <w:t xml:space="preserve">Ең тиімді нұсқа «Кагоцел» препаратының </w:t>
      </w:r>
      <w:r w:rsidR="00514838" w:rsidRPr="0027774E">
        <w:rPr>
          <w:rFonts w:ascii="Times New Roman" w:eastAsia="Calibri" w:hAnsi="Times New Roman" w:cs="Times New Roman"/>
          <w:sz w:val="28"/>
          <w:szCs w:val="28"/>
          <w:lang w:val="kk-KZ"/>
        </w:rPr>
        <w:t>3</w:t>
      </w:r>
      <w:r w:rsidRPr="0027774E">
        <w:rPr>
          <w:rFonts w:ascii="Times New Roman" w:eastAsia="Calibri" w:hAnsi="Times New Roman" w:cs="Times New Roman"/>
          <w:sz w:val="28"/>
          <w:szCs w:val="28"/>
          <w:lang w:val="kk-KZ"/>
        </w:rPr>
        <w:t xml:space="preserve">0 мг/л концентрациясын термотерапиямен біріктіре қолдану нәтижесінде </w:t>
      </w:r>
      <w:r w:rsidR="00514838" w:rsidRPr="0027774E">
        <w:rPr>
          <w:rFonts w:ascii="Times New Roman" w:eastAsia="Calibri" w:hAnsi="Times New Roman" w:cs="Times New Roman"/>
          <w:sz w:val="28"/>
          <w:szCs w:val="28"/>
          <w:lang w:val="kk-KZ"/>
        </w:rPr>
        <w:t>7</w:t>
      </w:r>
      <w:r w:rsidR="00023AE0" w:rsidRPr="0027774E">
        <w:rPr>
          <w:rFonts w:ascii="Times New Roman" w:eastAsia="Calibri" w:hAnsi="Times New Roman" w:cs="Times New Roman"/>
          <w:sz w:val="28"/>
          <w:szCs w:val="28"/>
          <w:lang w:val="kk-KZ"/>
        </w:rPr>
        <w:t>0</w:t>
      </w:r>
      <w:r w:rsidRPr="0027774E">
        <w:rPr>
          <w:rFonts w:ascii="Times New Roman" w:eastAsia="Calibri" w:hAnsi="Times New Roman" w:cs="Times New Roman"/>
          <w:sz w:val="28"/>
          <w:szCs w:val="28"/>
          <w:lang w:val="kk-KZ"/>
        </w:rPr>
        <w:t>,</w:t>
      </w:r>
      <w:r w:rsidR="00023AE0" w:rsidRPr="0027774E">
        <w:rPr>
          <w:rFonts w:ascii="Times New Roman" w:eastAsia="Calibri" w:hAnsi="Times New Roman" w:cs="Times New Roman"/>
          <w:sz w:val="28"/>
          <w:szCs w:val="28"/>
          <w:lang w:val="kk-KZ"/>
        </w:rPr>
        <w:t xml:space="preserve">0 </w:t>
      </w:r>
      <w:r w:rsidRPr="0027774E">
        <w:rPr>
          <w:rFonts w:ascii="Times New Roman" w:eastAsia="Calibri" w:hAnsi="Times New Roman" w:cs="Times New Roman"/>
          <w:sz w:val="28"/>
          <w:szCs w:val="28"/>
          <w:lang w:val="kk-KZ"/>
        </w:rPr>
        <w:t xml:space="preserve">% сауыққан өсімдіктер деңгейін қамтамасыз етсе, </w:t>
      </w:r>
      <w:r w:rsidR="00514838" w:rsidRPr="0027774E">
        <w:rPr>
          <w:rFonts w:ascii="Times New Roman" w:eastAsia="Calibri" w:hAnsi="Times New Roman" w:cs="Times New Roman"/>
          <w:sz w:val="28"/>
          <w:szCs w:val="28"/>
          <w:lang w:val="kk-KZ"/>
        </w:rPr>
        <w:t>тек термотерапиямен</w:t>
      </w:r>
      <w:r w:rsidRPr="0027774E">
        <w:rPr>
          <w:rFonts w:ascii="Times New Roman" w:eastAsia="Calibri" w:hAnsi="Times New Roman" w:cs="Times New Roman"/>
          <w:sz w:val="28"/>
          <w:szCs w:val="28"/>
          <w:lang w:val="kk-KZ"/>
        </w:rPr>
        <w:t xml:space="preserve"> өңдеу </w:t>
      </w:r>
      <w:r w:rsidR="00514838" w:rsidRPr="0027774E">
        <w:rPr>
          <w:rFonts w:ascii="Times New Roman" w:eastAsia="Calibri" w:hAnsi="Times New Roman" w:cs="Times New Roman"/>
          <w:sz w:val="28"/>
          <w:szCs w:val="28"/>
          <w:lang w:val="kk-KZ"/>
        </w:rPr>
        <w:t>кезінде 6</w:t>
      </w:r>
      <w:r w:rsidR="00023AE0" w:rsidRPr="0027774E">
        <w:rPr>
          <w:rFonts w:ascii="Times New Roman" w:eastAsia="Calibri" w:hAnsi="Times New Roman" w:cs="Times New Roman"/>
          <w:sz w:val="28"/>
          <w:szCs w:val="28"/>
          <w:lang w:val="kk-KZ"/>
        </w:rPr>
        <w:t>0</w:t>
      </w:r>
      <w:r w:rsidRPr="0027774E">
        <w:rPr>
          <w:rFonts w:ascii="Times New Roman" w:eastAsia="Calibri" w:hAnsi="Times New Roman" w:cs="Times New Roman"/>
          <w:sz w:val="28"/>
          <w:szCs w:val="28"/>
          <w:lang w:val="kk-KZ"/>
        </w:rPr>
        <w:t>,</w:t>
      </w:r>
      <w:r w:rsidR="00023AE0" w:rsidRPr="0027774E">
        <w:rPr>
          <w:rFonts w:ascii="Times New Roman" w:eastAsia="Calibri" w:hAnsi="Times New Roman" w:cs="Times New Roman"/>
          <w:sz w:val="28"/>
          <w:szCs w:val="28"/>
          <w:lang w:val="kk-KZ"/>
        </w:rPr>
        <w:t>0</w:t>
      </w:r>
      <w:r w:rsidRPr="0027774E">
        <w:rPr>
          <w:rFonts w:ascii="Times New Roman" w:eastAsia="Calibri" w:hAnsi="Times New Roman" w:cs="Times New Roman"/>
          <w:sz w:val="28"/>
          <w:szCs w:val="28"/>
          <w:lang w:val="kk-KZ"/>
        </w:rPr>
        <w:t xml:space="preserve"> % вирус элиминациясына қол жеткізді. </w:t>
      </w:r>
    </w:p>
    <w:p w14:paraId="25A3917D" w14:textId="603C2F74" w:rsidR="00E06F55" w:rsidRDefault="00D242AF" w:rsidP="00E06F55">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27774E">
        <w:rPr>
          <w:rFonts w:ascii="Times New Roman" w:eastAsia="Calibri" w:hAnsi="Times New Roman" w:cs="Times New Roman"/>
          <w:sz w:val="28"/>
          <w:szCs w:val="28"/>
          <w:lang w:val="kk-KZ"/>
        </w:rPr>
        <w:t>50 тәуліктен кейін регенерацияланған өсімдіктер сауықтыру деңгейін бақылау үшін ИФТ әдісімен тестіленді (5 - кесте).</w:t>
      </w:r>
    </w:p>
    <w:p w14:paraId="2F40B3BD" w14:textId="77777777" w:rsidR="001954AA" w:rsidRDefault="001954AA" w:rsidP="00E06F55">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514238EA" w14:textId="77777777" w:rsidR="00CA6EEA" w:rsidRDefault="00CA6EEA" w:rsidP="00E06F55">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151D6E01" w14:textId="3374FFAE" w:rsidR="00CA6EEA" w:rsidRDefault="00D242AF" w:rsidP="004B3282">
      <w:pPr>
        <w:autoSpaceDE w:val="0"/>
        <w:autoSpaceDN w:val="0"/>
        <w:adjustRightInd w:val="0"/>
        <w:spacing w:after="0" w:line="240" w:lineRule="auto"/>
        <w:jc w:val="both"/>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lastRenderedPageBreak/>
        <w:t xml:space="preserve">Кесте 5 </w:t>
      </w:r>
      <w:r w:rsidR="00525179"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bCs/>
          <w:sz w:val="28"/>
          <w:szCs w:val="28"/>
          <w:lang w:val="kk-KZ"/>
        </w:rPr>
        <w:t xml:space="preserve"> Химиотерапиядан кейін ИФТ әдісімен Аркадия сортының </w:t>
      </w:r>
      <w:r w:rsidRPr="00951F00">
        <w:rPr>
          <w:rFonts w:ascii="Times New Roman" w:eastAsia="Calibri" w:hAnsi="Times New Roman" w:cs="Times New Roman"/>
          <w:bCs/>
          <w:i/>
          <w:iCs/>
          <w:sz w:val="28"/>
          <w:szCs w:val="28"/>
          <w:lang w:val="kk-KZ"/>
        </w:rPr>
        <w:t>in vitro</w:t>
      </w:r>
      <w:r w:rsidR="00555625"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 xml:space="preserve">өсімдіктеріндегі </w:t>
      </w:r>
      <w:r w:rsidRPr="00951F00">
        <w:rPr>
          <w:rFonts w:ascii="Times New Roman" w:eastAsia="Times New Roman" w:hAnsi="Times New Roman" w:cs="Times New Roman"/>
          <w:sz w:val="28"/>
          <w:szCs w:val="28"/>
          <w:lang w:val="kk-KZ" w:eastAsia="ru-RU"/>
        </w:rPr>
        <w:t>RBDV</w:t>
      </w:r>
      <w:r w:rsidRPr="00951F00">
        <w:rPr>
          <w:rFonts w:ascii="Times New Roman" w:eastAsia="Calibri" w:hAnsi="Times New Roman" w:cs="Times New Roman"/>
          <w:bCs/>
          <w:sz w:val="28"/>
          <w:szCs w:val="28"/>
          <w:lang w:val="kk-KZ"/>
        </w:rPr>
        <w:t xml:space="preserve"> вирусының анықталу динамикасы</w:t>
      </w:r>
    </w:p>
    <w:p w14:paraId="396F8B50" w14:textId="77777777" w:rsidR="004B3282" w:rsidRDefault="004B3282" w:rsidP="004B3282">
      <w:pPr>
        <w:autoSpaceDE w:val="0"/>
        <w:autoSpaceDN w:val="0"/>
        <w:adjustRightInd w:val="0"/>
        <w:spacing w:after="0" w:line="240" w:lineRule="auto"/>
        <w:jc w:val="both"/>
        <w:rPr>
          <w:rFonts w:ascii="Times New Roman" w:eastAsia="Calibri" w:hAnsi="Times New Roman" w:cs="Times New Roman"/>
          <w:bCs/>
          <w:sz w:val="28"/>
          <w:szCs w:val="28"/>
          <w:lang w:val="kk-KZ"/>
        </w:rPr>
      </w:pPr>
    </w:p>
    <w:tbl>
      <w:tblPr>
        <w:tblStyle w:val="TableNormal"/>
        <w:tblpPr w:leftFromText="180" w:rightFromText="180" w:vertAnchor="text" w:tblpX="148" w:tblpY="1"/>
        <w:tblOverlap w:val="neve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2"/>
        <w:gridCol w:w="850"/>
        <w:gridCol w:w="1134"/>
        <w:gridCol w:w="851"/>
        <w:gridCol w:w="425"/>
        <w:gridCol w:w="1286"/>
        <w:gridCol w:w="710"/>
        <w:gridCol w:w="414"/>
        <w:gridCol w:w="1843"/>
      </w:tblGrid>
      <w:tr w:rsidR="00CA6EEA" w:rsidRPr="00E7750A" w14:paraId="1F14EBB4" w14:textId="77777777" w:rsidTr="00CA6EEA">
        <w:trPr>
          <w:trHeight w:val="551"/>
        </w:trPr>
        <w:tc>
          <w:tcPr>
            <w:tcW w:w="1832" w:type="dxa"/>
            <w:vMerge w:val="restart"/>
          </w:tcPr>
          <w:p w14:paraId="071DEB79" w14:textId="77777777" w:rsidR="00CA6EEA" w:rsidRPr="00E7750A" w:rsidRDefault="00CA6EEA" w:rsidP="00CA6EEA">
            <w:pPr>
              <w:ind w:left="266" w:right="249"/>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Тәжірибе нұсқасының аты</w:t>
            </w:r>
          </w:p>
        </w:tc>
        <w:tc>
          <w:tcPr>
            <w:tcW w:w="850" w:type="dxa"/>
            <w:vMerge w:val="restart"/>
          </w:tcPr>
          <w:p w14:paraId="21DF43F2" w14:textId="77777777" w:rsidR="00CA6EEA" w:rsidRPr="00E7750A" w:rsidRDefault="00CA6EEA" w:rsidP="00CA6EEA">
            <w:pPr>
              <w:ind w:left="62" w:right="-15" w:hanging="62"/>
              <w:jc w:val="center"/>
              <w:rPr>
                <w:rFonts w:ascii="Times New Roman" w:eastAsia="Times New Roman" w:hAnsi="Times New Roman" w:cs="Times New Roman"/>
                <w:sz w:val="24"/>
                <w:lang w:val="kk-KZ"/>
              </w:rPr>
            </w:pPr>
            <w:r w:rsidRPr="00E7750A">
              <w:rPr>
                <w:rFonts w:ascii="Times New Roman" w:eastAsia="Times New Roman" w:hAnsi="Times New Roman" w:cs="Times New Roman"/>
                <w:sz w:val="24"/>
                <w:lang w:val="kk-KZ"/>
              </w:rPr>
              <w:t>Өсімдік</w:t>
            </w:r>
            <w:r w:rsidRPr="00E7750A">
              <w:rPr>
                <w:rFonts w:ascii="Times New Roman" w:eastAsia="Times New Roman" w:hAnsi="Times New Roman" w:cs="Times New Roman"/>
                <w:sz w:val="24"/>
              </w:rPr>
              <w:t xml:space="preserve"> №</w:t>
            </w:r>
            <w:r w:rsidRPr="00E7750A">
              <w:rPr>
                <w:rFonts w:ascii="Times New Roman" w:eastAsia="Times New Roman" w:hAnsi="Times New Roman" w:cs="Times New Roman"/>
                <w:spacing w:val="-15"/>
                <w:sz w:val="24"/>
              </w:rPr>
              <w:t xml:space="preserve"> </w:t>
            </w:r>
          </w:p>
        </w:tc>
        <w:tc>
          <w:tcPr>
            <w:tcW w:w="2410" w:type="dxa"/>
            <w:gridSpan w:val="3"/>
          </w:tcPr>
          <w:p w14:paraId="0D3E5D3B" w14:textId="77777777" w:rsidR="00CA6EEA" w:rsidRPr="00E7750A" w:rsidRDefault="00CA6EEA" w:rsidP="00CA6EEA">
            <w:pPr>
              <w:spacing w:line="270" w:lineRule="atLeast"/>
              <w:ind w:left="17"/>
              <w:jc w:val="center"/>
              <w:rPr>
                <w:rFonts w:ascii="Times New Roman" w:eastAsia="Times New Roman" w:hAnsi="Times New Roman" w:cs="Times New Roman"/>
                <w:sz w:val="24"/>
              </w:rPr>
            </w:pPr>
            <w:r w:rsidRPr="00E7750A">
              <w:rPr>
                <w:rFonts w:ascii="Times New Roman" w:eastAsia="Times New Roman" w:hAnsi="Times New Roman" w:cs="Times New Roman"/>
                <w:sz w:val="24"/>
                <w:lang w:val="kk-KZ"/>
              </w:rPr>
              <w:t xml:space="preserve">Микроқалемшелеудің </w:t>
            </w:r>
            <w:r w:rsidRPr="00E7750A">
              <w:rPr>
                <w:rFonts w:ascii="Times New Roman" w:eastAsia="Times New Roman" w:hAnsi="Times New Roman" w:cs="Times New Roman"/>
                <w:sz w:val="24"/>
              </w:rPr>
              <w:t xml:space="preserve">1 </w:t>
            </w:r>
            <w:proofErr w:type="spellStart"/>
            <w:r w:rsidRPr="00E7750A">
              <w:rPr>
                <w:rFonts w:ascii="Times New Roman" w:eastAsia="Times New Roman" w:hAnsi="Times New Roman" w:cs="Times New Roman"/>
                <w:sz w:val="24"/>
              </w:rPr>
              <w:t>цикл</w:t>
            </w:r>
            <w:proofErr w:type="spellEnd"/>
            <w:r w:rsidRPr="00E7750A">
              <w:rPr>
                <w:rFonts w:ascii="Times New Roman" w:eastAsia="Times New Roman" w:hAnsi="Times New Roman" w:cs="Times New Roman"/>
                <w:sz w:val="24"/>
                <w:lang w:val="kk-KZ"/>
              </w:rPr>
              <w:t>і</w:t>
            </w:r>
          </w:p>
        </w:tc>
        <w:tc>
          <w:tcPr>
            <w:tcW w:w="2410" w:type="dxa"/>
            <w:gridSpan w:val="3"/>
          </w:tcPr>
          <w:p w14:paraId="2C8B4A65" w14:textId="77777777" w:rsidR="00CA6EEA" w:rsidRPr="00E7750A" w:rsidRDefault="00CA6EEA" w:rsidP="00CA6EEA">
            <w:pPr>
              <w:spacing w:line="270" w:lineRule="atLeast"/>
              <w:ind w:left="17"/>
              <w:jc w:val="center"/>
              <w:rPr>
                <w:rFonts w:ascii="Times New Roman" w:eastAsia="Times New Roman" w:hAnsi="Times New Roman" w:cs="Times New Roman"/>
                <w:sz w:val="24"/>
              </w:rPr>
            </w:pPr>
            <w:r w:rsidRPr="00E7750A">
              <w:rPr>
                <w:rFonts w:ascii="Times New Roman" w:eastAsia="Times New Roman" w:hAnsi="Times New Roman" w:cs="Times New Roman"/>
                <w:sz w:val="24"/>
                <w:lang w:val="kk-KZ"/>
              </w:rPr>
              <w:t>Микроқалемшелеудің</w:t>
            </w:r>
            <w:r w:rsidRPr="00E7750A">
              <w:rPr>
                <w:rFonts w:ascii="Times New Roman" w:eastAsia="Times New Roman" w:hAnsi="Times New Roman" w:cs="Times New Roman"/>
                <w:sz w:val="24"/>
              </w:rPr>
              <w:t xml:space="preserve"> 2 </w:t>
            </w:r>
            <w:proofErr w:type="spellStart"/>
            <w:r w:rsidRPr="00E7750A">
              <w:rPr>
                <w:rFonts w:ascii="Times New Roman" w:eastAsia="Times New Roman" w:hAnsi="Times New Roman" w:cs="Times New Roman"/>
                <w:sz w:val="24"/>
              </w:rPr>
              <w:t>цикл</w:t>
            </w:r>
            <w:proofErr w:type="spellEnd"/>
            <w:r w:rsidRPr="00E7750A">
              <w:rPr>
                <w:rFonts w:ascii="Times New Roman" w:eastAsia="Times New Roman" w:hAnsi="Times New Roman" w:cs="Times New Roman"/>
                <w:sz w:val="24"/>
                <w:lang w:val="kk-KZ"/>
              </w:rPr>
              <w:t>і</w:t>
            </w:r>
          </w:p>
        </w:tc>
        <w:tc>
          <w:tcPr>
            <w:tcW w:w="1843" w:type="dxa"/>
            <w:vMerge w:val="restart"/>
          </w:tcPr>
          <w:p w14:paraId="76B1D3BD" w14:textId="77777777" w:rsidR="00CA6EEA" w:rsidRPr="00E7750A" w:rsidRDefault="00CA6EEA" w:rsidP="00CA6EEA">
            <w:pPr>
              <w:ind w:left="17" w:right="10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Х</w:t>
            </w:r>
            <w:proofErr w:type="spellStart"/>
            <w:r w:rsidRPr="00E7750A">
              <w:rPr>
                <w:rFonts w:ascii="Times New Roman" w:eastAsia="Times New Roman" w:hAnsi="Times New Roman" w:cs="Times New Roman"/>
                <w:spacing w:val="-2"/>
                <w:sz w:val="24"/>
              </w:rPr>
              <w:t>имиотерапи</w:t>
            </w:r>
            <w:proofErr w:type="spellEnd"/>
            <w:r w:rsidRPr="00E7750A">
              <w:rPr>
                <w:rFonts w:ascii="Times New Roman" w:eastAsia="Times New Roman" w:hAnsi="Times New Roman" w:cs="Times New Roman"/>
                <w:spacing w:val="-2"/>
                <w:sz w:val="24"/>
                <w:lang w:val="kk-KZ"/>
              </w:rPr>
              <w:t>я нәтижесі</w:t>
            </w:r>
          </w:p>
        </w:tc>
      </w:tr>
      <w:tr w:rsidR="00CA6EEA" w:rsidRPr="00E7750A" w14:paraId="0956CAE8" w14:textId="77777777" w:rsidTr="00CA6EEA">
        <w:trPr>
          <w:trHeight w:val="551"/>
        </w:trPr>
        <w:tc>
          <w:tcPr>
            <w:tcW w:w="1832" w:type="dxa"/>
            <w:vMerge/>
            <w:tcBorders>
              <w:top w:val="nil"/>
            </w:tcBorders>
          </w:tcPr>
          <w:p w14:paraId="00A31D8E"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vMerge/>
            <w:tcBorders>
              <w:top w:val="nil"/>
            </w:tcBorders>
          </w:tcPr>
          <w:p w14:paraId="0CB176CE" w14:textId="77777777" w:rsidR="00CA6EEA" w:rsidRPr="00E7750A" w:rsidRDefault="00CA6EEA" w:rsidP="00CA6EEA">
            <w:pPr>
              <w:spacing w:after="200" w:line="276" w:lineRule="auto"/>
              <w:rPr>
                <w:rFonts w:ascii="Calibri" w:eastAsia="Calibri" w:hAnsi="Calibri" w:cs="Times New Roman"/>
                <w:sz w:val="2"/>
                <w:szCs w:val="2"/>
              </w:rPr>
            </w:pPr>
          </w:p>
        </w:tc>
        <w:tc>
          <w:tcPr>
            <w:tcW w:w="1134" w:type="dxa"/>
          </w:tcPr>
          <w:p w14:paraId="0F276261" w14:textId="77777777" w:rsidR="00CA6EEA" w:rsidRPr="00E7750A" w:rsidRDefault="00CA6EEA" w:rsidP="00CA6EEA">
            <w:pPr>
              <w:ind w:left="17"/>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5"/>
                <w:sz w:val="24"/>
              </w:rPr>
              <w:t>Ао</w:t>
            </w:r>
            <w:proofErr w:type="spellEnd"/>
          </w:p>
        </w:tc>
        <w:tc>
          <w:tcPr>
            <w:tcW w:w="851" w:type="dxa"/>
          </w:tcPr>
          <w:p w14:paraId="74F5E24A" w14:textId="77777777" w:rsidR="00CA6EEA" w:rsidRPr="00E7750A" w:rsidRDefault="00CA6EEA" w:rsidP="00CA6EEA">
            <w:pPr>
              <w:spacing w:line="270" w:lineRule="atLeast"/>
              <w:ind w:left="262" w:right="226" w:hanging="14"/>
              <w:rPr>
                <w:rFonts w:ascii="Times New Roman" w:eastAsia="Times New Roman" w:hAnsi="Times New Roman" w:cs="Times New Roman"/>
                <w:sz w:val="24"/>
                <w:lang w:val="kk-KZ"/>
              </w:rPr>
            </w:pPr>
            <w:proofErr w:type="spellStart"/>
            <w:r w:rsidRPr="00E7750A">
              <w:rPr>
                <w:rFonts w:ascii="Times New Roman" w:eastAsia="Times New Roman" w:hAnsi="Times New Roman" w:cs="Times New Roman"/>
                <w:spacing w:val="-4"/>
                <w:sz w:val="24"/>
              </w:rPr>
              <w:t>Ao</w:t>
            </w:r>
            <w:proofErr w:type="spellEnd"/>
            <w:r w:rsidRPr="00E7750A">
              <w:rPr>
                <w:rFonts w:ascii="Times New Roman" w:eastAsia="Times New Roman" w:hAnsi="Times New Roman" w:cs="Times New Roman"/>
                <w:spacing w:val="-4"/>
                <w:sz w:val="24"/>
              </w:rPr>
              <w:t xml:space="preserve">/ </w:t>
            </w:r>
            <w:r w:rsidRPr="00E7750A">
              <w:rPr>
                <w:rFonts w:ascii="Times New Roman" w:eastAsia="Times New Roman" w:hAnsi="Times New Roman" w:cs="Times New Roman"/>
                <w:spacing w:val="-5"/>
                <w:sz w:val="24"/>
                <w:lang w:val="kk-KZ"/>
              </w:rPr>
              <w:t>ТБ</w:t>
            </w:r>
          </w:p>
        </w:tc>
        <w:tc>
          <w:tcPr>
            <w:tcW w:w="425" w:type="dxa"/>
          </w:tcPr>
          <w:p w14:paraId="17F7182D" w14:textId="77777777" w:rsidR="00CA6EEA" w:rsidRPr="00E7750A" w:rsidRDefault="00CA6EEA" w:rsidP="00CA6EEA">
            <w:pPr>
              <w:ind w:left="13" w:right="2"/>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Р</w:t>
            </w:r>
          </w:p>
        </w:tc>
        <w:tc>
          <w:tcPr>
            <w:tcW w:w="1286" w:type="dxa"/>
          </w:tcPr>
          <w:p w14:paraId="7D6725C6" w14:textId="77777777" w:rsidR="00CA6EEA" w:rsidRPr="00E7750A" w:rsidRDefault="00CA6EEA" w:rsidP="00CA6EEA">
            <w:pPr>
              <w:ind w:left="17" w:right="8"/>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5"/>
                <w:sz w:val="24"/>
              </w:rPr>
              <w:t>Ао</w:t>
            </w:r>
            <w:proofErr w:type="spellEnd"/>
          </w:p>
        </w:tc>
        <w:tc>
          <w:tcPr>
            <w:tcW w:w="710" w:type="dxa"/>
          </w:tcPr>
          <w:p w14:paraId="79211C4E" w14:textId="77777777" w:rsidR="00CA6EEA" w:rsidRPr="00E7750A" w:rsidRDefault="00CA6EEA" w:rsidP="00CA6EEA">
            <w:pPr>
              <w:spacing w:line="270" w:lineRule="atLeast"/>
              <w:ind w:left="190" w:right="156" w:hanging="14"/>
              <w:rPr>
                <w:rFonts w:ascii="Times New Roman" w:eastAsia="Times New Roman" w:hAnsi="Times New Roman" w:cs="Times New Roman"/>
                <w:sz w:val="24"/>
                <w:lang w:val="kk-KZ"/>
              </w:rPr>
            </w:pPr>
            <w:proofErr w:type="spellStart"/>
            <w:r w:rsidRPr="00E7750A">
              <w:rPr>
                <w:rFonts w:ascii="Times New Roman" w:eastAsia="Times New Roman" w:hAnsi="Times New Roman" w:cs="Times New Roman"/>
                <w:spacing w:val="-4"/>
                <w:sz w:val="24"/>
              </w:rPr>
              <w:t>Ao</w:t>
            </w:r>
            <w:proofErr w:type="spellEnd"/>
            <w:r w:rsidRPr="00E7750A">
              <w:rPr>
                <w:rFonts w:ascii="Times New Roman" w:eastAsia="Times New Roman" w:hAnsi="Times New Roman" w:cs="Times New Roman"/>
                <w:spacing w:val="-4"/>
                <w:sz w:val="24"/>
              </w:rPr>
              <w:t xml:space="preserve">/ </w:t>
            </w:r>
            <w:r w:rsidRPr="00E7750A">
              <w:rPr>
                <w:rFonts w:ascii="Times New Roman" w:eastAsia="Times New Roman" w:hAnsi="Times New Roman" w:cs="Times New Roman"/>
                <w:spacing w:val="-5"/>
                <w:sz w:val="24"/>
                <w:lang w:val="kk-KZ"/>
              </w:rPr>
              <w:t>ТБ</w:t>
            </w:r>
          </w:p>
        </w:tc>
        <w:tc>
          <w:tcPr>
            <w:tcW w:w="414" w:type="dxa"/>
          </w:tcPr>
          <w:p w14:paraId="0647D473" w14:textId="77777777" w:rsidR="00CA6EEA" w:rsidRPr="00E7750A" w:rsidRDefault="00CA6EEA" w:rsidP="00CA6EEA">
            <w:pPr>
              <w:ind w:left="15" w:right="2"/>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Р</w:t>
            </w:r>
          </w:p>
        </w:tc>
        <w:tc>
          <w:tcPr>
            <w:tcW w:w="1843" w:type="dxa"/>
            <w:vMerge/>
            <w:tcBorders>
              <w:top w:val="nil"/>
            </w:tcBorders>
          </w:tcPr>
          <w:p w14:paraId="0CADF9DA" w14:textId="77777777" w:rsidR="00CA6EEA" w:rsidRPr="00E7750A" w:rsidRDefault="00CA6EEA" w:rsidP="00CA6EEA">
            <w:pPr>
              <w:spacing w:after="200" w:line="276" w:lineRule="auto"/>
              <w:rPr>
                <w:rFonts w:ascii="Calibri" w:eastAsia="Calibri" w:hAnsi="Calibri" w:cs="Times New Roman"/>
                <w:sz w:val="2"/>
                <w:szCs w:val="2"/>
              </w:rPr>
            </w:pPr>
          </w:p>
        </w:tc>
      </w:tr>
      <w:tr w:rsidR="00CA6EEA" w:rsidRPr="00E7750A" w14:paraId="7E63D8DE" w14:textId="77777777" w:rsidTr="00CA6EEA">
        <w:trPr>
          <w:trHeight w:val="280"/>
        </w:trPr>
        <w:tc>
          <w:tcPr>
            <w:tcW w:w="1832" w:type="dxa"/>
            <w:vMerge w:val="restart"/>
          </w:tcPr>
          <w:p w14:paraId="61B2EE49" w14:textId="77777777" w:rsidR="00CA6EEA" w:rsidRPr="00E7750A" w:rsidRDefault="00CA6EEA" w:rsidP="00CA6EEA">
            <w:pPr>
              <w:ind w:left="17"/>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z w:val="24"/>
              </w:rPr>
              <w:t xml:space="preserve">1 </w:t>
            </w:r>
            <w:r w:rsidRPr="00E7750A">
              <w:rPr>
                <w:rFonts w:ascii="Times New Roman" w:eastAsia="Times New Roman" w:hAnsi="Times New Roman" w:cs="Times New Roman"/>
                <w:spacing w:val="-2"/>
                <w:sz w:val="24"/>
                <w:lang w:val="kk-KZ"/>
              </w:rPr>
              <w:t xml:space="preserve">нұсқа </w:t>
            </w:r>
          </w:p>
          <w:p w14:paraId="286C55B7" w14:textId="77777777" w:rsidR="00CA6EEA" w:rsidRPr="00E7750A" w:rsidRDefault="00CA6EEA" w:rsidP="00CA6EEA">
            <w:pPr>
              <w:ind w:left="17"/>
              <w:jc w:val="center"/>
              <w:rPr>
                <w:rFonts w:ascii="Times New Roman" w:eastAsia="Times New Roman" w:hAnsi="Times New Roman" w:cs="Times New Roman"/>
                <w:sz w:val="24"/>
              </w:rPr>
            </w:pPr>
            <w:r w:rsidRPr="00E7750A">
              <w:rPr>
                <w:rFonts w:ascii="Times New Roman" w:eastAsia="Times New Roman" w:hAnsi="Times New Roman" w:cs="Times New Roman"/>
                <w:sz w:val="24"/>
              </w:rPr>
              <w:t>(</w:t>
            </w:r>
            <w:r w:rsidRPr="00E7750A">
              <w:rPr>
                <w:rFonts w:ascii="Times New Roman" w:eastAsia="Times New Roman" w:hAnsi="Times New Roman" w:cs="Times New Roman"/>
                <w:sz w:val="24"/>
                <w:lang w:val="kk-KZ"/>
              </w:rPr>
              <w:t>Кагоцел 10 мг/л</w:t>
            </w:r>
            <w:r w:rsidRPr="00E7750A">
              <w:rPr>
                <w:rFonts w:ascii="Times New Roman" w:eastAsia="Times New Roman" w:hAnsi="Times New Roman" w:cs="Times New Roman"/>
                <w:sz w:val="24"/>
              </w:rPr>
              <w:t>)</w:t>
            </w:r>
          </w:p>
        </w:tc>
        <w:tc>
          <w:tcPr>
            <w:tcW w:w="850" w:type="dxa"/>
          </w:tcPr>
          <w:p w14:paraId="5F21163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1</w:t>
            </w:r>
          </w:p>
        </w:tc>
        <w:tc>
          <w:tcPr>
            <w:tcW w:w="1134" w:type="dxa"/>
          </w:tcPr>
          <w:p w14:paraId="135EE3F3"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456</w:t>
            </w:r>
          </w:p>
        </w:tc>
        <w:tc>
          <w:tcPr>
            <w:tcW w:w="851" w:type="dxa"/>
          </w:tcPr>
          <w:p w14:paraId="3A5BA730"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rPr>
              <w:t>3,</w:t>
            </w:r>
            <w:r w:rsidRPr="00E7750A">
              <w:rPr>
                <w:rFonts w:ascii="Times New Roman" w:eastAsia="Times New Roman" w:hAnsi="Times New Roman" w:cs="Times New Roman"/>
                <w:spacing w:val="-5"/>
                <w:sz w:val="24"/>
                <w:lang w:val="kk-KZ"/>
              </w:rPr>
              <w:t>9</w:t>
            </w:r>
          </w:p>
        </w:tc>
        <w:tc>
          <w:tcPr>
            <w:tcW w:w="425" w:type="dxa"/>
          </w:tcPr>
          <w:p w14:paraId="6929A1F8"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7D379682"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653</w:t>
            </w:r>
          </w:p>
        </w:tc>
        <w:tc>
          <w:tcPr>
            <w:tcW w:w="710" w:type="dxa"/>
          </w:tcPr>
          <w:p w14:paraId="5895FD40"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rPr>
              <w:t>3,</w:t>
            </w:r>
            <w:r w:rsidRPr="00E7750A">
              <w:rPr>
                <w:rFonts w:ascii="Times New Roman" w:eastAsia="Times New Roman" w:hAnsi="Times New Roman" w:cs="Times New Roman"/>
                <w:spacing w:val="-5"/>
                <w:sz w:val="24"/>
                <w:lang w:val="kk-KZ"/>
              </w:rPr>
              <w:t>8</w:t>
            </w:r>
          </w:p>
        </w:tc>
        <w:tc>
          <w:tcPr>
            <w:tcW w:w="414" w:type="dxa"/>
          </w:tcPr>
          <w:p w14:paraId="0D215C31"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53DA7268" w14:textId="77777777" w:rsidR="00CA6EEA" w:rsidRPr="00E7750A" w:rsidRDefault="00CA6EEA" w:rsidP="00CA6EEA">
            <w:pPr>
              <w:spacing w:line="260" w:lineRule="exact"/>
              <w:ind w:left="12" w:right="1"/>
              <w:jc w:val="center"/>
              <w:rPr>
                <w:rFonts w:ascii="Times New Roman" w:eastAsia="Times New Roman" w:hAnsi="Times New Roman" w:cs="Times New Roman"/>
                <w:sz w:val="24"/>
                <w:lang w:val="kk-KZ"/>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794DD862" w14:textId="77777777" w:rsidTr="00CA6EEA">
        <w:trPr>
          <w:trHeight w:val="280"/>
        </w:trPr>
        <w:tc>
          <w:tcPr>
            <w:tcW w:w="1832" w:type="dxa"/>
            <w:vMerge/>
          </w:tcPr>
          <w:p w14:paraId="5783BBBA"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73C5AACE"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2</w:t>
            </w:r>
          </w:p>
        </w:tc>
        <w:tc>
          <w:tcPr>
            <w:tcW w:w="1134" w:type="dxa"/>
          </w:tcPr>
          <w:p w14:paraId="013691AF"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245</w:t>
            </w:r>
          </w:p>
        </w:tc>
        <w:tc>
          <w:tcPr>
            <w:tcW w:w="851" w:type="dxa"/>
          </w:tcPr>
          <w:p w14:paraId="257F88F8"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,1</w:t>
            </w:r>
          </w:p>
        </w:tc>
        <w:tc>
          <w:tcPr>
            <w:tcW w:w="425" w:type="dxa"/>
          </w:tcPr>
          <w:p w14:paraId="28B653E2"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75BCD682"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275</w:t>
            </w:r>
          </w:p>
        </w:tc>
        <w:tc>
          <w:tcPr>
            <w:tcW w:w="710" w:type="dxa"/>
          </w:tcPr>
          <w:p w14:paraId="687E33C5"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1,6</w:t>
            </w:r>
          </w:p>
        </w:tc>
        <w:tc>
          <w:tcPr>
            <w:tcW w:w="414" w:type="dxa"/>
          </w:tcPr>
          <w:p w14:paraId="4C94FC6F"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0AA50F6F" w14:textId="77777777" w:rsidR="00CA6EEA" w:rsidRPr="00E7750A" w:rsidRDefault="00CA6EEA" w:rsidP="00CA6EEA">
            <w:pPr>
              <w:spacing w:line="260" w:lineRule="exact"/>
              <w:ind w:left="12" w:right="1"/>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сауықтырылған</w:t>
            </w:r>
          </w:p>
        </w:tc>
      </w:tr>
      <w:tr w:rsidR="00CA6EEA" w:rsidRPr="00E7750A" w14:paraId="45BA89D7" w14:textId="77777777" w:rsidTr="00CA6EEA">
        <w:trPr>
          <w:trHeight w:val="280"/>
        </w:trPr>
        <w:tc>
          <w:tcPr>
            <w:tcW w:w="1832" w:type="dxa"/>
            <w:vMerge/>
          </w:tcPr>
          <w:p w14:paraId="3A73173F"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C4F983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3</w:t>
            </w:r>
          </w:p>
        </w:tc>
        <w:tc>
          <w:tcPr>
            <w:tcW w:w="1134" w:type="dxa"/>
          </w:tcPr>
          <w:p w14:paraId="44903985"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095</w:t>
            </w:r>
          </w:p>
        </w:tc>
        <w:tc>
          <w:tcPr>
            <w:tcW w:w="851" w:type="dxa"/>
          </w:tcPr>
          <w:p w14:paraId="6BFB89BE"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3,2</w:t>
            </w:r>
          </w:p>
        </w:tc>
        <w:tc>
          <w:tcPr>
            <w:tcW w:w="425" w:type="dxa"/>
          </w:tcPr>
          <w:p w14:paraId="2BE0237A"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50BDD710"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0,240</w:t>
            </w:r>
          </w:p>
        </w:tc>
        <w:tc>
          <w:tcPr>
            <w:tcW w:w="710" w:type="dxa"/>
          </w:tcPr>
          <w:p w14:paraId="1DF04F31"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1</w:t>
            </w:r>
            <w:r w:rsidRPr="00E7750A">
              <w:rPr>
                <w:rFonts w:ascii="Times New Roman" w:eastAsia="Times New Roman" w:hAnsi="Times New Roman" w:cs="Times New Roman"/>
                <w:spacing w:val="-5"/>
                <w:sz w:val="24"/>
                <w:lang w:val="kk-KZ"/>
              </w:rPr>
              <w:t>,</w:t>
            </w:r>
            <w:r w:rsidRPr="00E7750A">
              <w:rPr>
                <w:rFonts w:ascii="Times New Roman" w:eastAsia="Times New Roman" w:hAnsi="Times New Roman" w:cs="Times New Roman"/>
                <w:spacing w:val="-5"/>
                <w:sz w:val="24"/>
              </w:rPr>
              <w:t>4</w:t>
            </w:r>
          </w:p>
        </w:tc>
        <w:tc>
          <w:tcPr>
            <w:tcW w:w="414" w:type="dxa"/>
          </w:tcPr>
          <w:p w14:paraId="271ABE21"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47FCBBB9"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7FF6714D" w14:textId="77777777" w:rsidTr="00CA6EEA">
        <w:trPr>
          <w:trHeight w:val="280"/>
        </w:trPr>
        <w:tc>
          <w:tcPr>
            <w:tcW w:w="1832" w:type="dxa"/>
            <w:vMerge/>
          </w:tcPr>
          <w:p w14:paraId="2046CA95"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56D688E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4</w:t>
            </w:r>
          </w:p>
        </w:tc>
        <w:tc>
          <w:tcPr>
            <w:tcW w:w="1134" w:type="dxa"/>
          </w:tcPr>
          <w:p w14:paraId="7F4FBAEB"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503</w:t>
            </w:r>
          </w:p>
        </w:tc>
        <w:tc>
          <w:tcPr>
            <w:tcW w:w="851" w:type="dxa"/>
          </w:tcPr>
          <w:p w14:paraId="30C2CCDF"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rPr>
              <w:t>4,</w:t>
            </w:r>
            <w:r w:rsidRPr="00E7750A">
              <w:rPr>
                <w:rFonts w:ascii="Times New Roman" w:eastAsia="Times New Roman" w:hAnsi="Times New Roman" w:cs="Times New Roman"/>
                <w:spacing w:val="-5"/>
                <w:sz w:val="24"/>
                <w:lang w:val="kk-KZ"/>
              </w:rPr>
              <w:t>3</w:t>
            </w:r>
          </w:p>
        </w:tc>
        <w:tc>
          <w:tcPr>
            <w:tcW w:w="425" w:type="dxa"/>
          </w:tcPr>
          <w:p w14:paraId="3C3A5876"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25606B5B"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911</w:t>
            </w:r>
          </w:p>
        </w:tc>
        <w:tc>
          <w:tcPr>
            <w:tcW w:w="710" w:type="dxa"/>
          </w:tcPr>
          <w:p w14:paraId="7F033648"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5,3</w:t>
            </w:r>
          </w:p>
        </w:tc>
        <w:tc>
          <w:tcPr>
            <w:tcW w:w="414" w:type="dxa"/>
          </w:tcPr>
          <w:p w14:paraId="39465926"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5AD6DD58"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6EDCB2B4" w14:textId="77777777" w:rsidTr="00CA6EEA">
        <w:trPr>
          <w:trHeight w:val="280"/>
        </w:trPr>
        <w:tc>
          <w:tcPr>
            <w:tcW w:w="1832" w:type="dxa"/>
            <w:vMerge/>
          </w:tcPr>
          <w:p w14:paraId="2C658C3D"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4EC1BDFA"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5</w:t>
            </w:r>
          </w:p>
        </w:tc>
        <w:tc>
          <w:tcPr>
            <w:tcW w:w="1134" w:type="dxa"/>
          </w:tcPr>
          <w:p w14:paraId="79A1F409"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339</w:t>
            </w:r>
          </w:p>
        </w:tc>
        <w:tc>
          <w:tcPr>
            <w:tcW w:w="851" w:type="dxa"/>
          </w:tcPr>
          <w:p w14:paraId="551C03C4"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9</w:t>
            </w:r>
          </w:p>
        </w:tc>
        <w:tc>
          <w:tcPr>
            <w:tcW w:w="425" w:type="dxa"/>
          </w:tcPr>
          <w:p w14:paraId="2EC951D8"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7C558490"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0,206</w:t>
            </w:r>
          </w:p>
        </w:tc>
        <w:tc>
          <w:tcPr>
            <w:tcW w:w="710" w:type="dxa"/>
          </w:tcPr>
          <w:p w14:paraId="77CB71E2"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1,2</w:t>
            </w:r>
          </w:p>
        </w:tc>
        <w:tc>
          <w:tcPr>
            <w:tcW w:w="414" w:type="dxa"/>
          </w:tcPr>
          <w:p w14:paraId="52DCE8C1"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7FDA257A"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3C581A05" w14:textId="77777777" w:rsidTr="00CA6EEA">
        <w:trPr>
          <w:trHeight w:val="280"/>
        </w:trPr>
        <w:tc>
          <w:tcPr>
            <w:tcW w:w="1832" w:type="dxa"/>
            <w:vMerge/>
          </w:tcPr>
          <w:p w14:paraId="23C0871F"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2C0C811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6</w:t>
            </w:r>
          </w:p>
        </w:tc>
        <w:tc>
          <w:tcPr>
            <w:tcW w:w="1134" w:type="dxa"/>
          </w:tcPr>
          <w:p w14:paraId="76C1E8A2"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468</w:t>
            </w:r>
          </w:p>
        </w:tc>
        <w:tc>
          <w:tcPr>
            <w:tcW w:w="851" w:type="dxa"/>
          </w:tcPr>
          <w:p w14:paraId="08068A69"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4,0</w:t>
            </w:r>
          </w:p>
        </w:tc>
        <w:tc>
          <w:tcPr>
            <w:tcW w:w="425" w:type="dxa"/>
          </w:tcPr>
          <w:p w14:paraId="7DF8A5D9"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46FF6F84"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2</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924</w:t>
            </w:r>
          </w:p>
        </w:tc>
        <w:tc>
          <w:tcPr>
            <w:tcW w:w="710" w:type="dxa"/>
          </w:tcPr>
          <w:p w14:paraId="5065F431"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17</w:t>
            </w:r>
          </w:p>
        </w:tc>
        <w:tc>
          <w:tcPr>
            <w:tcW w:w="414" w:type="dxa"/>
          </w:tcPr>
          <w:p w14:paraId="7255E273"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63DD5022"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7BB85E29" w14:textId="77777777" w:rsidTr="00CA6EEA">
        <w:trPr>
          <w:trHeight w:val="280"/>
        </w:trPr>
        <w:tc>
          <w:tcPr>
            <w:tcW w:w="1832" w:type="dxa"/>
            <w:vMerge/>
          </w:tcPr>
          <w:p w14:paraId="1AEAFA59"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4392FB94"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7</w:t>
            </w:r>
          </w:p>
        </w:tc>
        <w:tc>
          <w:tcPr>
            <w:tcW w:w="1134" w:type="dxa"/>
          </w:tcPr>
          <w:p w14:paraId="78CA2F09"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0,10</w:t>
            </w:r>
            <w:r w:rsidRPr="00E7750A">
              <w:rPr>
                <w:rFonts w:ascii="Times New Roman" w:eastAsia="Times New Roman" w:hAnsi="Times New Roman" w:cs="Times New Roman"/>
                <w:spacing w:val="-2"/>
                <w:sz w:val="24"/>
                <w:lang w:val="kk-KZ"/>
              </w:rPr>
              <w:t>9</w:t>
            </w:r>
          </w:p>
        </w:tc>
        <w:tc>
          <w:tcPr>
            <w:tcW w:w="851" w:type="dxa"/>
          </w:tcPr>
          <w:p w14:paraId="7F7B570A"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,5</w:t>
            </w:r>
          </w:p>
        </w:tc>
        <w:tc>
          <w:tcPr>
            <w:tcW w:w="425" w:type="dxa"/>
          </w:tcPr>
          <w:p w14:paraId="39C714B1"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2571A018"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0,223</w:t>
            </w:r>
          </w:p>
        </w:tc>
        <w:tc>
          <w:tcPr>
            <w:tcW w:w="710" w:type="dxa"/>
          </w:tcPr>
          <w:p w14:paraId="131791BD"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1,</w:t>
            </w:r>
            <w:r w:rsidRPr="00E7750A">
              <w:rPr>
                <w:rFonts w:ascii="Times New Roman" w:eastAsia="Times New Roman" w:hAnsi="Times New Roman" w:cs="Times New Roman"/>
                <w:spacing w:val="-5"/>
                <w:sz w:val="24"/>
              </w:rPr>
              <w:t>3</w:t>
            </w:r>
          </w:p>
        </w:tc>
        <w:tc>
          <w:tcPr>
            <w:tcW w:w="414" w:type="dxa"/>
          </w:tcPr>
          <w:p w14:paraId="0A3EAB0C"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2134A55B"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107F9708" w14:textId="77777777" w:rsidTr="00CA6EEA">
        <w:trPr>
          <w:trHeight w:val="280"/>
        </w:trPr>
        <w:tc>
          <w:tcPr>
            <w:tcW w:w="1832" w:type="dxa"/>
            <w:vMerge/>
          </w:tcPr>
          <w:p w14:paraId="6B013D62" w14:textId="77777777" w:rsidR="00CA6EEA" w:rsidRPr="00E7750A" w:rsidRDefault="00CA6EEA" w:rsidP="00CA6EEA">
            <w:pPr>
              <w:rPr>
                <w:rFonts w:ascii="Times New Roman" w:eastAsia="Times New Roman" w:hAnsi="Times New Roman" w:cs="Times New Roman"/>
                <w:sz w:val="24"/>
              </w:rPr>
            </w:pPr>
          </w:p>
        </w:tc>
        <w:tc>
          <w:tcPr>
            <w:tcW w:w="850" w:type="dxa"/>
          </w:tcPr>
          <w:p w14:paraId="299CC76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8</w:t>
            </w:r>
          </w:p>
        </w:tc>
        <w:tc>
          <w:tcPr>
            <w:tcW w:w="1134" w:type="dxa"/>
          </w:tcPr>
          <w:p w14:paraId="7E9B4695"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549</w:t>
            </w:r>
          </w:p>
        </w:tc>
        <w:tc>
          <w:tcPr>
            <w:tcW w:w="851" w:type="dxa"/>
          </w:tcPr>
          <w:p w14:paraId="25EFC5DB"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4</w:t>
            </w:r>
            <w:r w:rsidRPr="00E7750A">
              <w:rPr>
                <w:rFonts w:ascii="Times New Roman" w:eastAsia="Times New Roman" w:hAnsi="Times New Roman" w:cs="Times New Roman"/>
                <w:spacing w:val="-5"/>
                <w:sz w:val="24"/>
              </w:rPr>
              <w:t>,7</w:t>
            </w:r>
          </w:p>
        </w:tc>
        <w:tc>
          <w:tcPr>
            <w:tcW w:w="425" w:type="dxa"/>
          </w:tcPr>
          <w:p w14:paraId="7A86229E"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06EB1338"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602</w:t>
            </w:r>
          </w:p>
        </w:tc>
        <w:tc>
          <w:tcPr>
            <w:tcW w:w="710" w:type="dxa"/>
          </w:tcPr>
          <w:p w14:paraId="034CFCBA"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3</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5</w:t>
            </w:r>
          </w:p>
        </w:tc>
        <w:tc>
          <w:tcPr>
            <w:tcW w:w="414" w:type="dxa"/>
          </w:tcPr>
          <w:p w14:paraId="3B881395"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6E6414D1"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715529EB" w14:textId="77777777" w:rsidTr="00CA6EEA">
        <w:trPr>
          <w:trHeight w:val="280"/>
        </w:trPr>
        <w:tc>
          <w:tcPr>
            <w:tcW w:w="1832" w:type="dxa"/>
            <w:vMerge/>
          </w:tcPr>
          <w:p w14:paraId="09D1C030"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4EC6A058"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9</w:t>
            </w:r>
          </w:p>
        </w:tc>
        <w:tc>
          <w:tcPr>
            <w:tcW w:w="1134" w:type="dxa"/>
          </w:tcPr>
          <w:p w14:paraId="35021E92"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362</w:t>
            </w:r>
          </w:p>
        </w:tc>
        <w:tc>
          <w:tcPr>
            <w:tcW w:w="851" w:type="dxa"/>
          </w:tcPr>
          <w:p w14:paraId="2D5B8F45"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3</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1</w:t>
            </w:r>
          </w:p>
        </w:tc>
        <w:tc>
          <w:tcPr>
            <w:tcW w:w="425" w:type="dxa"/>
          </w:tcPr>
          <w:p w14:paraId="2C9427CE"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4AC7C63A"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503</w:t>
            </w:r>
          </w:p>
        </w:tc>
        <w:tc>
          <w:tcPr>
            <w:tcW w:w="710" w:type="dxa"/>
          </w:tcPr>
          <w:p w14:paraId="6D0C8858"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4,3</w:t>
            </w:r>
          </w:p>
        </w:tc>
        <w:tc>
          <w:tcPr>
            <w:tcW w:w="414" w:type="dxa"/>
          </w:tcPr>
          <w:p w14:paraId="14D779AE"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2963B64B"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79DA218E" w14:textId="77777777" w:rsidTr="00CA6EEA">
        <w:trPr>
          <w:trHeight w:val="280"/>
        </w:trPr>
        <w:tc>
          <w:tcPr>
            <w:tcW w:w="1832" w:type="dxa"/>
            <w:vMerge/>
          </w:tcPr>
          <w:p w14:paraId="6B3611EE"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145AD784"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10</w:t>
            </w:r>
          </w:p>
        </w:tc>
        <w:tc>
          <w:tcPr>
            <w:tcW w:w="1134" w:type="dxa"/>
          </w:tcPr>
          <w:p w14:paraId="7C0AA6C3" w14:textId="77777777" w:rsidR="00CA6EEA" w:rsidRPr="00E7750A" w:rsidRDefault="00CA6EEA" w:rsidP="00CA6EEA">
            <w:pPr>
              <w:spacing w:line="260" w:lineRule="exact"/>
              <w:ind w:left="17" w:right="5"/>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491</w:t>
            </w:r>
          </w:p>
        </w:tc>
        <w:tc>
          <w:tcPr>
            <w:tcW w:w="851" w:type="dxa"/>
          </w:tcPr>
          <w:p w14:paraId="3FAC6F71"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4,2</w:t>
            </w:r>
          </w:p>
        </w:tc>
        <w:tc>
          <w:tcPr>
            <w:tcW w:w="425" w:type="dxa"/>
          </w:tcPr>
          <w:p w14:paraId="553C0B68"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7B8E67F3"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2,</w:t>
            </w:r>
            <w:r w:rsidRPr="00E7750A">
              <w:rPr>
                <w:rFonts w:ascii="Times New Roman" w:eastAsia="Times New Roman" w:hAnsi="Times New Roman" w:cs="Times New Roman"/>
                <w:spacing w:val="-2"/>
                <w:sz w:val="24"/>
                <w:lang w:val="kk-KZ"/>
              </w:rPr>
              <w:t>924</w:t>
            </w:r>
          </w:p>
        </w:tc>
        <w:tc>
          <w:tcPr>
            <w:tcW w:w="710" w:type="dxa"/>
          </w:tcPr>
          <w:p w14:paraId="2136C6F2"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rPr>
              <w:t>1</w:t>
            </w:r>
            <w:r w:rsidRPr="00E7750A">
              <w:rPr>
                <w:rFonts w:ascii="Times New Roman" w:eastAsia="Times New Roman" w:hAnsi="Times New Roman" w:cs="Times New Roman"/>
                <w:spacing w:val="-5"/>
                <w:sz w:val="24"/>
                <w:lang w:val="kk-KZ"/>
              </w:rPr>
              <w:t>7,0</w:t>
            </w:r>
          </w:p>
        </w:tc>
        <w:tc>
          <w:tcPr>
            <w:tcW w:w="414" w:type="dxa"/>
          </w:tcPr>
          <w:p w14:paraId="4D7AFA85"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01E99A89"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4E6766C2" w14:textId="77777777" w:rsidTr="00CA6EEA">
        <w:trPr>
          <w:trHeight w:val="280"/>
        </w:trPr>
        <w:tc>
          <w:tcPr>
            <w:tcW w:w="1832" w:type="dxa"/>
            <w:vMerge w:val="restart"/>
          </w:tcPr>
          <w:p w14:paraId="40462FBC" w14:textId="77777777" w:rsidR="00CA6EEA" w:rsidRPr="00E7750A" w:rsidRDefault="00CA6EEA" w:rsidP="00CA6EEA">
            <w:pPr>
              <w:ind w:left="17"/>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z w:val="24"/>
                <w:lang w:val="ru-RU"/>
              </w:rPr>
              <w:t xml:space="preserve">2 </w:t>
            </w:r>
            <w:r w:rsidRPr="00E7750A">
              <w:rPr>
                <w:rFonts w:ascii="Times New Roman" w:eastAsia="Times New Roman" w:hAnsi="Times New Roman" w:cs="Times New Roman"/>
                <w:spacing w:val="-2"/>
                <w:sz w:val="24"/>
                <w:lang w:val="kk-KZ"/>
              </w:rPr>
              <w:t xml:space="preserve">нұсқа  </w:t>
            </w:r>
          </w:p>
          <w:p w14:paraId="5FA22679" w14:textId="77777777" w:rsidR="00CA6EEA" w:rsidRPr="00E7750A" w:rsidRDefault="00CA6EEA" w:rsidP="00CA6EEA">
            <w:pPr>
              <w:ind w:left="17"/>
              <w:jc w:val="center"/>
              <w:rPr>
                <w:rFonts w:ascii="Times New Roman" w:eastAsia="Times New Roman" w:hAnsi="Times New Roman" w:cs="Times New Roman"/>
                <w:sz w:val="24"/>
                <w:lang w:val="kk-KZ"/>
              </w:rPr>
            </w:pPr>
            <w:r w:rsidRPr="00E7750A">
              <w:rPr>
                <w:rFonts w:ascii="Times New Roman" w:eastAsia="Times New Roman" w:hAnsi="Times New Roman" w:cs="Times New Roman"/>
                <w:sz w:val="24"/>
                <w:lang w:val="kk-KZ"/>
              </w:rPr>
              <w:t>(</w:t>
            </w:r>
            <w:r w:rsidRPr="00E7750A">
              <w:rPr>
                <w:rFonts w:ascii="Times New Roman" w:eastAsia="Times New Roman" w:hAnsi="Times New Roman" w:cs="Times New Roman"/>
                <w:sz w:val="24"/>
                <w:szCs w:val="24"/>
                <w:lang w:val="kk-KZ"/>
              </w:rPr>
              <w:t>Кагоцел 10 мг/л + температура (+38 ºС</w:t>
            </w:r>
            <w:r w:rsidRPr="00E7750A">
              <w:rPr>
                <w:rFonts w:ascii="Times New Roman" w:eastAsia="Times New Roman" w:hAnsi="Times New Roman" w:cs="Times New Roman"/>
                <w:sz w:val="24"/>
                <w:szCs w:val="24"/>
                <w:lang w:val="ru-RU"/>
              </w:rPr>
              <w:t>))</w:t>
            </w:r>
            <w:r w:rsidRPr="00E7750A">
              <w:rPr>
                <w:rFonts w:ascii="Times New Roman" w:eastAsia="Times New Roman" w:hAnsi="Times New Roman" w:cs="Times New Roman"/>
                <w:spacing w:val="-2"/>
                <w:sz w:val="24"/>
                <w:lang w:val="kk-KZ"/>
              </w:rPr>
              <w:t>)</w:t>
            </w:r>
          </w:p>
        </w:tc>
        <w:tc>
          <w:tcPr>
            <w:tcW w:w="850" w:type="dxa"/>
          </w:tcPr>
          <w:p w14:paraId="6AAACE5D"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1</w:t>
            </w:r>
          </w:p>
        </w:tc>
        <w:tc>
          <w:tcPr>
            <w:tcW w:w="1134" w:type="dxa"/>
          </w:tcPr>
          <w:p w14:paraId="35BBC0E5" w14:textId="77777777" w:rsidR="00CA6EEA" w:rsidRPr="00E7750A" w:rsidRDefault="00CA6EEA" w:rsidP="00CA6EEA">
            <w:pPr>
              <w:spacing w:line="260" w:lineRule="exact"/>
              <w:ind w:left="17" w:right="5"/>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rPr>
              <w:t>0,150</w:t>
            </w:r>
          </w:p>
        </w:tc>
        <w:tc>
          <w:tcPr>
            <w:tcW w:w="851" w:type="dxa"/>
          </w:tcPr>
          <w:p w14:paraId="7EE3D55F"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1</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2</w:t>
            </w:r>
          </w:p>
        </w:tc>
        <w:tc>
          <w:tcPr>
            <w:tcW w:w="425" w:type="dxa"/>
          </w:tcPr>
          <w:p w14:paraId="057DA8F5"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40C773D4"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344</w:t>
            </w:r>
          </w:p>
        </w:tc>
        <w:tc>
          <w:tcPr>
            <w:tcW w:w="710" w:type="dxa"/>
          </w:tcPr>
          <w:p w14:paraId="3EB36807"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0</w:t>
            </w:r>
          </w:p>
        </w:tc>
        <w:tc>
          <w:tcPr>
            <w:tcW w:w="414" w:type="dxa"/>
          </w:tcPr>
          <w:p w14:paraId="03AAB07C"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464133A7"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519E47B9" w14:textId="77777777" w:rsidTr="00CA6EEA">
        <w:trPr>
          <w:trHeight w:val="280"/>
        </w:trPr>
        <w:tc>
          <w:tcPr>
            <w:tcW w:w="1832" w:type="dxa"/>
            <w:vMerge/>
            <w:tcBorders>
              <w:top w:val="nil"/>
            </w:tcBorders>
          </w:tcPr>
          <w:p w14:paraId="6FDDF930"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31ADA90A"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2</w:t>
            </w:r>
          </w:p>
        </w:tc>
        <w:tc>
          <w:tcPr>
            <w:tcW w:w="1134" w:type="dxa"/>
          </w:tcPr>
          <w:p w14:paraId="6E3AAF2F"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374</w:t>
            </w:r>
          </w:p>
        </w:tc>
        <w:tc>
          <w:tcPr>
            <w:tcW w:w="851" w:type="dxa"/>
          </w:tcPr>
          <w:p w14:paraId="5C5F9403"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3</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2</w:t>
            </w:r>
          </w:p>
        </w:tc>
        <w:tc>
          <w:tcPr>
            <w:tcW w:w="425" w:type="dxa"/>
          </w:tcPr>
          <w:p w14:paraId="59BE0D55"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6B125257"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756</w:t>
            </w:r>
          </w:p>
        </w:tc>
        <w:tc>
          <w:tcPr>
            <w:tcW w:w="710" w:type="dxa"/>
          </w:tcPr>
          <w:p w14:paraId="38EDB2FD"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4</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4</w:t>
            </w:r>
          </w:p>
        </w:tc>
        <w:tc>
          <w:tcPr>
            <w:tcW w:w="414" w:type="dxa"/>
          </w:tcPr>
          <w:p w14:paraId="11F87698"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03EA612A"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64F4DFED" w14:textId="77777777" w:rsidTr="00CA6EEA">
        <w:trPr>
          <w:trHeight w:val="280"/>
        </w:trPr>
        <w:tc>
          <w:tcPr>
            <w:tcW w:w="1832" w:type="dxa"/>
            <w:vMerge/>
            <w:tcBorders>
              <w:top w:val="nil"/>
            </w:tcBorders>
          </w:tcPr>
          <w:p w14:paraId="40325847"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6716DFD"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3</w:t>
            </w:r>
          </w:p>
        </w:tc>
        <w:tc>
          <w:tcPr>
            <w:tcW w:w="1134" w:type="dxa"/>
          </w:tcPr>
          <w:p w14:paraId="289566B7" w14:textId="77777777" w:rsidR="00CA6EEA" w:rsidRPr="00E7750A" w:rsidRDefault="00CA6EEA" w:rsidP="00CA6EEA">
            <w:pPr>
              <w:spacing w:line="260" w:lineRule="exact"/>
              <w:ind w:left="17" w:right="5"/>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2</w:t>
            </w:r>
            <w:r w:rsidRPr="00E7750A">
              <w:rPr>
                <w:rFonts w:ascii="Times New Roman" w:eastAsia="Times New Roman" w:hAnsi="Times New Roman" w:cs="Times New Roman"/>
                <w:spacing w:val="-2"/>
                <w:sz w:val="24"/>
              </w:rPr>
              <w:t>69</w:t>
            </w:r>
          </w:p>
        </w:tc>
        <w:tc>
          <w:tcPr>
            <w:tcW w:w="851" w:type="dxa"/>
          </w:tcPr>
          <w:p w14:paraId="0692523A"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2,3</w:t>
            </w:r>
          </w:p>
        </w:tc>
        <w:tc>
          <w:tcPr>
            <w:tcW w:w="425" w:type="dxa"/>
          </w:tcPr>
          <w:p w14:paraId="36692315"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7A73B651"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447</w:t>
            </w:r>
          </w:p>
        </w:tc>
        <w:tc>
          <w:tcPr>
            <w:tcW w:w="710" w:type="dxa"/>
          </w:tcPr>
          <w:p w14:paraId="44262B86"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2,6</w:t>
            </w:r>
          </w:p>
        </w:tc>
        <w:tc>
          <w:tcPr>
            <w:tcW w:w="414" w:type="dxa"/>
          </w:tcPr>
          <w:p w14:paraId="07609551"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1F4CEB8A" w14:textId="77777777" w:rsidR="00CA6EEA" w:rsidRPr="00E7750A" w:rsidRDefault="00CA6EEA" w:rsidP="00CA6EEA">
            <w:pPr>
              <w:spacing w:line="260" w:lineRule="exact"/>
              <w:ind w:left="12" w:right="1"/>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сауықтырылған</w:t>
            </w:r>
          </w:p>
        </w:tc>
      </w:tr>
      <w:tr w:rsidR="00CA6EEA" w:rsidRPr="00E7750A" w14:paraId="42BDB609" w14:textId="77777777" w:rsidTr="00CA6EEA">
        <w:trPr>
          <w:trHeight w:val="280"/>
        </w:trPr>
        <w:tc>
          <w:tcPr>
            <w:tcW w:w="1832" w:type="dxa"/>
            <w:vMerge/>
            <w:tcBorders>
              <w:top w:val="nil"/>
            </w:tcBorders>
          </w:tcPr>
          <w:p w14:paraId="213F7C4A"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1B8FD9A8"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4</w:t>
            </w:r>
          </w:p>
        </w:tc>
        <w:tc>
          <w:tcPr>
            <w:tcW w:w="1134" w:type="dxa"/>
          </w:tcPr>
          <w:p w14:paraId="789DD366"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585</w:t>
            </w:r>
          </w:p>
        </w:tc>
        <w:tc>
          <w:tcPr>
            <w:tcW w:w="851" w:type="dxa"/>
          </w:tcPr>
          <w:p w14:paraId="59C3FA4C"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5</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0</w:t>
            </w:r>
          </w:p>
        </w:tc>
        <w:tc>
          <w:tcPr>
            <w:tcW w:w="425" w:type="dxa"/>
          </w:tcPr>
          <w:p w14:paraId="4E661465"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3D2937EA"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3</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096</w:t>
            </w:r>
          </w:p>
        </w:tc>
        <w:tc>
          <w:tcPr>
            <w:tcW w:w="710" w:type="dxa"/>
          </w:tcPr>
          <w:p w14:paraId="7152E1F3"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18,0</w:t>
            </w:r>
          </w:p>
        </w:tc>
        <w:tc>
          <w:tcPr>
            <w:tcW w:w="414" w:type="dxa"/>
          </w:tcPr>
          <w:p w14:paraId="13B30E3B"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5735B716"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35988844" w14:textId="77777777" w:rsidTr="00CA6EEA">
        <w:trPr>
          <w:trHeight w:val="280"/>
        </w:trPr>
        <w:tc>
          <w:tcPr>
            <w:tcW w:w="1832" w:type="dxa"/>
            <w:vMerge/>
            <w:tcBorders>
              <w:top w:val="nil"/>
            </w:tcBorders>
          </w:tcPr>
          <w:p w14:paraId="02FD5875"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4C37242B"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5</w:t>
            </w:r>
          </w:p>
        </w:tc>
        <w:tc>
          <w:tcPr>
            <w:tcW w:w="1134" w:type="dxa"/>
          </w:tcPr>
          <w:p w14:paraId="7A737124"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269</w:t>
            </w:r>
          </w:p>
        </w:tc>
        <w:tc>
          <w:tcPr>
            <w:tcW w:w="851" w:type="dxa"/>
          </w:tcPr>
          <w:p w14:paraId="39C87C06"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3</w:t>
            </w:r>
          </w:p>
        </w:tc>
        <w:tc>
          <w:tcPr>
            <w:tcW w:w="425" w:type="dxa"/>
          </w:tcPr>
          <w:p w14:paraId="5B4AB517"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5C121510"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447</w:t>
            </w:r>
          </w:p>
        </w:tc>
        <w:tc>
          <w:tcPr>
            <w:tcW w:w="710" w:type="dxa"/>
          </w:tcPr>
          <w:p w14:paraId="3CBEDB42"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rPr>
              <w:t>2</w:t>
            </w:r>
            <w:r w:rsidRPr="00E7750A">
              <w:rPr>
                <w:rFonts w:ascii="Times New Roman" w:eastAsia="Times New Roman" w:hAnsi="Times New Roman" w:cs="Times New Roman"/>
                <w:spacing w:val="-5"/>
                <w:sz w:val="24"/>
                <w:lang w:val="kk-KZ"/>
              </w:rPr>
              <w:t>,6</w:t>
            </w:r>
          </w:p>
        </w:tc>
        <w:tc>
          <w:tcPr>
            <w:tcW w:w="414" w:type="dxa"/>
          </w:tcPr>
          <w:p w14:paraId="00EE41A8"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4F5972DE"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7FBD16D2" w14:textId="77777777" w:rsidTr="00CA6EEA">
        <w:trPr>
          <w:trHeight w:val="280"/>
        </w:trPr>
        <w:tc>
          <w:tcPr>
            <w:tcW w:w="1832" w:type="dxa"/>
            <w:vMerge/>
            <w:tcBorders>
              <w:top w:val="nil"/>
            </w:tcBorders>
          </w:tcPr>
          <w:p w14:paraId="37B060EF"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04838E90"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6</w:t>
            </w:r>
          </w:p>
        </w:tc>
        <w:tc>
          <w:tcPr>
            <w:tcW w:w="1134" w:type="dxa"/>
          </w:tcPr>
          <w:p w14:paraId="4600E6B4"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444</w:t>
            </w:r>
          </w:p>
        </w:tc>
        <w:tc>
          <w:tcPr>
            <w:tcW w:w="851" w:type="dxa"/>
          </w:tcPr>
          <w:p w14:paraId="2B9F70AB"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3</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8</w:t>
            </w:r>
          </w:p>
        </w:tc>
        <w:tc>
          <w:tcPr>
            <w:tcW w:w="425" w:type="dxa"/>
          </w:tcPr>
          <w:p w14:paraId="1EB20B77"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2F6EA8AD"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533</w:t>
            </w:r>
          </w:p>
        </w:tc>
        <w:tc>
          <w:tcPr>
            <w:tcW w:w="710" w:type="dxa"/>
          </w:tcPr>
          <w:p w14:paraId="4349C386"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3</w:t>
            </w:r>
            <w:r w:rsidRPr="00E7750A">
              <w:rPr>
                <w:rFonts w:ascii="Times New Roman" w:eastAsia="Times New Roman" w:hAnsi="Times New Roman" w:cs="Times New Roman"/>
                <w:spacing w:val="-5"/>
                <w:sz w:val="24"/>
              </w:rPr>
              <w:t>,1</w:t>
            </w:r>
          </w:p>
        </w:tc>
        <w:tc>
          <w:tcPr>
            <w:tcW w:w="414" w:type="dxa"/>
          </w:tcPr>
          <w:p w14:paraId="7FDEBAE0"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1EB4235B"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5AF7CB62" w14:textId="77777777" w:rsidTr="00CA6EEA">
        <w:trPr>
          <w:trHeight w:val="280"/>
        </w:trPr>
        <w:tc>
          <w:tcPr>
            <w:tcW w:w="1832" w:type="dxa"/>
            <w:vMerge/>
            <w:tcBorders>
              <w:top w:val="nil"/>
            </w:tcBorders>
          </w:tcPr>
          <w:p w14:paraId="14218268"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4949D08"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7</w:t>
            </w:r>
          </w:p>
        </w:tc>
        <w:tc>
          <w:tcPr>
            <w:tcW w:w="1134" w:type="dxa"/>
          </w:tcPr>
          <w:p w14:paraId="34592029"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339</w:t>
            </w:r>
          </w:p>
        </w:tc>
        <w:tc>
          <w:tcPr>
            <w:tcW w:w="851" w:type="dxa"/>
          </w:tcPr>
          <w:p w14:paraId="5A33A015"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,9</w:t>
            </w:r>
          </w:p>
        </w:tc>
        <w:tc>
          <w:tcPr>
            <w:tcW w:w="425" w:type="dxa"/>
          </w:tcPr>
          <w:p w14:paraId="099121A5"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1FC46C84"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275</w:t>
            </w:r>
          </w:p>
        </w:tc>
        <w:tc>
          <w:tcPr>
            <w:tcW w:w="710" w:type="dxa"/>
          </w:tcPr>
          <w:p w14:paraId="4D83D8EC"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1</w:t>
            </w:r>
            <w:r w:rsidRPr="00E7750A">
              <w:rPr>
                <w:rFonts w:ascii="Times New Roman" w:eastAsia="Times New Roman" w:hAnsi="Times New Roman" w:cs="Times New Roman"/>
                <w:spacing w:val="-5"/>
                <w:sz w:val="24"/>
                <w:lang w:val="kk-KZ"/>
              </w:rPr>
              <w:t>,</w:t>
            </w:r>
            <w:r w:rsidRPr="00E7750A">
              <w:rPr>
                <w:rFonts w:ascii="Times New Roman" w:eastAsia="Times New Roman" w:hAnsi="Times New Roman" w:cs="Times New Roman"/>
                <w:spacing w:val="-5"/>
                <w:sz w:val="24"/>
              </w:rPr>
              <w:t>6</w:t>
            </w:r>
          </w:p>
        </w:tc>
        <w:tc>
          <w:tcPr>
            <w:tcW w:w="414" w:type="dxa"/>
          </w:tcPr>
          <w:p w14:paraId="5625AED3"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7EB0AD5D"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31AB2820" w14:textId="77777777" w:rsidTr="00CA6EEA">
        <w:trPr>
          <w:trHeight w:val="280"/>
        </w:trPr>
        <w:tc>
          <w:tcPr>
            <w:tcW w:w="1832" w:type="dxa"/>
            <w:vMerge/>
            <w:tcBorders>
              <w:top w:val="nil"/>
            </w:tcBorders>
          </w:tcPr>
          <w:p w14:paraId="6F425F84"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05740E3"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8</w:t>
            </w:r>
          </w:p>
        </w:tc>
        <w:tc>
          <w:tcPr>
            <w:tcW w:w="1134" w:type="dxa"/>
          </w:tcPr>
          <w:p w14:paraId="0E614113"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304</w:t>
            </w:r>
          </w:p>
        </w:tc>
        <w:tc>
          <w:tcPr>
            <w:tcW w:w="851" w:type="dxa"/>
          </w:tcPr>
          <w:p w14:paraId="440A2C00"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,6</w:t>
            </w:r>
          </w:p>
        </w:tc>
        <w:tc>
          <w:tcPr>
            <w:tcW w:w="425" w:type="dxa"/>
          </w:tcPr>
          <w:p w14:paraId="5546DB62"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1A5B2136"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395</w:t>
            </w:r>
          </w:p>
        </w:tc>
        <w:tc>
          <w:tcPr>
            <w:tcW w:w="710" w:type="dxa"/>
          </w:tcPr>
          <w:p w14:paraId="3515C998"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lang w:val="kk-KZ"/>
              </w:rPr>
              <w:t>2,</w:t>
            </w:r>
            <w:r w:rsidRPr="00E7750A">
              <w:rPr>
                <w:rFonts w:ascii="Times New Roman" w:eastAsia="Times New Roman" w:hAnsi="Times New Roman" w:cs="Times New Roman"/>
                <w:spacing w:val="-10"/>
                <w:sz w:val="24"/>
              </w:rPr>
              <w:t>3</w:t>
            </w:r>
          </w:p>
        </w:tc>
        <w:tc>
          <w:tcPr>
            <w:tcW w:w="414" w:type="dxa"/>
          </w:tcPr>
          <w:p w14:paraId="1FE38FCE"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7810A587"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19381E57" w14:textId="77777777" w:rsidTr="00CA6EEA">
        <w:trPr>
          <w:trHeight w:val="280"/>
        </w:trPr>
        <w:tc>
          <w:tcPr>
            <w:tcW w:w="1832" w:type="dxa"/>
            <w:vMerge/>
            <w:tcBorders>
              <w:top w:val="nil"/>
            </w:tcBorders>
          </w:tcPr>
          <w:p w14:paraId="0E2F25AD"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41C50D5A"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9</w:t>
            </w:r>
          </w:p>
        </w:tc>
        <w:tc>
          <w:tcPr>
            <w:tcW w:w="1134" w:type="dxa"/>
          </w:tcPr>
          <w:p w14:paraId="3F9E15AE"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432</w:t>
            </w:r>
          </w:p>
        </w:tc>
        <w:tc>
          <w:tcPr>
            <w:tcW w:w="851" w:type="dxa"/>
          </w:tcPr>
          <w:p w14:paraId="2EB281D7"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3</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7</w:t>
            </w:r>
          </w:p>
        </w:tc>
        <w:tc>
          <w:tcPr>
            <w:tcW w:w="425" w:type="dxa"/>
          </w:tcPr>
          <w:p w14:paraId="112BCF7A"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58C341E7"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602</w:t>
            </w:r>
          </w:p>
        </w:tc>
        <w:tc>
          <w:tcPr>
            <w:tcW w:w="710" w:type="dxa"/>
          </w:tcPr>
          <w:p w14:paraId="55C418CD"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3,5</w:t>
            </w:r>
          </w:p>
        </w:tc>
        <w:tc>
          <w:tcPr>
            <w:tcW w:w="414" w:type="dxa"/>
          </w:tcPr>
          <w:p w14:paraId="5EF8612A"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79B46949"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79E3635F" w14:textId="77777777" w:rsidTr="00CA6EEA">
        <w:trPr>
          <w:trHeight w:val="280"/>
        </w:trPr>
        <w:tc>
          <w:tcPr>
            <w:tcW w:w="1832" w:type="dxa"/>
            <w:vMerge/>
            <w:tcBorders>
              <w:top w:val="nil"/>
            </w:tcBorders>
          </w:tcPr>
          <w:p w14:paraId="18F0BD29"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695814B"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10</w:t>
            </w:r>
          </w:p>
        </w:tc>
        <w:tc>
          <w:tcPr>
            <w:tcW w:w="1134" w:type="dxa"/>
          </w:tcPr>
          <w:p w14:paraId="108E0B51"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760</w:t>
            </w:r>
          </w:p>
        </w:tc>
        <w:tc>
          <w:tcPr>
            <w:tcW w:w="851" w:type="dxa"/>
          </w:tcPr>
          <w:p w14:paraId="3454D993"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6,5</w:t>
            </w:r>
          </w:p>
        </w:tc>
        <w:tc>
          <w:tcPr>
            <w:tcW w:w="425" w:type="dxa"/>
          </w:tcPr>
          <w:p w14:paraId="362BAA41"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442F4EE3"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2</w:t>
            </w:r>
            <w:r w:rsidRPr="00E7750A">
              <w:rPr>
                <w:rFonts w:ascii="Times New Roman" w:eastAsia="Times New Roman" w:hAnsi="Times New Roman" w:cs="Times New Roman"/>
                <w:spacing w:val="-2"/>
                <w:sz w:val="24"/>
              </w:rPr>
              <w:t>,</w:t>
            </w:r>
            <w:r w:rsidRPr="00E7750A">
              <w:rPr>
                <w:rFonts w:ascii="Times New Roman" w:eastAsia="Times New Roman" w:hAnsi="Times New Roman" w:cs="Times New Roman"/>
                <w:spacing w:val="-2"/>
                <w:sz w:val="24"/>
                <w:lang w:val="kk-KZ"/>
              </w:rPr>
              <w:t>408</w:t>
            </w:r>
          </w:p>
        </w:tc>
        <w:tc>
          <w:tcPr>
            <w:tcW w:w="710" w:type="dxa"/>
          </w:tcPr>
          <w:p w14:paraId="65F23B0C"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rPr>
              <w:t>14</w:t>
            </w:r>
            <w:r w:rsidRPr="00E7750A">
              <w:rPr>
                <w:rFonts w:ascii="Times New Roman" w:eastAsia="Times New Roman" w:hAnsi="Times New Roman" w:cs="Times New Roman"/>
                <w:spacing w:val="-5"/>
                <w:sz w:val="24"/>
                <w:lang w:val="kk-KZ"/>
              </w:rPr>
              <w:t>,0</w:t>
            </w:r>
          </w:p>
        </w:tc>
        <w:tc>
          <w:tcPr>
            <w:tcW w:w="414" w:type="dxa"/>
          </w:tcPr>
          <w:p w14:paraId="18D01A5F"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02906E48"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2AEB2031" w14:textId="77777777" w:rsidTr="00CA6EEA">
        <w:trPr>
          <w:trHeight w:val="280"/>
        </w:trPr>
        <w:tc>
          <w:tcPr>
            <w:tcW w:w="1832" w:type="dxa"/>
            <w:vMerge w:val="restart"/>
          </w:tcPr>
          <w:p w14:paraId="23681B97" w14:textId="77777777" w:rsidR="00CA6EEA" w:rsidRPr="00E7750A" w:rsidRDefault="00CA6EEA" w:rsidP="00CA6EEA">
            <w:pPr>
              <w:ind w:left="17"/>
              <w:jc w:val="center"/>
              <w:rPr>
                <w:rFonts w:ascii="Times New Roman" w:eastAsia="Times New Roman" w:hAnsi="Times New Roman" w:cs="Times New Roman"/>
                <w:sz w:val="24"/>
                <w:szCs w:val="24"/>
                <w:lang w:val="kk-KZ"/>
              </w:rPr>
            </w:pPr>
            <w:r w:rsidRPr="00E7750A">
              <w:rPr>
                <w:rFonts w:ascii="Times New Roman" w:eastAsia="Times New Roman" w:hAnsi="Times New Roman" w:cs="Times New Roman"/>
                <w:sz w:val="24"/>
                <w:szCs w:val="24"/>
                <w:lang w:val="kk-KZ"/>
              </w:rPr>
              <w:t>3</w:t>
            </w:r>
            <w:r w:rsidRPr="00E7750A">
              <w:rPr>
                <w:rFonts w:ascii="Times New Roman" w:eastAsia="Times New Roman" w:hAnsi="Times New Roman" w:cs="Times New Roman"/>
                <w:sz w:val="24"/>
                <w:szCs w:val="24"/>
              </w:rPr>
              <w:t xml:space="preserve"> </w:t>
            </w:r>
            <w:r w:rsidRPr="00E7750A">
              <w:rPr>
                <w:rFonts w:ascii="Times New Roman" w:eastAsia="Times New Roman" w:hAnsi="Times New Roman" w:cs="Times New Roman"/>
                <w:spacing w:val="-2"/>
                <w:sz w:val="24"/>
                <w:szCs w:val="24"/>
                <w:lang w:val="kk-KZ"/>
              </w:rPr>
              <w:t xml:space="preserve">нұсқа </w:t>
            </w:r>
            <w:r w:rsidRPr="00E7750A">
              <w:rPr>
                <w:rFonts w:ascii="Times New Roman" w:eastAsia="Times New Roman" w:hAnsi="Times New Roman" w:cs="Times New Roman"/>
                <w:sz w:val="24"/>
                <w:szCs w:val="24"/>
                <w:lang w:val="kk-KZ"/>
              </w:rPr>
              <w:t>(Кагоцел 30 мг/л</w:t>
            </w:r>
            <w:r w:rsidRPr="00E7750A">
              <w:rPr>
                <w:rFonts w:ascii="Times New Roman" w:eastAsia="Times New Roman" w:hAnsi="Times New Roman" w:cs="Times New Roman"/>
                <w:sz w:val="24"/>
                <w:szCs w:val="24"/>
              </w:rPr>
              <w:t>)</w:t>
            </w:r>
            <w:r w:rsidRPr="00E7750A">
              <w:rPr>
                <w:rFonts w:ascii="Times New Roman" w:eastAsia="Times New Roman" w:hAnsi="Times New Roman" w:cs="Times New Roman"/>
                <w:sz w:val="24"/>
                <w:szCs w:val="24"/>
                <w:lang w:val="kk-KZ"/>
              </w:rPr>
              <w:t xml:space="preserve"> </w:t>
            </w:r>
          </w:p>
        </w:tc>
        <w:tc>
          <w:tcPr>
            <w:tcW w:w="850" w:type="dxa"/>
          </w:tcPr>
          <w:p w14:paraId="6BF745C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1</w:t>
            </w:r>
          </w:p>
        </w:tc>
        <w:tc>
          <w:tcPr>
            <w:tcW w:w="1134" w:type="dxa"/>
          </w:tcPr>
          <w:p w14:paraId="083D8A11"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526</w:t>
            </w:r>
          </w:p>
        </w:tc>
        <w:tc>
          <w:tcPr>
            <w:tcW w:w="851" w:type="dxa"/>
          </w:tcPr>
          <w:p w14:paraId="3BE65178"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4,5</w:t>
            </w:r>
          </w:p>
        </w:tc>
        <w:tc>
          <w:tcPr>
            <w:tcW w:w="425" w:type="dxa"/>
          </w:tcPr>
          <w:p w14:paraId="0DD03147"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06FF2B9E"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2,236</w:t>
            </w:r>
          </w:p>
        </w:tc>
        <w:tc>
          <w:tcPr>
            <w:tcW w:w="710" w:type="dxa"/>
          </w:tcPr>
          <w:p w14:paraId="0638F011"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rPr>
              <w:t>13</w:t>
            </w:r>
            <w:r w:rsidRPr="00E7750A">
              <w:rPr>
                <w:rFonts w:ascii="Times New Roman" w:eastAsia="Times New Roman" w:hAnsi="Times New Roman" w:cs="Times New Roman"/>
                <w:spacing w:val="-5"/>
                <w:sz w:val="24"/>
                <w:lang w:val="kk-KZ"/>
              </w:rPr>
              <w:t>,0</w:t>
            </w:r>
          </w:p>
        </w:tc>
        <w:tc>
          <w:tcPr>
            <w:tcW w:w="414" w:type="dxa"/>
          </w:tcPr>
          <w:p w14:paraId="515E8155"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31948CD2"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36782E6F" w14:textId="77777777" w:rsidTr="00CA6EEA">
        <w:trPr>
          <w:trHeight w:val="280"/>
        </w:trPr>
        <w:tc>
          <w:tcPr>
            <w:tcW w:w="1832" w:type="dxa"/>
            <w:vMerge/>
            <w:tcBorders>
              <w:top w:val="nil"/>
            </w:tcBorders>
          </w:tcPr>
          <w:p w14:paraId="193ED1B8"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1A003220"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2</w:t>
            </w:r>
          </w:p>
        </w:tc>
        <w:tc>
          <w:tcPr>
            <w:tcW w:w="1134" w:type="dxa"/>
          </w:tcPr>
          <w:p w14:paraId="148FA488"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257</w:t>
            </w:r>
          </w:p>
        </w:tc>
        <w:tc>
          <w:tcPr>
            <w:tcW w:w="851" w:type="dxa"/>
          </w:tcPr>
          <w:p w14:paraId="65A7C401"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,2</w:t>
            </w:r>
          </w:p>
        </w:tc>
        <w:tc>
          <w:tcPr>
            <w:tcW w:w="425" w:type="dxa"/>
          </w:tcPr>
          <w:p w14:paraId="701748F4"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4856BCBD"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206</w:t>
            </w:r>
          </w:p>
        </w:tc>
        <w:tc>
          <w:tcPr>
            <w:tcW w:w="710" w:type="dxa"/>
          </w:tcPr>
          <w:p w14:paraId="4293817E"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1,2</w:t>
            </w:r>
          </w:p>
        </w:tc>
        <w:tc>
          <w:tcPr>
            <w:tcW w:w="414" w:type="dxa"/>
          </w:tcPr>
          <w:p w14:paraId="2FDB88A7" w14:textId="77777777" w:rsidR="00CA6EEA" w:rsidRPr="00E7750A" w:rsidRDefault="00CA6EEA" w:rsidP="00CA6EEA">
            <w:pPr>
              <w:spacing w:line="260" w:lineRule="exact"/>
              <w:ind w:left="15"/>
              <w:jc w:val="center"/>
              <w:rPr>
                <w:rFonts w:ascii="Times New Roman" w:eastAsia="Times New Roman" w:hAnsi="Times New Roman" w:cs="Times New Roman"/>
                <w:b/>
                <w:sz w:val="24"/>
              </w:rPr>
            </w:pPr>
            <w:r w:rsidRPr="00E7750A">
              <w:rPr>
                <w:rFonts w:ascii="Times New Roman" w:eastAsia="Times New Roman" w:hAnsi="Times New Roman" w:cs="Times New Roman"/>
                <w:b/>
                <w:spacing w:val="-10"/>
                <w:sz w:val="24"/>
              </w:rPr>
              <w:t>-</w:t>
            </w:r>
          </w:p>
        </w:tc>
        <w:tc>
          <w:tcPr>
            <w:tcW w:w="1843" w:type="dxa"/>
          </w:tcPr>
          <w:p w14:paraId="14164C42"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сауықтырылған</w:t>
            </w:r>
          </w:p>
        </w:tc>
      </w:tr>
      <w:tr w:rsidR="00CA6EEA" w:rsidRPr="00E7750A" w14:paraId="03373602" w14:textId="77777777" w:rsidTr="00CA6EEA">
        <w:trPr>
          <w:trHeight w:val="280"/>
        </w:trPr>
        <w:tc>
          <w:tcPr>
            <w:tcW w:w="1832" w:type="dxa"/>
            <w:vMerge/>
            <w:tcBorders>
              <w:top w:val="nil"/>
            </w:tcBorders>
          </w:tcPr>
          <w:p w14:paraId="3B9A237A"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234FE048"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3</w:t>
            </w:r>
          </w:p>
        </w:tc>
        <w:tc>
          <w:tcPr>
            <w:tcW w:w="1134" w:type="dxa"/>
          </w:tcPr>
          <w:p w14:paraId="4A5BDF48" w14:textId="77777777" w:rsidR="00CA6EEA" w:rsidRPr="00E7750A" w:rsidRDefault="00CA6EEA" w:rsidP="00CA6EEA">
            <w:pPr>
              <w:spacing w:line="260" w:lineRule="exact"/>
              <w:ind w:left="17" w:right="5"/>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rPr>
              <w:t>0,063</w:t>
            </w:r>
          </w:p>
        </w:tc>
        <w:tc>
          <w:tcPr>
            <w:tcW w:w="851" w:type="dxa"/>
          </w:tcPr>
          <w:p w14:paraId="41919EAE"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2,1</w:t>
            </w:r>
          </w:p>
        </w:tc>
        <w:tc>
          <w:tcPr>
            <w:tcW w:w="425" w:type="dxa"/>
          </w:tcPr>
          <w:p w14:paraId="0A8144AB"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1C34043A"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0,3</w:t>
            </w:r>
            <w:r w:rsidRPr="00E7750A">
              <w:rPr>
                <w:rFonts w:ascii="Times New Roman" w:eastAsia="Times New Roman" w:hAnsi="Times New Roman" w:cs="Times New Roman"/>
                <w:spacing w:val="-2"/>
                <w:sz w:val="24"/>
                <w:lang w:val="kk-KZ"/>
              </w:rPr>
              <w:t>95</w:t>
            </w:r>
          </w:p>
        </w:tc>
        <w:tc>
          <w:tcPr>
            <w:tcW w:w="710" w:type="dxa"/>
          </w:tcPr>
          <w:p w14:paraId="1292F014"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2,3</w:t>
            </w:r>
          </w:p>
        </w:tc>
        <w:tc>
          <w:tcPr>
            <w:tcW w:w="414" w:type="dxa"/>
          </w:tcPr>
          <w:p w14:paraId="2A10DBED"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63D1D076" w14:textId="77777777" w:rsidR="00CA6EEA" w:rsidRPr="00E7750A" w:rsidRDefault="00CA6EEA" w:rsidP="00CA6EEA">
            <w:pPr>
              <w:spacing w:line="260" w:lineRule="exact"/>
              <w:ind w:left="12" w:right="1"/>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сауықтырылған</w:t>
            </w:r>
          </w:p>
        </w:tc>
      </w:tr>
      <w:tr w:rsidR="00CA6EEA" w:rsidRPr="00E7750A" w14:paraId="3FC7A8AF" w14:textId="77777777" w:rsidTr="00CA6EEA">
        <w:trPr>
          <w:trHeight w:val="280"/>
        </w:trPr>
        <w:tc>
          <w:tcPr>
            <w:tcW w:w="1832" w:type="dxa"/>
            <w:vMerge/>
            <w:tcBorders>
              <w:top w:val="nil"/>
            </w:tcBorders>
          </w:tcPr>
          <w:p w14:paraId="781F96DB"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EEB4F3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4</w:t>
            </w:r>
          </w:p>
        </w:tc>
        <w:tc>
          <w:tcPr>
            <w:tcW w:w="1134" w:type="dxa"/>
          </w:tcPr>
          <w:p w14:paraId="544BB57E"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409</w:t>
            </w:r>
          </w:p>
        </w:tc>
        <w:tc>
          <w:tcPr>
            <w:tcW w:w="851" w:type="dxa"/>
          </w:tcPr>
          <w:p w14:paraId="777E96F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3,5</w:t>
            </w:r>
          </w:p>
        </w:tc>
        <w:tc>
          <w:tcPr>
            <w:tcW w:w="425" w:type="dxa"/>
          </w:tcPr>
          <w:p w14:paraId="4E73372F"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3518E6CF"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997</w:t>
            </w:r>
          </w:p>
        </w:tc>
        <w:tc>
          <w:tcPr>
            <w:tcW w:w="710" w:type="dxa"/>
          </w:tcPr>
          <w:p w14:paraId="175B59C9"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5,8</w:t>
            </w:r>
          </w:p>
        </w:tc>
        <w:tc>
          <w:tcPr>
            <w:tcW w:w="414" w:type="dxa"/>
          </w:tcPr>
          <w:p w14:paraId="26902B8B"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03E33DD4"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2F2CD24F" w14:textId="77777777" w:rsidTr="00CA6EEA">
        <w:trPr>
          <w:trHeight w:val="280"/>
        </w:trPr>
        <w:tc>
          <w:tcPr>
            <w:tcW w:w="1832" w:type="dxa"/>
            <w:vMerge/>
            <w:tcBorders>
              <w:top w:val="nil"/>
            </w:tcBorders>
          </w:tcPr>
          <w:p w14:paraId="699F2407"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1936144F"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5</w:t>
            </w:r>
          </w:p>
        </w:tc>
        <w:tc>
          <w:tcPr>
            <w:tcW w:w="1134" w:type="dxa"/>
          </w:tcPr>
          <w:p w14:paraId="4AB5E687"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315</w:t>
            </w:r>
          </w:p>
        </w:tc>
        <w:tc>
          <w:tcPr>
            <w:tcW w:w="851" w:type="dxa"/>
          </w:tcPr>
          <w:p w14:paraId="3F599BFD"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,7</w:t>
            </w:r>
          </w:p>
        </w:tc>
        <w:tc>
          <w:tcPr>
            <w:tcW w:w="425" w:type="dxa"/>
          </w:tcPr>
          <w:p w14:paraId="6BC215AB"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0FC63C62"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0,344</w:t>
            </w:r>
          </w:p>
        </w:tc>
        <w:tc>
          <w:tcPr>
            <w:tcW w:w="710" w:type="dxa"/>
          </w:tcPr>
          <w:p w14:paraId="4307276F"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2</w:t>
            </w:r>
            <w:r w:rsidRPr="00E7750A">
              <w:rPr>
                <w:rFonts w:ascii="Times New Roman" w:eastAsia="Times New Roman" w:hAnsi="Times New Roman" w:cs="Times New Roman"/>
                <w:spacing w:val="-5"/>
                <w:sz w:val="24"/>
                <w:lang w:val="kk-KZ"/>
              </w:rPr>
              <w:t>,</w:t>
            </w:r>
            <w:r w:rsidRPr="00E7750A">
              <w:rPr>
                <w:rFonts w:ascii="Times New Roman" w:eastAsia="Times New Roman" w:hAnsi="Times New Roman" w:cs="Times New Roman"/>
                <w:spacing w:val="-5"/>
                <w:sz w:val="24"/>
              </w:rPr>
              <w:t>0</w:t>
            </w:r>
          </w:p>
        </w:tc>
        <w:tc>
          <w:tcPr>
            <w:tcW w:w="414" w:type="dxa"/>
          </w:tcPr>
          <w:p w14:paraId="0480B122"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581816BA"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1181C16A" w14:textId="77777777" w:rsidTr="00CA6EEA">
        <w:trPr>
          <w:trHeight w:val="279"/>
        </w:trPr>
        <w:tc>
          <w:tcPr>
            <w:tcW w:w="1832" w:type="dxa"/>
            <w:vMerge/>
            <w:tcBorders>
              <w:top w:val="nil"/>
            </w:tcBorders>
          </w:tcPr>
          <w:p w14:paraId="658CFA63"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C6E9210"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6</w:t>
            </w:r>
          </w:p>
        </w:tc>
        <w:tc>
          <w:tcPr>
            <w:tcW w:w="1134" w:type="dxa"/>
          </w:tcPr>
          <w:p w14:paraId="68E65171"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491</w:t>
            </w:r>
          </w:p>
        </w:tc>
        <w:tc>
          <w:tcPr>
            <w:tcW w:w="851" w:type="dxa"/>
          </w:tcPr>
          <w:p w14:paraId="66CF4FF6"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4,2</w:t>
            </w:r>
          </w:p>
        </w:tc>
        <w:tc>
          <w:tcPr>
            <w:tcW w:w="425" w:type="dxa"/>
          </w:tcPr>
          <w:p w14:paraId="3A3B907F"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1A2322D8"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2,236</w:t>
            </w:r>
          </w:p>
        </w:tc>
        <w:tc>
          <w:tcPr>
            <w:tcW w:w="710" w:type="dxa"/>
          </w:tcPr>
          <w:p w14:paraId="50FC6F9E"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rPr>
              <w:t>13</w:t>
            </w:r>
            <w:r w:rsidRPr="00E7750A">
              <w:rPr>
                <w:rFonts w:ascii="Times New Roman" w:eastAsia="Times New Roman" w:hAnsi="Times New Roman" w:cs="Times New Roman"/>
                <w:spacing w:val="-5"/>
                <w:sz w:val="24"/>
                <w:lang w:val="kk-KZ"/>
              </w:rPr>
              <w:t>,0</w:t>
            </w:r>
          </w:p>
        </w:tc>
        <w:tc>
          <w:tcPr>
            <w:tcW w:w="414" w:type="dxa"/>
          </w:tcPr>
          <w:p w14:paraId="7F52CE3F"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26BF3C87"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175106F5" w14:textId="77777777" w:rsidTr="00CA6EEA">
        <w:trPr>
          <w:trHeight w:val="280"/>
        </w:trPr>
        <w:tc>
          <w:tcPr>
            <w:tcW w:w="1832" w:type="dxa"/>
            <w:vMerge/>
            <w:tcBorders>
              <w:top w:val="nil"/>
            </w:tcBorders>
          </w:tcPr>
          <w:p w14:paraId="39E5C617"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3EED3E3E"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7</w:t>
            </w:r>
          </w:p>
        </w:tc>
        <w:tc>
          <w:tcPr>
            <w:tcW w:w="1134" w:type="dxa"/>
          </w:tcPr>
          <w:p w14:paraId="2E799ADB"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327</w:t>
            </w:r>
          </w:p>
        </w:tc>
        <w:tc>
          <w:tcPr>
            <w:tcW w:w="851" w:type="dxa"/>
          </w:tcPr>
          <w:p w14:paraId="0A367E3B"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2,8</w:t>
            </w:r>
          </w:p>
        </w:tc>
        <w:tc>
          <w:tcPr>
            <w:tcW w:w="425" w:type="dxa"/>
          </w:tcPr>
          <w:p w14:paraId="67955986"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67985D71"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430</w:t>
            </w:r>
          </w:p>
        </w:tc>
        <w:tc>
          <w:tcPr>
            <w:tcW w:w="710" w:type="dxa"/>
          </w:tcPr>
          <w:p w14:paraId="5B45AA3D"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2,5</w:t>
            </w:r>
          </w:p>
        </w:tc>
        <w:tc>
          <w:tcPr>
            <w:tcW w:w="414" w:type="dxa"/>
          </w:tcPr>
          <w:p w14:paraId="1AA0DF79"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28A9DB5B" w14:textId="77777777" w:rsidR="00CA6EEA" w:rsidRPr="00E7750A" w:rsidRDefault="00CA6EEA" w:rsidP="00CA6EEA">
            <w:pPr>
              <w:spacing w:line="260" w:lineRule="exact"/>
              <w:ind w:left="12" w:right="1"/>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сауықтырылған</w:t>
            </w:r>
          </w:p>
        </w:tc>
      </w:tr>
      <w:tr w:rsidR="00CA6EEA" w:rsidRPr="00E7750A" w14:paraId="3A7F8BC5" w14:textId="77777777" w:rsidTr="00CA6EEA">
        <w:trPr>
          <w:trHeight w:val="280"/>
        </w:trPr>
        <w:tc>
          <w:tcPr>
            <w:tcW w:w="1832" w:type="dxa"/>
            <w:vMerge/>
            <w:tcBorders>
              <w:top w:val="nil"/>
            </w:tcBorders>
          </w:tcPr>
          <w:p w14:paraId="1A8490C4"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AB265AC"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8</w:t>
            </w:r>
          </w:p>
        </w:tc>
        <w:tc>
          <w:tcPr>
            <w:tcW w:w="1134" w:type="dxa"/>
          </w:tcPr>
          <w:p w14:paraId="58F379B5"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468</w:t>
            </w:r>
          </w:p>
        </w:tc>
        <w:tc>
          <w:tcPr>
            <w:tcW w:w="851" w:type="dxa"/>
          </w:tcPr>
          <w:p w14:paraId="0F91091F"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4</w:t>
            </w:r>
            <w:r w:rsidRPr="00E7750A">
              <w:rPr>
                <w:rFonts w:ascii="Times New Roman" w:eastAsia="Times New Roman" w:hAnsi="Times New Roman" w:cs="Times New Roman"/>
                <w:spacing w:val="-5"/>
                <w:sz w:val="24"/>
              </w:rPr>
              <w:t>,0</w:t>
            </w:r>
          </w:p>
        </w:tc>
        <w:tc>
          <w:tcPr>
            <w:tcW w:w="425" w:type="dxa"/>
          </w:tcPr>
          <w:p w14:paraId="4A17A11C"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078C8784"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lang w:val="kk-KZ"/>
              </w:rPr>
              <w:t>0,619</w:t>
            </w:r>
          </w:p>
        </w:tc>
        <w:tc>
          <w:tcPr>
            <w:tcW w:w="710" w:type="dxa"/>
          </w:tcPr>
          <w:p w14:paraId="35378C59"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3,6</w:t>
            </w:r>
          </w:p>
        </w:tc>
        <w:tc>
          <w:tcPr>
            <w:tcW w:w="414" w:type="dxa"/>
          </w:tcPr>
          <w:p w14:paraId="2F10116B"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1678FC9B"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6267BDA8" w14:textId="77777777" w:rsidTr="00CA6EEA">
        <w:trPr>
          <w:trHeight w:val="280"/>
        </w:trPr>
        <w:tc>
          <w:tcPr>
            <w:tcW w:w="1832" w:type="dxa"/>
            <w:vMerge/>
            <w:tcBorders>
              <w:top w:val="nil"/>
            </w:tcBorders>
          </w:tcPr>
          <w:p w14:paraId="4A21C6A7"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0CCED674"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9</w:t>
            </w:r>
          </w:p>
        </w:tc>
        <w:tc>
          <w:tcPr>
            <w:tcW w:w="1134" w:type="dxa"/>
          </w:tcPr>
          <w:p w14:paraId="7605D530"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327</w:t>
            </w:r>
          </w:p>
        </w:tc>
        <w:tc>
          <w:tcPr>
            <w:tcW w:w="851" w:type="dxa"/>
          </w:tcPr>
          <w:p w14:paraId="58D0835A" w14:textId="77777777" w:rsidR="00CA6EEA" w:rsidRPr="00E7750A" w:rsidRDefault="00CA6EEA" w:rsidP="00CA6EEA">
            <w:pPr>
              <w:spacing w:line="260" w:lineRule="exact"/>
              <w:ind w:left="14"/>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w:t>
            </w:r>
            <w:r w:rsidRPr="00E7750A">
              <w:rPr>
                <w:rFonts w:ascii="Times New Roman" w:eastAsia="Times New Roman" w:hAnsi="Times New Roman" w:cs="Times New Roman"/>
                <w:spacing w:val="-5"/>
                <w:sz w:val="24"/>
                <w:lang w:val="kk-KZ"/>
              </w:rPr>
              <w:t>8</w:t>
            </w:r>
          </w:p>
        </w:tc>
        <w:tc>
          <w:tcPr>
            <w:tcW w:w="425" w:type="dxa"/>
          </w:tcPr>
          <w:p w14:paraId="524C09B5" w14:textId="77777777" w:rsidR="00CA6EEA" w:rsidRPr="00E7750A" w:rsidRDefault="00CA6EEA" w:rsidP="00CA6EEA">
            <w:pPr>
              <w:spacing w:line="260" w:lineRule="exact"/>
              <w:ind w:left="13"/>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286" w:type="dxa"/>
          </w:tcPr>
          <w:p w14:paraId="4A1D41D1"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395</w:t>
            </w:r>
          </w:p>
        </w:tc>
        <w:tc>
          <w:tcPr>
            <w:tcW w:w="710" w:type="dxa"/>
          </w:tcPr>
          <w:p w14:paraId="5F72B954" w14:textId="77777777" w:rsidR="00CA6EEA" w:rsidRPr="00E7750A" w:rsidRDefault="00CA6EEA" w:rsidP="00CA6EEA">
            <w:pPr>
              <w:spacing w:line="260" w:lineRule="exact"/>
              <w:ind w:left="12"/>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lang w:val="kk-KZ"/>
              </w:rPr>
              <w:t>2</w:t>
            </w:r>
            <w:r w:rsidRPr="00E7750A">
              <w:rPr>
                <w:rFonts w:ascii="Times New Roman" w:eastAsia="Times New Roman" w:hAnsi="Times New Roman" w:cs="Times New Roman"/>
                <w:spacing w:val="-5"/>
                <w:sz w:val="24"/>
              </w:rPr>
              <w:t>,3</w:t>
            </w:r>
          </w:p>
        </w:tc>
        <w:tc>
          <w:tcPr>
            <w:tcW w:w="414" w:type="dxa"/>
          </w:tcPr>
          <w:p w14:paraId="4F3CB384" w14:textId="77777777" w:rsidR="00CA6EEA" w:rsidRPr="00E7750A" w:rsidRDefault="00CA6EEA" w:rsidP="00CA6EEA">
            <w:pPr>
              <w:spacing w:line="260" w:lineRule="exact"/>
              <w:ind w:left="1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lang w:val="kk-KZ"/>
              </w:rPr>
              <w:t>-</w:t>
            </w:r>
          </w:p>
        </w:tc>
        <w:tc>
          <w:tcPr>
            <w:tcW w:w="1843" w:type="dxa"/>
          </w:tcPr>
          <w:p w14:paraId="66BFAD49"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r w:rsidRPr="00E7750A">
              <w:rPr>
                <w:rFonts w:ascii="Times New Roman" w:eastAsia="Times New Roman" w:hAnsi="Times New Roman" w:cs="Times New Roman"/>
                <w:spacing w:val="-2"/>
                <w:sz w:val="24"/>
                <w:lang w:val="kk-KZ"/>
              </w:rPr>
              <w:t>сауықтырылған</w:t>
            </w:r>
          </w:p>
        </w:tc>
      </w:tr>
      <w:tr w:rsidR="00CA6EEA" w:rsidRPr="00E7750A" w14:paraId="2393179F" w14:textId="77777777" w:rsidTr="00CA6EEA">
        <w:trPr>
          <w:trHeight w:val="280"/>
        </w:trPr>
        <w:tc>
          <w:tcPr>
            <w:tcW w:w="1832" w:type="dxa"/>
            <w:vMerge/>
            <w:tcBorders>
              <w:top w:val="nil"/>
            </w:tcBorders>
          </w:tcPr>
          <w:p w14:paraId="40E3C4B3"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7CFDEBBA"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10</w:t>
            </w:r>
          </w:p>
        </w:tc>
        <w:tc>
          <w:tcPr>
            <w:tcW w:w="1134" w:type="dxa"/>
          </w:tcPr>
          <w:p w14:paraId="34494392"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514</w:t>
            </w:r>
          </w:p>
        </w:tc>
        <w:tc>
          <w:tcPr>
            <w:tcW w:w="851" w:type="dxa"/>
          </w:tcPr>
          <w:p w14:paraId="79B1FB65" w14:textId="77777777" w:rsidR="00CA6EEA" w:rsidRPr="00E7750A" w:rsidRDefault="00CA6EEA" w:rsidP="00CA6EEA">
            <w:pPr>
              <w:spacing w:line="260" w:lineRule="exact"/>
              <w:ind w:left="14"/>
              <w:jc w:val="center"/>
              <w:rPr>
                <w:rFonts w:ascii="Times New Roman" w:eastAsia="Times New Roman" w:hAnsi="Times New Roman" w:cs="Times New Roman"/>
                <w:sz w:val="24"/>
              </w:rPr>
            </w:pPr>
            <w:r w:rsidRPr="00E7750A">
              <w:rPr>
                <w:rFonts w:ascii="Times New Roman" w:eastAsia="Times New Roman" w:hAnsi="Times New Roman" w:cs="Times New Roman"/>
                <w:spacing w:val="-5"/>
                <w:sz w:val="24"/>
              </w:rPr>
              <w:t>4,4</w:t>
            </w:r>
          </w:p>
        </w:tc>
        <w:tc>
          <w:tcPr>
            <w:tcW w:w="425" w:type="dxa"/>
          </w:tcPr>
          <w:p w14:paraId="3C065D35" w14:textId="77777777" w:rsidR="00CA6EEA" w:rsidRPr="00E7750A" w:rsidRDefault="00CA6EEA" w:rsidP="00CA6EEA">
            <w:pPr>
              <w:spacing w:line="260" w:lineRule="exact"/>
              <w:ind w:left="13"/>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286" w:type="dxa"/>
          </w:tcPr>
          <w:p w14:paraId="5B329C7C" w14:textId="77777777" w:rsidR="00CA6EEA" w:rsidRPr="00E7750A" w:rsidRDefault="00CA6EEA" w:rsidP="00CA6EEA">
            <w:pPr>
              <w:spacing w:line="260" w:lineRule="exact"/>
              <w:ind w:left="17" w:right="5"/>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2"/>
                <w:sz w:val="24"/>
              </w:rPr>
              <w:t>0,</w:t>
            </w:r>
            <w:r w:rsidRPr="00E7750A">
              <w:rPr>
                <w:rFonts w:ascii="Times New Roman" w:eastAsia="Times New Roman" w:hAnsi="Times New Roman" w:cs="Times New Roman"/>
                <w:spacing w:val="-2"/>
                <w:sz w:val="24"/>
                <w:lang w:val="kk-KZ"/>
              </w:rPr>
              <w:t>860</w:t>
            </w:r>
          </w:p>
        </w:tc>
        <w:tc>
          <w:tcPr>
            <w:tcW w:w="710" w:type="dxa"/>
          </w:tcPr>
          <w:p w14:paraId="3FAA1FE8" w14:textId="77777777" w:rsidR="00CA6EEA" w:rsidRPr="00E7750A" w:rsidRDefault="00CA6EEA" w:rsidP="00CA6EEA">
            <w:pPr>
              <w:spacing w:line="260" w:lineRule="exact"/>
              <w:ind w:left="12"/>
              <w:jc w:val="center"/>
              <w:rPr>
                <w:rFonts w:ascii="Times New Roman" w:eastAsia="Times New Roman" w:hAnsi="Times New Roman" w:cs="Times New Roman"/>
                <w:sz w:val="24"/>
                <w:lang w:val="kk-KZ"/>
              </w:rPr>
            </w:pPr>
            <w:r w:rsidRPr="00E7750A">
              <w:rPr>
                <w:rFonts w:ascii="Times New Roman" w:eastAsia="Times New Roman" w:hAnsi="Times New Roman" w:cs="Times New Roman"/>
                <w:spacing w:val="-10"/>
                <w:sz w:val="24"/>
              </w:rPr>
              <w:t>5</w:t>
            </w:r>
            <w:r w:rsidRPr="00E7750A">
              <w:rPr>
                <w:rFonts w:ascii="Times New Roman" w:eastAsia="Times New Roman" w:hAnsi="Times New Roman" w:cs="Times New Roman"/>
                <w:spacing w:val="-10"/>
                <w:sz w:val="24"/>
                <w:lang w:val="kk-KZ"/>
              </w:rPr>
              <w:t>,0</w:t>
            </w:r>
          </w:p>
        </w:tc>
        <w:tc>
          <w:tcPr>
            <w:tcW w:w="414" w:type="dxa"/>
          </w:tcPr>
          <w:p w14:paraId="7C96DF78" w14:textId="77777777" w:rsidR="00CA6EEA" w:rsidRPr="00E7750A" w:rsidRDefault="00CA6EEA" w:rsidP="00CA6EEA">
            <w:pPr>
              <w:spacing w:line="260" w:lineRule="exact"/>
              <w:ind w:left="15"/>
              <w:jc w:val="center"/>
              <w:rPr>
                <w:rFonts w:ascii="Times New Roman" w:eastAsia="Times New Roman" w:hAnsi="Times New Roman" w:cs="Times New Roman"/>
                <w:sz w:val="24"/>
              </w:rPr>
            </w:pPr>
            <w:r w:rsidRPr="00E7750A">
              <w:rPr>
                <w:rFonts w:ascii="Times New Roman" w:eastAsia="Times New Roman" w:hAnsi="Times New Roman" w:cs="Times New Roman"/>
                <w:spacing w:val="-10"/>
                <w:sz w:val="24"/>
              </w:rPr>
              <w:t>+</w:t>
            </w:r>
          </w:p>
        </w:tc>
        <w:tc>
          <w:tcPr>
            <w:tcW w:w="1843" w:type="dxa"/>
          </w:tcPr>
          <w:p w14:paraId="4307F6C7" w14:textId="77777777" w:rsidR="00CA6EEA" w:rsidRPr="00E7750A" w:rsidRDefault="00CA6EEA" w:rsidP="00CA6EEA">
            <w:pPr>
              <w:spacing w:line="260" w:lineRule="exact"/>
              <w:ind w:left="12" w:right="1"/>
              <w:jc w:val="center"/>
              <w:rPr>
                <w:rFonts w:ascii="Times New Roman" w:eastAsia="Times New Roman" w:hAnsi="Times New Roman" w:cs="Times New Roman"/>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5D653BE0" w14:textId="77777777" w:rsidTr="00CA6EEA">
        <w:trPr>
          <w:trHeight w:val="280"/>
        </w:trPr>
        <w:tc>
          <w:tcPr>
            <w:tcW w:w="1832" w:type="dxa"/>
            <w:vMerge w:val="restart"/>
            <w:tcBorders>
              <w:top w:val="nil"/>
            </w:tcBorders>
          </w:tcPr>
          <w:p w14:paraId="5CFDF4BE" w14:textId="77777777" w:rsidR="00CA6EEA" w:rsidRPr="00E7750A" w:rsidRDefault="00CA6EEA" w:rsidP="00CA6EEA">
            <w:pPr>
              <w:spacing w:after="200" w:line="276" w:lineRule="auto"/>
              <w:jc w:val="center"/>
              <w:rPr>
                <w:rFonts w:ascii="Times New Roman" w:eastAsia="Calibri" w:hAnsi="Times New Roman" w:cs="Times New Roman"/>
                <w:sz w:val="2"/>
                <w:szCs w:val="2"/>
                <w:lang w:val="kk-KZ"/>
              </w:rPr>
            </w:pPr>
            <w:r w:rsidRPr="00E7750A">
              <w:rPr>
                <w:rFonts w:ascii="Times New Roman" w:eastAsia="Calibri" w:hAnsi="Times New Roman" w:cs="Times New Roman"/>
                <w:sz w:val="24"/>
                <w:szCs w:val="24"/>
                <w:lang w:val="kk-KZ"/>
              </w:rPr>
              <w:t>4</w:t>
            </w:r>
            <w:r w:rsidRPr="00E7750A">
              <w:rPr>
                <w:rFonts w:ascii="Times New Roman" w:eastAsia="Calibri" w:hAnsi="Times New Roman" w:cs="Times New Roman"/>
                <w:sz w:val="24"/>
                <w:szCs w:val="24"/>
                <w:lang w:val="ru-RU"/>
              </w:rPr>
              <w:t xml:space="preserve"> </w:t>
            </w:r>
            <w:r w:rsidRPr="00E7750A">
              <w:rPr>
                <w:rFonts w:ascii="Times New Roman" w:eastAsia="Calibri" w:hAnsi="Times New Roman" w:cs="Times New Roman"/>
                <w:spacing w:val="-2"/>
                <w:sz w:val="24"/>
                <w:szCs w:val="24"/>
                <w:lang w:val="kk-KZ"/>
              </w:rPr>
              <w:t xml:space="preserve">нұсқа </w:t>
            </w:r>
            <w:r w:rsidRPr="00E7750A">
              <w:rPr>
                <w:rFonts w:ascii="Times New Roman" w:eastAsia="Calibri" w:hAnsi="Times New Roman" w:cs="Times New Roman"/>
                <w:sz w:val="24"/>
                <w:szCs w:val="24"/>
                <w:lang w:val="kk-KZ"/>
              </w:rPr>
              <w:t>(Кагоцел 30 мг/л + температура (+38 ºС</w:t>
            </w:r>
            <w:r w:rsidRPr="00E7750A">
              <w:rPr>
                <w:rFonts w:ascii="Times New Roman" w:eastAsia="Calibri" w:hAnsi="Times New Roman" w:cs="Times New Roman"/>
                <w:sz w:val="24"/>
                <w:szCs w:val="24"/>
                <w:lang w:val="ru-RU"/>
              </w:rPr>
              <w:t>))</w:t>
            </w:r>
            <w:r w:rsidRPr="00E7750A">
              <w:rPr>
                <w:rFonts w:ascii="Times New Roman" w:eastAsia="Calibri" w:hAnsi="Times New Roman" w:cs="Times New Roman"/>
                <w:sz w:val="24"/>
                <w:szCs w:val="24"/>
                <w:lang w:val="kk-KZ"/>
              </w:rPr>
              <w:t xml:space="preserve"> </w:t>
            </w:r>
          </w:p>
        </w:tc>
        <w:tc>
          <w:tcPr>
            <w:tcW w:w="850" w:type="dxa"/>
          </w:tcPr>
          <w:p w14:paraId="15A30FE4"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1</w:t>
            </w:r>
          </w:p>
        </w:tc>
        <w:tc>
          <w:tcPr>
            <w:tcW w:w="1134" w:type="dxa"/>
          </w:tcPr>
          <w:p w14:paraId="2BA562C4"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0,269</w:t>
            </w:r>
          </w:p>
        </w:tc>
        <w:tc>
          <w:tcPr>
            <w:tcW w:w="851" w:type="dxa"/>
          </w:tcPr>
          <w:p w14:paraId="02CAB0E1"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2,3</w:t>
            </w:r>
          </w:p>
        </w:tc>
        <w:tc>
          <w:tcPr>
            <w:tcW w:w="425" w:type="dxa"/>
          </w:tcPr>
          <w:p w14:paraId="34F059A4"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03ABC160"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0,412</w:t>
            </w:r>
          </w:p>
        </w:tc>
        <w:tc>
          <w:tcPr>
            <w:tcW w:w="710" w:type="dxa"/>
          </w:tcPr>
          <w:p w14:paraId="6F262D5B"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2,4</w:t>
            </w:r>
          </w:p>
        </w:tc>
        <w:tc>
          <w:tcPr>
            <w:tcW w:w="414" w:type="dxa"/>
          </w:tcPr>
          <w:p w14:paraId="26A6DFB7"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6AE1396F"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183D43FF" w14:textId="77777777" w:rsidTr="00CA6EEA">
        <w:trPr>
          <w:trHeight w:val="280"/>
        </w:trPr>
        <w:tc>
          <w:tcPr>
            <w:tcW w:w="1832" w:type="dxa"/>
            <w:vMerge/>
          </w:tcPr>
          <w:p w14:paraId="0FB6F797"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79450EF4"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2</w:t>
            </w:r>
          </w:p>
        </w:tc>
        <w:tc>
          <w:tcPr>
            <w:tcW w:w="1134" w:type="dxa"/>
          </w:tcPr>
          <w:p w14:paraId="695BA232"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0,269</w:t>
            </w:r>
          </w:p>
        </w:tc>
        <w:tc>
          <w:tcPr>
            <w:tcW w:w="851" w:type="dxa"/>
          </w:tcPr>
          <w:p w14:paraId="7B6A463B"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2,3</w:t>
            </w:r>
          </w:p>
        </w:tc>
        <w:tc>
          <w:tcPr>
            <w:tcW w:w="425" w:type="dxa"/>
          </w:tcPr>
          <w:p w14:paraId="37153F1E"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45233B23"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0,128</w:t>
            </w:r>
          </w:p>
        </w:tc>
        <w:tc>
          <w:tcPr>
            <w:tcW w:w="710" w:type="dxa"/>
          </w:tcPr>
          <w:p w14:paraId="73A0945D"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1,1</w:t>
            </w:r>
          </w:p>
        </w:tc>
        <w:tc>
          <w:tcPr>
            <w:tcW w:w="414" w:type="dxa"/>
          </w:tcPr>
          <w:p w14:paraId="7268AE24"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34ED8CBF"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6D662DD8" w14:textId="77777777" w:rsidTr="00CA6EEA">
        <w:trPr>
          <w:trHeight w:val="280"/>
        </w:trPr>
        <w:tc>
          <w:tcPr>
            <w:tcW w:w="1832" w:type="dxa"/>
            <w:vMerge/>
          </w:tcPr>
          <w:p w14:paraId="0166417E"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4AEB268F"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3</w:t>
            </w:r>
          </w:p>
        </w:tc>
        <w:tc>
          <w:tcPr>
            <w:tcW w:w="1134" w:type="dxa"/>
          </w:tcPr>
          <w:p w14:paraId="3A332719"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0,245</w:t>
            </w:r>
          </w:p>
        </w:tc>
        <w:tc>
          <w:tcPr>
            <w:tcW w:w="851" w:type="dxa"/>
          </w:tcPr>
          <w:p w14:paraId="576FC5A5"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2,1</w:t>
            </w:r>
          </w:p>
        </w:tc>
        <w:tc>
          <w:tcPr>
            <w:tcW w:w="425" w:type="dxa"/>
          </w:tcPr>
          <w:p w14:paraId="75FE236E"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31A220A8"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0,105</w:t>
            </w:r>
          </w:p>
        </w:tc>
        <w:tc>
          <w:tcPr>
            <w:tcW w:w="710" w:type="dxa"/>
          </w:tcPr>
          <w:p w14:paraId="33CBA3E0"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0,9</w:t>
            </w:r>
          </w:p>
        </w:tc>
        <w:tc>
          <w:tcPr>
            <w:tcW w:w="414" w:type="dxa"/>
          </w:tcPr>
          <w:p w14:paraId="265A8FDC"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7B4DA955"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1033B037" w14:textId="77777777" w:rsidTr="00CA6EEA">
        <w:trPr>
          <w:trHeight w:val="280"/>
        </w:trPr>
        <w:tc>
          <w:tcPr>
            <w:tcW w:w="1832" w:type="dxa"/>
            <w:vMerge/>
          </w:tcPr>
          <w:p w14:paraId="03F99D00"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1A08C146"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4</w:t>
            </w:r>
          </w:p>
        </w:tc>
        <w:tc>
          <w:tcPr>
            <w:tcW w:w="1134" w:type="dxa"/>
          </w:tcPr>
          <w:p w14:paraId="5CEB5DB7"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0,432</w:t>
            </w:r>
          </w:p>
        </w:tc>
        <w:tc>
          <w:tcPr>
            <w:tcW w:w="851" w:type="dxa"/>
          </w:tcPr>
          <w:p w14:paraId="4C7713AA"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3,7</w:t>
            </w:r>
          </w:p>
        </w:tc>
        <w:tc>
          <w:tcPr>
            <w:tcW w:w="425" w:type="dxa"/>
          </w:tcPr>
          <w:p w14:paraId="0F3A46F7"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49C11BEA"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0,561</w:t>
            </w:r>
          </w:p>
        </w:tc>
        <w:tc>
          <w:tcPr>
            <w:tcW w:w="710" w:type="dxa"/>
          </w:tcPr>
          <w:p w14:paraId="1058C3F7"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4,8</w:t>
            </w:r>
          </w:p>
        </w:tc>
        <w:tc>
          <w:tcPr>
            <w:tcW w:w="414" w:type="dxa"/>
          </w:tcPr>
          <w:p w14:paraId="38629A0C"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39BC847E"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4B5E0127" w14:textId="77777777" w:rsidTr="00CA6EEA">
        <w:trPr>
          <w:trHeight w:val="280"/>
        </w:trPr>
        <w:tc>
          <w:tcPr>
            <w:tcW w:w="1832" w:type="dxa"/>
            <w:vMerge/>
          </w:tcPr>
          <w:p w14:paraId="29FBEAAD"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4066A745"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5</w:t>
            </w:r>
          </w:p>
        </w:tc>
        <w:tc>
          <w:tcPr>
            <w:tcW w:w="1134" w:type="dxa"/>
          </w:tcPr>
          <w:p w14:paraId="3D2BD34A"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0,327</w:t>
            </w:r>
          </w:p>
        </w:tc>
        <w:tc>
          <w:tcPr>
            <w:tcW w:w="851" w:type="dxa"/>
          </w:tcPr>
          <w:p w14:paraId="555593D3"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2,8</w:t>
            </w:r>
          </w:p>
        </w:tc>
        <w:tc>
          <w:tcPr>
            <w:tcW w:w="425" w:type="dxa"/>
          </w:tcPr>
          <w:p w14:paraId="4F14EC9A"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70C5BFD0"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0,152</w:t>
            </w:r>
          </w:p>
        </w:tc>
        <w:tc>
          <w:tcPr>
            <w:tcW w:w="710" w:type="dxa"/>
          </w:tcPr>
          <w:p w14:paraId="6D5C6FAB"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1,3</w:t>
            </w:r>
          </w:p>
        </w:tc>
        <w:tc>
          <w:tcPr>
            <w:tcW w:w="414" w:type="dxa"/>
          </w:tcPr>
          <w:p w14:paraId="0E34DC8C"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1CFDB037"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297CA42A" w14:textId="77777777" w:rsidTr="00CA6EEA">
        <w:trPr>
          <w:trHeight w:val="280"/>
        </w:trPr>
        <w:tc>
          <w:tcPr>
            <w:tcW w:w="1832" w:type="dxa"/>
            <w:vMerge/>
          </w:tcPr>
          <w:p w14:paraId="705F0078"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07A1EA7E"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6</w:t>
            </w:r>
          </w:p>
        </w:tc>
        <w:tc>
          <w:tcPr>
            <w:tcW w:w="1134" w:type="dxa"/>
          </w:tcPr>
          <w:p w14:paraId="69AD90A7"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0,514</w:t>
            </w:r>
          </w:p>
        </w:tc>
        <w:tc>
          <w:tcPr>
            <w:tcW w:w="851" w:type="dxa"/>
          </w:tcPr>
          <w:p w14:paraId="42934F4D"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4,4</w:t>
            </w:r>
          </w:p>
        </w:tc>
        <w:tc>
          <w:tcPr>
            <w:tcW w:w="425" w:type="dxa"/>
          </w:tcPr>
          <w:p w14:paraId="285627BF"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0C3F9E03"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0,538</w:t>
            </w:r>
          </w:p>
        </w:tc>
        <w:tc>
          <w:tcPr>
            <w:tcW w:w="710" w:type="dxa"/>
          </w:tcPr>
          <w:p w14:paraId="7F9D8179"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4,6</w:t>
            </w:r>
          </w:p>
        </w:tc>
        <w:tc>
          <w:tcPr>
            <w:tcW w:w="414" w:type="dxa"/>
          </w:tcPr>
          <w:p w14:paraId="587CFB7D"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4DC8C00D"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3BD426D6" w14:textId="77777777" w:rsidTr="00CA6EEA">
        <w:trPr>
          <w:trHeight w:val="280"/>
        </w:trPr>
        <w:tc>
          <w:tcPr>
            <w:tcW w:w="1832" w:type="dxa"/>
            <w:vMerge/>
          </w:tcPr>
          <w:p w14:paraId="2DB2B940"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3C79857F"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7</w:t>
            </w:r>
          </w:p>
        </w:tc>
        <w:tc>
          <w:tcPr>
            <w:tcW w:w="1134" w:type="dxa"/>
          </w:tcPr>
          <w:p w14:paraId="1D032A49"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0,351</w:t>
            </w:r>
          </w:p>
        </w:tc>
        <w:tc>
          <w:tcPr>
            <w:tcW w:w="851" w:type="dxa"/>
          </w:tcPr>
          <w:p w14:paraId="1D7A017F"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3,0</w:t>
            </w:r>
          </w:p>
        </w:tc>
        <w:tc>
          <w:tcPr>
            <w:tcW w:w="425" w:type="dxa"/>
          </w:tcPr>
          <w:p w14:paraId="6C9829D8"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248A32F7"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0,234</w:t>
            </w:r>
          </w:p>
        </w:tc>
        <w:tc>
          <w:tcPr>
            <w:tcW w:w="710" w:type="dxa"/>
          </w:tcPr>
          <w:p w14:paraId="64D1EBFE"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2,0</w:t>
            </w:r>
          </w:p>
        </w:tc>
        <w:tc>
          <w:tcPr>
            <w:tcW w:w="414" w:type="dxa"/>
          </w:tcPr>
          <w:p w14:paraId="64576D4D"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090910BF"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0F96CBE3" w14:textId="77777777" w:rsidTr="00CA6EEA">
        <w:trPr>
          <w:trHeight w:val="280"/>
        </w:trPr>
        <w:tc>
          <w:tcPr>
            <w:tcW w:w="1832" w:type="dxa"/>
            <w:vMerge/>
          </w:tcPr>
          <w:p w14:paraId="54E2A31A"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1598019A"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8</w:t>
            </w:r>
          </w:p>
        </w:tc>
        <w:tc>
          <w:tcPr>
            <w:tcW w:w="1134" w:type="dxa"/>
          </w:tcPr>
          <w:p w14:paraId="03822CAB"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0,362</w:t>
            </w:r>
          </w:p>
        </w:tc>
        <w:tc>
          <w:tcPr>
            <w:tcW w:w="851" w:type="dxa"/>
          </w:tcPr>
          <w:p w14:paraId="33F846AE"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3,1</w:t>
            </w:r>
          </w:p>
        </w:tc>
        <w:tc>
          <w:tcPr>
            <w:tcW w:w="425" w:type="dxa"/>
          </w:tcPr>
          <w:p w14:paraId="56BC61A5"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13FAC804"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0,280</w:t>
            </w:r>
          </w:p>
        </w:tc>
        <w:tc>
          <w:tcPr>
            <w:tcW w:w="710" w:type="dxa"/>
          </w:tcPr>
          <w:p w14:paraId="16D80976"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2,4</w:t>
            </w:r>
          </w:p>
        </w:tc>
        <w:tc>
          <w:tcPr>
            <w:tcW w:w="414" w:type="dxa"/>
          </w:tcPr>
          <w:p w14:paraId="78EFBCB2"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2026E7C9"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0A415242" w14:textId="77777777" w:rsidTr="00CA6EEA">
        <w:trPr>
          <w:trHeight w:val="280"/>
        </w:trPr>
        <w:tc>
          <w:tcPr>
            <w:tcW w:w="1832" w:type="dxa"/>
            <w:vMerge/>
          </w:tcPr>
          <w:p w14:paraId="271869FB"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6EA68398"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9</w:t>
            </w:r>
          </w:p>
        </w:tc>
        <w:tc>
          <w:tcPr>
            <w:tcW w:w="1134" w:type="dxa"/>
          </w:tcPr>
          <w:p w14:paraId="05134E04"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0,280</w:t>
            </w:r>
          </w:p>
        </w:tc>
        <w:tc>
          <w:tcPr>
            <w:tcW w:w="851" w:type="dxa"/>
          </w:tcPr>
          <w:p w14:paraId="50A4A33A"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2,4</w:t>
            </w:r>
          </w:p>
        </w:tc>
        <w:tc>
          <w:tcPr>
            <w:tcW w:w="425" w:type="dxa"/>
          </w:tcPr>
          <w:p w14:paraId="5716D59D"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220DD74E"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0,269</w:t>
            </w:r>
          </w:p>
        </w:tc>
        <w:tc>
          <w:tcPr>
            <w:tcW w:w="710" w:type="dxa"/>
          </w:tcPr>
          <w:p w14:paraId="08099B10"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2,3</w:t>
            </w:r>
          </w:p>
        </w:tc>
        <w:tc>
          <w:tcPr>
            <w:tcW w:w="414" w:type="dxa"/>
          </w:tcPr>
          <w:p w14:paraId="738E727A"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3ACA9EF8"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048E9CCC" w14:textId="77777777" w:rsidTr="00CA6EEA">
        <w:trPr>
          <w:trHeight w:val="280"/>
        </w:trPr>
        <w:tc>
          <w:tcPr>
            <w:tcW w:w="1832" w:type="dxa"/>
            <w:vMerge/>
          </w:tcPr>
          <w:p w14:paraId="06FD705E" w14:textId="77777777" w:rsidR="00CA6EEA" w:rsidRPr="00E7750A" w:rsidRDefault="00CA6EEA" w:rsidP="00CA6EEA">
            <w:pPr>
              <w:spacing w:after="200" w:line="276" w:lineRule="auto"/>
              <w:rPr>
                <w:rFonts w:ascii="Times New Roman" w:eastAsia="Calibri" w:hAnsi="Times New Roman" w:cs="Times New Roman"/>
                <w:sz w:val="2"/>
                <w:szCs w:val="2"/>
              </w:rPr>
            </w:pPr>
          </w:p>
        </w:tc>
        <w:tc>
          <w:tcPr>
            <w:tcW w:w="850" w:type="dxa"/>
          </w:tcPr>
          <w:p w14:paraId="43CC7714"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10</w:t>
            </w:r>
          </w:p>
        </w:tc>
        <w:tc>
          <w:tcPr>
            <w:tcW w:w="1134" w:type="dxa"/>
          </w:tcPr>
          <w:p w14:paraId="16010532"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0,526</w:t>
            </w:r>
          </w:p>
        </w:tc>
        <w:tc>
          <w:tcPr>
            <w:tcW w:w="851" w:type="dxa"/>
          </w:tcPr>
          <w:p w14:paraId="40311B37"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4,5</w:t>
            </w:r>
          </w:p>
        </w:tc>
        <w:tc>
          <w:tcPr>
            <w:tcW w:w="425" w:type="dxa"/>
          </w:tcPr>
          <w:p w14:paraId="36EDF4D5"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61D65FC6"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0,585</w:t>
            </w:r>
          </w:p>
        </w:tc>
        <w:tc>
          <w:tcPr>
            <w:tcW w:w="710" w:type="dxa"/>
          </w:tcPr>
          <w:p w14:paraId="78252B4F"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5,0</w:t>
            </w:r>
          </w:p>
        </w:tc>
        <w:tc>
          <w:tcPr>
            <w:tcW w:w="414" w:type="dxa"/>
          </w:tcPr>
          <w:p w14:paraId="44FB639E"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7B299038"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proofErr w:type="spellStart"/>
            <w:r w:rsidRPr="00E7750A">
              <w:rPr>
                <w:rFonts w:ascii="Times New Roman" w:eastAsia="Times New Roman" w:hAnsi="Times New Roman" w:cs="Times New Roman"/>
                <w:spacing w:val="-2"/>
                <w:sz w:val="24"/>
              </w:rPr>
              <w:t>жұқтырылған</w:t>
            </w:r>
            <w:proofErr w:type="spellEnd"/>
          </w:p>
        </w:tc>
      </w:tr>
    </w:tbl>
    <w:p w14:paraId="74FBFD0D" w14:textId="77777777" w:rsidR="00B5483A" w:rsidRDefault="00B5483A" w:rsidP="00B5483A">
      <w:pPr>
        <w:spacing w:before="77" w:after="0" w:line="240" w:lineRule="auto"/>
        <w:ind w:right="144"/>
        <w:jc w:val="both"/>
        <w:rPr>
          <w:rFonts w:ascii="Times New Roman" w:hAnsi="Times New Roman" w:cs="Times New Roman"/>
          <w:sz w:val="28"/>
          <w:szCs w:val="28"/>
          <w:lang w:val="kk-KZ"/>
        </w:rPr>
      </w:pPr>
    </w:p>
    <w:p w14:paraId="3A4565FC" w14:textId="3AE16C14" w:rsidR="00B5483A" w:rsidRDefault="00B5483A" w:rsidP="00B5483A">
      <w:pPr>
        <w:spacing w:before="77" w:after="0" w:line="240" w:lineRule="auto"/>
        <w:ind w:right="144"/>
        <w:jc w:val="both"/>
        <w:rPr>
          <w:rFonts w:ascii="Times New Roman" w:eastAsia="Times New Roman" w:hAnsi="Times New Roman" w:cs="Times New Roman"/>
          <w:b/>
          <w:bCs/>
          <w:sz w:val="28"/>
          <w:szCs w:val="20"/>
          <w:lang w:val="kk-KZ" w:eastAsia="ru-RU"/>
        </w:rPr>
      </w:pPr>
      <w:r w:rsidRPr="00CA6EEA">
        <w:rPr>
          <w:rFonts w:ascii="Times New Roman" w:hAnsi="Times New Roman" w:cs="Times New Roman"/>
          <w:sz w:val="28"/>
          <w:szCs w:val="28"/>
          <w:lang w:val="kk-KZ"/>
        </w:rPr>
        <w:lastRenderedPageBreak/>
        <w:t>5 кестенің жалғасы</w:t>
      </w:r>
    </w:p>
    <w:p w14:paraId="5A2D0BC7" w14:textId="4BEF9C49" w:rsidR="00CA6EEA" w:rsidRDefault="00CA6EEA"/>
    <w:tbl>
      <w:tblPr>
        <w:tblStyle w:val="TableNormal"/>
        <w:tblpPr w:leftFromText="180" w:rightFromText="180" w:vertAnchor="text" w:tblpX="148" w:tblpY="1"/>
        <w:tblOverlap w:val="neve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2"/>
        <w:gridCol w:w="850"/>
        <w:gridCol w:w="1134"/>
        <w:gridCol w:w="851"/>
        <w:gridCol w:w="425"/>
        <w:gridCol w:w="1286"/>
        <w:gridCol w:w="710"/>
        <w:gridCol w:w="414"/>
        <w:gridCol w:w="1843"/>
      </w:tblGrid>
      <w:tr w:rsidR="00CA6EEA" w:rsidRPr="00E7750A" w14:paraId="4AEDF81C" w14:textId="77777777" w:rsidTr="00A47FDF">
        <w:trPr>
          <w:trHeight w:val="280"/>
        </w:trPr>
        <w:tc>
          <w:tcPr>
            <w:tcW w:w="1832" w:type="dxa"/>
            <w:vMerge w:val="restart"/>
            <w:tcBorders>
              <w:top w:val="single" w:sz="4" w:space="0" w:color="auto"/>
            </w:tcBorders>
          </w:tcPr>
          <w:p w14:paraId="6E21F9AD" w14:textId="77777777" w:rsidR="00CA6EEA" w:rsidRPr="00E7750A" w:rsidRDefault="00CA6EEA" w:rsidP="00CA6EEA">
            <w:pPr>
              <w:spacing w:after="200" w:line="276" w:lineRule="auto"/>
              <w:jc w:val="center"/>
              <w:rPr>
                <w:rFonts w:ascii="Times New Roman" w:eastAsia="Calibri" w:hAnsi="Times New Roman" w:cs="Times New Roman"/>
                <w:sz w:val="2"/>
                <w:szCs w:val="2"/>
              </w:rPr>
            </w:pPr>
            <w:r w:rsidRPr="00E7750A">
              <w:rPr>
                <w:rFonts w:ascii="Times New Roman" w:eastAsia="Calibri" w:hAnsi="Times New Roman" w:cs="Times New Roman"/>
                <w:sz w:val="24"/>
                <w:szCs w:val="24"/>
                <w:lang w:val="kk-KZ"/>
              </w:rPr>
              <w:t>5</w:t>
            </w:r>
            <w:r w:rsidRPr="00E7750A">
              <w:rPr>
                <w:rFonts w:ascii="Times New Roman" w:eastAsia="Calibri" w:hAnsi="Times New Roman" w:cs="Times New Roman"/>
                <w:sz w:val="24"/>
                <w:szCs w:val="24"/>
              </w:rPr>
              <w:t xml:space="preserve"> </w:t>
            </w:r>
            <w:r w:rsidRPr="00E7750A">
              <w:rPr>
                <w:rFonts w:ascii="Times New Roman" w:eastAsia="Calibri" w:hAnsi="Times New Roman" w:cs="Times New Roman"/>
                <w:spacing w:val="-2"/>
                <w:sz w:val="24"/>
                <w:szCs w:val="24"/>
                <w:lang w:val="kk-KZ"/>
              </w:rPr>
              <w:t xml:space="preserve">нұсқа 60 </w:t>
            </w:r>
            <w:r w:rsidRPr="00E7750A">
              <w:rPr>
                <w:rFonts w:ascii="Times New Roman" w:eastAsia="Calibri" w:hAnsi="Times New Roman" w:cs="Times New Roman"/>
                <w:sz w:val="24"/>
                <w:szCs w:val="24"/>
                <w:lang w:val="kk-KZ"/>
              </w:rPr>
              <w:t>(температура (+38 ºС</w:t>
            </w:r>
            <w:r w:rsidRPr="00E7750A">
              <w:rPr>
                <w:rFonts w:ascii="Times New Roman" w:eastAsia="Calibri" w:hAnsi="Times New Roman" w:cs="Times New Roman"/>
                <w:sz w:val="24"/>
                <w:szCs w:val="24"/>
              </w:rPr>
              <w:t>))</w:t>
            </w:r>
          </w:p>
        </w:tc>
        <w:tc>
          <w:tcPr>
            <w:tcW w:w="850" w:type="dxa"/>
          </w:tcPr>
          <w:p w14:paraId="28744B33"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1</w:t>
            </w:r>
          </w:p>
        </w:tc>
        <w:tc>
          <w:tcPr>
            <w:tcW w:w="1134" w:type="dxa"/>
          </w:tcPr>
          <w:p w14:paraId="1075A5FE"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0,731</w:t>
            </w:r>
          </w:p>
        </w:tc>
        <w:tc>
          <w:tcPr>
            <w:tcW w:w="851" w:type="dxa"/>
          </w:tcPr>
          <w:p w14:paraId="0C6DB92C"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2,5</w:t>
            </w:r>
          </w:p>
        </w:tc>
        <w:tc>
          <w:tcPr>
            <w:tcW w:w="425" w:type="dxa"/>
          </w:tcPr>
          <w:p w14:paraId="686593CA"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1BE39F2D"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0,361</w:t>
            </w:r>
          </w:p>
        </w:tc>
        <w:tc>
          <w:tcPr>
            <w:tcW w:w="710" w:type="dxa"/>
          </w:tcPr>
          <w:p w14:paraId="065E3F51"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2,1</w:t>
            </w:r>
          </w:p>
        </w:tc>
        <w:tc>
          <w:tcPr>
            <w:tcW w:w="414" w:type="dxa"/>
          </w:tcPr>
          <w:p w14:paraId="68AFC237"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39BAB63C"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63CD3CE5" w14:textId="77777777" w:rsidTr="00CA6EEA">
        <w:trPr>
          <w:trHeight w:val="280"/>
        </w:trPr>
        <w:tc>
          <w:tcPr>
            <w:tcW w:w="1832" w:type="dxa"/>
            <w:vMerge/>
          </w:tcPr>
          <w:p w14:paraId="26541B9F"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03B46740"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2</w:t>
            </w:r>
          </w:p>
        </w:tc>
        <w:tc>
          <w:tcPr>
            <w:tcW w:w="1134" w:type="dxa"/>
          </w:tcPr>
          <w:p w14:paraId="3AE9B67A"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0,234</w:t>
            </w:r>
          </w:p>
        </w:tc>
        <w:tc>
          <w:tcPr>
            <w:tcW w:w="851" w:type="dxa"/>
          </w:tcPr>
          <w:p w14:paraId="330A30F3"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2,0</w:t>
            </w:r>
          </w:p>
        </w:tc>
        <w:tc>
          <w:tcPr>
            <w:tcW w:w="425" w:type="dxa"/>
          </w:tcPr>
          <w:p w14:paraId="2904B0D2"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34003A43"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0,378</w:t>
            </w:r>
          </w:p>
        </w:tc>
        <w:tc>
          <w:tcPr>
            <w:tcW w:w="710" w:type="dxa"/>
          </w:tcPr>
          <w:p w14:paraId="07C7EB3E"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2,2</w:t>
            </w:r>
          </w:p>
        </w:tc>
        <w:tc>
          <w:tcPr>
            <w:tcW w:w="414" w:type="dxa"/>
          </w:tcPr>
          <w:p w14:paraId="1B986744"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40BE68F4"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41A11424" w14:textId="77777777" w:rsidTr="00CA6EEA">
        <w:trPr>
          <w:trHeight w:val="280"/>
        </w:trPr>
        <w:tc>
          <w:tcPr>
            <w:tcW w:w="1832" w:type="dxa"/>
            <w:vMerge/>
          </w:tcPr>
          <w:p w14:paraId="53A5F861"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21367D41"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3</w:t>
            </w:r>
          </w:p>
        </w:tc>
        <w:tc>
          <w:tcPr>
            <w:tcW w:w="1134" w:type="dxa"/>
          </w:tcPr>
          <w:p w14:paraId="426FDC30"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0,304</w:t>
            </w:r>
          </w:p>
        </w:tc>
        <w:tc>
          <w:tcPr>
            <w:tcW w:w="851" w:type="dxa"/>
          </w:tcPr>
          <w:p w14:paraId="585EF268"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2,6</w:t>
            </w:r>
          </w:p>
        </w:tc>
        <w:tc>
          <w:tcPr>
            <w:tcW w:w="425" w:type="dxa"/>
          </w:tcPr>
          <w:p w14:paraId="4D8658DF"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360C3BBA"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0,395</w:t>
            </w:r>
          </w:p>
        </w:tc>
        <w:tc>
          <w:tcPr>
            <w:tcW w:w="710" w:type="dxa"/>
          </w:tcPr>
          <w:p w14:paraId="0E5C2ACF"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2,3</w:t>
            </w:r>
          </w:p>
        </w:tc>
        <w:tc>
          <w:tcPr>
            <w:tcW w:w="414" w:type="dxa"/>
          </w:tcPr>
          <w:p w14:paraId="00E311AF"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222A08D2"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1651BD23" w14:textId="77777777" w:rsidTr="00CA6EEA">
        <w:trPr>
          <w:trHeight w:val="280"/>
        </w:trPr>
        <w:tc>
          <w:tcPr>
            <w:tcW w:w="1832" w:type="dxa"/>
            <w:vMerge/>
          </w:tcPr>
          <w:p w14:paraId="5B8E82BA"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053A1368"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4</w:t>
            </w:r>
          </w:p>
        </w:tc>
        <w:tc>
          <w:tcPr>
            <w:tcW w:w="1134" w:type="dxa"/>
          </w:tcPr>
          <w:p w14:paraId="20073D99"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0,573</w:t>
            </w:r>
          </w:p>
        </w:tc>
        <w:tc>
          <w:tcPr>
            <w:tcW w:w="851" w:type="dxa"/>
          </w:tcPr>
          <w:p w14:paraId="50D2CEA1"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4,9</w:t>
            </w:r>
          </w:p>
        </w:tc>
        <w:tc>
          <w:tcPr>
            <w:tcW w:w="425" w:type="dxa"/>
          </w:tcPr>
          <w:p w14:paraId="424DCB3B"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3D7A80FB"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0,825</w:t>
            </w:r>
          </w:p>
        </w:tc>
        <w:tc>
          <w:tcPr>
            <w:tcW w:w="710" w:type="dxa"/>
          </w:tcPr>
          <w:p w14:paraId="1FB30244"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4,8</w:t>
            </w:r>
          </w:p>
        </w:tc>
        <w:tc>
          <w:tcPr>
            <w:tcW w:w="414" w:type="dxa"/>
          </w:tcPr>
          <w:p w14:paraId="316A9F74"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6273FA2F"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26720A7B" w14:textId="77777777" w:rsidTr="00CA6EEA">
        <w:trPr>
          <w:trHeight w:val="280"/>
        </w:trPr>
        <w:tc>
          <w:tcPr>
            <w:tcW w:w="1832" w:type="dxa"/>
            <w:vMerge/>
          </w:tcPr>
          <w:p w14:paraId="58D195F2"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7B724186"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5</w:t>
            </w:r>
          </w:p>
        </w:tc>
        <w:tc>
          <w:tcPr>
            <w:tcW w:w="1134" w:type="dxa"/>
          </w:tcPr>
          <w:p w14:paraId="69489EFF"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0,245</w:t>
            </w:r>
          </w:p>
        </w:tc>
        <w:tc>
          <w:tcPr>
            <w:tcW w:w="851" w:type="dxa"/>
          </w:tcPr>
          <w:p w14:paraId="22089D71"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2,1</w:t>
            </w:r>
          </w:p>
        </w:tc>
        <w:tc>
          <w:tcPr>
            <w:tcW w:w="425" w:type="dxa"/>
          </w:tcPr>
          <w:p w14:paraId="3F8CB4BE"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13FEBBD0"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0,395</w:t>
            </w:r>
          </w:p>
        </w:tc>
        <w:tc>
          <w:tcPr>
            <w:tcW w:w="710" w:type="dxa"/>
          </w:tcPr>
          <w:p w14:paraId="2E77C56C"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2,3</w:t>
            </w:r>
          </w:p>
        </w:tc>
        <w:tc>
          <w:tcPr>
            <w:tcW w:w="414" w:type="dxa"/>
          </w:tcPr>
          <w:p w14:paraId="43DD962D"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26D7234D"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21940B3C" w14:textId="77777777" w:rsidTr="00CA6EEA">
        <w:trPr>
          <w:trHeight w:val="280"/>
        </w:trPr>
        <w:tc>
          <w:tcPr>
            <w:tcW w:w="1832" w:type="dxa"/>
            <w:vMerge/>
          </w:tcPr>
          <w:p w14:paraId="0008CB6E"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C70FE05"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6</w:t>
            </w:r>
          </w:p>
        </w:tc>
        <w:tc>
          <w:tcPr>
            <w:tcW w:w="1134" w:type="dxa"/>
          </w:tcPr>
          <w:p w14:paraId="45CDF576"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0,280</w:t>
            </w:r>
          </w:p>
        </w:tc>
        <w:tc>
          <w:tcPr>
            <w:tcW w:w="851" w:type="dxa"/>
          </w:tcPr>
          <w:p w14:paraId="094E89DC"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5"/>
                <w:sz w:val="24"/>
                <w:lang w:val="kk-KZ"/>
              </w:rPr>
              <w:t>2,4</w:t>
            </w:r>
          </w:p>
        </w:tc>
        <w:tc>
          <w:tcPr>
            <w:tcW w:w="425" w:type="dxa"/>
          </w:tcPr>
          <w:p w14:paraId="250B762B"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43C120C5"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0,275</w:t>
            </w:r>
          </w:p>
        </w:tc>
        <w:tc>
          <w:tcPr>
            <w:tcW w:w="710" w:type="dxa"/>
          </w:tcPr>
          <w:p w14:paraId="6312F48A"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1,6</w:t>
            </w:r>
          </w:p>
        </w:tc>
        <w:tc>
          <w:tcPr>
            <w:tcW w:w="414" w:type="dxa"/>
          </w:tcPr>
          <w:p w14:paraId="693C3D34"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4704E362"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35BCCD38" w14:textId="77777777" w:rsidTr="00CA6EEA">
        <w:trPr>
          <w:trHeight w:val="280"/>
        </w:trPr>
        <w:tc>
          <w:tcPr>
            <w:tcW w:w="1832" w:type="dxa"/>
            <w:vMerge/>
          </w:tcPr>
          <w:p w14:paraId="477FAE19"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0846E2DB"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7</w:t>
            </w:r>
          </w:p>
        </w:tc>
        <w:tc>
          <w:tcPr>
            <w:tcW w:w="1134" w:type="dxa"/>
          </w:tcPr>
          <w:p w14:paraId="2279A302"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0,444</w:t>
            </w:r>
          </w:p>
        </w:tc>
        <w:tc>
          <w:tcPr>
            <w:tcW w:w="851" w:type="dxa"/>
          </w:tcPr>
          <w:p w14:paraId="2F6F4717"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lang w:val="kk-KZ"/>
              </w:rPr>
            </w:pPr>
            <w:r w:rsidRPr="00E7750A">
              <w:rPr>
                <w:rFonts w:ascii="Times New Roman" w:eastAsia="Times New Roman" w:hAnsi="Times New Roman" w:cs="Times New Roman"/>
                <w:spacing w:val="-2"/>
                <w:sz w:val="24"/>
                <w:lang w:val="kk-KZ"/>
              </w:rPr>
              <w:t>3,8</w:t>
            </w:r>
          </w:p>
        </w:tc>
        <w:tc>
          <w:tcPr>
            <w:tcW w:w="425" w:type="dxa"/>
          </w:tcPr>
          <w:p w14:paraId="5B06FC25"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3603F986"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0,584</w:t>
            </w:r>
          </w:p>
        </w:tc>
        <w:tc>
          <w:tcPr>
            <w:tcW w:w="710" w:type="dxa"/>
          </w:tcPr>
          <w:p w14:paraId="51885A9A"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2"/>
                <w:sz w:val="24"/>
                <w:lang w:val="kk-KZ"/>
              </w:rPr>
              <w:t>3,4</w:t>
            </w:r>
          </w:p>
        </w:tc>
        <w:tc>
          <w:tcPr>
            <w:tcW w:w="414" w:type="dxa"/>
          </w:tcPr>
          <w:p w14:paraId="7708A660"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21E3A850"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4DE8320A" w14:textId="77777777" w:rsidTr="00CA6EEA">
        <w:trPr>
          <w:trHeight w:val="280"/>
        </w:trPr>
        <w:tc>
          <w:tcPr>
            <w:tcW w:w="1832" w:type="dxa"/>
            <w:vMerge/>
          </w:tcPr>
          <w:p w14:paraId="2719B41D"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201F7D0D"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8</w:t>
            </w:r>
          </w:p>
        </w:tc>
        <w:tc>
          <w:tcPr>
            <w:tcW w:w="1134" w:type="dxa"/>
          </w:tcPr>
          <w:p w14:paraId="730D1E42"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0,491</w:t>
            </w:r>
          </w:p>
        </w:tc>
        <w:tc>
          <w:tcPr>
            <w:tcW w:w="851" w:type="dxa"/>
          </w:tcPr>
          <w:p w14:paraId="594EAF34"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2"/>
                <w:sz w:val="24"/>
                <w:lang w:val="kk-KZ"/>
              </w:rPr>
              <w:t>4,2</w:t>
            </w:r>
          </w:p>
        </w:tc>
        <w:tc>
          <w:tcPr>
            <w:tcW w:w="425" w:type="dxa"/>
          </w:tcPr>
          <w:p w14:paraId="3AA44704"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4B453839"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0,756</w:t>
            </w:r>
          </w:p>
        </w:tc>
        <w:tc>
          <w:tcPr>
            <w:tcW w:w="710" w:type="dxa"/>
          </w:tcPr>
          <w:p w14:paraId="398ABF65"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2"/>
                <w:sz w:val="24"/>
                <w:lang w:val="kk-KZ"/>
              </w:rPr>
              <w:t>4,4</w:t>
            </w:r>
          </w:p>
        </w:tc>
        <w:tc>
          <w:tcPr>
            <w:tcW w:w="414" w:type="dxa"/>
          </w:tcPr>
          <w:p w14:paraId="1ADD539F"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37DDAAA4"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31833A18" w14:textId="77777777" w:rsidTr="00CA6EEA">
        <w:trPr>
          <w:trHeight w:val="280"/>
        </w:trPr>
        <w:tc>
          <w:tcPr>
            <w:tcW w:w="1832" w:type="dxa"/>
            <w:vMerge/>
          </w:tcPr>
          <w:p w14:paraId="5FD48904"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7799410E"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9</w:t>
            </w:r>
          </w:p>
        </w:tc>
        <w:tc>
          <w:tcPr>
            <w:tcW w:w="1134" w:type="dxa"/>
          </w:tcPr>
          <w:p w14:paraId="4D61B7C9"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0,304</w:t>
            </w:r>
          </w:p>
        </w:tc>
        <w:tc>
          <w:tcPr>
            <w:tcW w:w="851" w:type="dxa"/>
          </w:tcPr>
          <w:p w14:paraId="38D4840B"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2"/>
                <w:sz w:val="24"/>
                <w:lang w:val="kk-KZ"/>
              </w:rPr>
              <w:t>2,6</w:t>
            </w:r>
          </w:p>
        </w:tc>
        <w:tc>
          <w:tcPr>
            <w:tcW w:w="425" w:type="dxa"/>
          </w:tcPr>
          <w:p w14:paraId="4BDA74A9"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16BA48FF"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0,344</w:t>
            </w:r>
          </w:p>
        </w:tc>
        <w:tc>
          <w:tcPr>
            <w:tcW w:w="710" w:type="dxa"/>
          </w:tcPr>
          <w:p w14:paraId="038F0AB3"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2"/>
                <w:sz w:val="24"/>
                <w:lang w:val="kk-KZ"/>
              </w:rPr>
              <w:t>2,0</w:t>
            </w:r>
          </w:p>
        </w:tc>
        <w:tc>
          <w:tcPr>
            <w:tcW w:w="414" w:type="dxa"/>
          </w:tcPr>
          <w:p w14:paraId="219A2103"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30F13B78"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r w:rsidRPr="00E7750A">
              <w:rPr>
                <w:rFonts w:ascii="Times New Roman" w:eastAsia="Times New Roman" w:hAnsi="Times New Roman" w:cs="Times New Roman"/>
                <w:spacing w:val="-2"/>
                <w:sz w:val="24"/>
                <w:lang w:val="kk-KZ"/>
              </w:rPr>
              <w:t>сауықтырылған</w:t>
            </w:r>
          </w:p>
        </w:tc>
      </w:tr>
      <w:tr w:rsidR="00CA6EEA" w:rsidRPr="00E7750A" w14:paraId="1EAC9E77" w14:textId="77777777" w:rsidTr="00CA6EEA">
        <w:trPr>
          <w:trHeight w:val="280"/>
        </w:trPr>
        <w:tc>
          <w:tcPr>
            <w:tcW w:w="1832" w:type="dxa"/>
            <w:vMerge/>
          </w:tcPr>
          <w:p w14:paraId="125879D9" w14:textId="77777777" w:rsidR="00CA6EEA" w:rsidRPr="00E7750A" w:rsidRDefault="00CA6EEA" w:rsidP="00CA6EEA">
            <w:pPr>
              <w:spacing w:after="200" w:line="276" w:lineRule="auto"/>
              <w:rPr>
                <w:rFonts w:ascii="Calibri" w:eastAsia="Calibri" w:hAnsi="Calibri" w:cs="Times New Roman"/>
                <w:sz w:val="2"/>
                <w:szCs w:val="2"/>
              </w:rPr>
            </w:pPr>
          </w:p>
        </w:tc>
        <w:tc>
          <w:tcPr>
            <w:tcW w:w="850" w:type="dxa"/>
          </w:tcPr>
          <w:p w14:paraId="6747261D"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5"/>
                <w:sz w:val="24"/>
              </w:rPr>
              <w:t>10</w:t>
            </w:r>
          </w:p>
        </w:tc>
        <w:tc>
          <w:tcPr>
            <w:tcW w:w="1134" w:type="dxa"/>
          </w:tcPr>
          <w:p w14:paraId="2F8E0DCA"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0,456</w:t>
            </w:r>
          </w:p>
        </w:tc>
        <w:tc>
          <w:tcPr>
            <w:tcW w:w="851" w:type="dxa"/>
          </w:tcPr>
          <w:p w14:paraId="77B3BD65" w14:textId="77777777" w:rsidR="00CA6EEA" w:rsidRPr="00E7750A" w:rsidRDefault="00CA6EEA" w:rsidP="00CA6EEA">
            <w:pPr>
              <w:spacing w:line="260" w:lineRule="exact"/>
              <w:ind w:left="14"/>
              <w:jc w:val="center"/>
              <w:rPr>
                <w:rFonts w:ascii="Times New Roman" w:eastAsia="Times New Roman" w:hAnsi="Times New Roman" w:cs="Times New Roman"/>
                <w:spacing w:val="-5"/>
                <w:sz w:val="24"/>
              </w:rPr>
            </w:pPr>
            <w:r w:rsidRPr="00E7750A">
              <w:rPr>
                <w:rFonts w:ascii="Times New Roman" w:eastAsia="Times New Roman" w:hAnsi="Times New Roman" w:cs="Times New Roman"/>
                <w:spacing w:val="-2"/>
                <w:sz w:val="24"/>
                <w:lang w:val="kk-KZ"/>
              </w:rPr>
              <w:t>3,9</w:t>
            </w:r>
          </w:p>
        </w:tc>
        <w:tc>
          <w:tcPr>
            <w:tcW w:w="425" w:type="dxa"/>
          </w:tcPr>
          <w:p w14:paraId="4575C2AD" w14:textId="77777777" w:rsidR="00CA6EEA" w:rsidRPr="00E7750A" w:rsidRDefault="00CA6EEA" w:rsidP="00CA6EEA">
            <w:pPr>
              <w:spacing w:line="260" w:lineRule="exact"/>
              <w:ind w:left="13"/>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286" w:type="dxa"/>
          </w:tcPr>
          <w:p w14:paraId="51BA51C5" w14:textId="77777777" w:rsidR="00CA6EEA" w:rsidRPr="00E7750A" w:rsidRDefault="00CA6EEA" w:rsidP="00CA6EEA">
            <w:pPr>
              <w:spacing w:line="260" w:lineRule="exact"/>
              <w:ind w:left="17" w:right="5"/>
              <w:jc w:val="center"/>
              <w:rPr>
                <w:rFonts w:ascii="Times New Roman" w:eastAsia="Times New Roman" w:hAnsi="Times New Roman" w:cs="Times New Roman"/>
                <w:spacing w:val="-2"/>
                <w:sz w:val="24"/>
                <w:lang w:val="kk-KZ"/>
              </w:rPr>
            </w:pPr>
            <w:r w:rsidRPr="00E7750A">
              <w:rPr>
                <w:rFonts w:ascii="Times New Roman" w:eastAsia="Times New Roman" w:hAnsi="Times New Roman" w:cs="Times New Roman"/>
                <w:spacing w:val="-2"/>
                <w:sz w:val="24"/>
                <w:lang w:val="kk-KZ"/>
              </w:rPr>
              <w:t>0,602</w:t>
            </w:r>
          </w:p>
        </w:tc>
        <w:tc>
          <w:tcPr>
            <w:tcW w:w="710" w:type="dxa"/>
          </w:tcPr>
          <w:p w14:paraId="73DFD41F" w14:textId="77777777" w:rsidR="00CA6EEA" w:rsidRPr="00E7750A" w:rsidRDefault="00CA6EEA" w:rsidP="00CA6EEA">
            <w:pPr>
              <w:spacing w:line="260" w:lineRule="exact"/>
              <w:ind w:left="12"/>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2"/>
                <w:sz w:val="24"/>
                <w:lang w:val="kk-KZ"/>
              </w:rPr>
              <w:t>3,5</w:t>
            </w:r>
          </w:p>
        </w:tc>
        <w:tc>
          <w:tcPr>
            <w:tcW w:w="414" w:type="dxa"/>
          </w:tcPr>
          <w:p w14:paraId="6CD99621" w14:textId="77777777" w:rsidR="00CA6EEA" w:rsidRPr="00E7750A" w:rsidRDefault="00CA6EEA" w:rsidP="00CA6EEA">
            <w:pPr>
              <w:spacing w:line="260" w:lineRule="exact"/>
              <w:ind w:left="15"/>
              <w:jc w:val="center"/>
              <w:rPr>
                <w:rFonts w:ascii="Times New Roman" w:eastAsia="Times New Roman" w:hAnsi="Times New Roman" w:cs="Times New Roman"/>
                <w:spacing w:val="-10"/>
                <w:sz w:val="24"/>
                <w:lang w:val="kk-KZ"/>
              </w:rPr>
            </w:pPr>
            <w:r w:rsidRPr="00E7750A">
              <w:rPr>
                <w:rFonts w:ascii="Times New Roman" w:eastAsia="Times New Roman" w:hAnsi="Times New Roman" w:cs="Times New Roman"/>
                <w:spacing w:val="-10"/>
                <w:sz w:val="24"/>
                <w:lang w:val="kk-KZ"/>
              </w:rPr>
              <w:t>+</w:t>
            </w:r>
          </w:p>
        </w:tc>
        <w:tc>
          <w:tcPr>
            <w:tcW w:w="1843" w:type="dxa"/>
          </w:tcPr>
          <w:p w14:paraId="72616D57" w14:textId="77777777" w:rsidR="00CA6EEA" w:rsidRPr="00E7750A" w:rsidRDefault="00CA6EEA" w:rsidP="00CA6EEA">
            <w:pPr>
              <w:spacing w:line="260" w:lineRule="exact"/>
              <w:ind w:left="12" w:right="1"/>
              <w:jc w:val="center"/>
              <w:rPr>
                <w:rFonts w:ascii="Times New Roman" w:eastAsia="Times New Roman" w:hAnsi="Times New Roman" w:cs="Times New Roman"/>
                <w:spacing w:val="-2"/>
                <w:sz w:val="24"/>
              </w:rPr>
            </w:pPr>
            <w:proofErr w:type="spellStart"/>
            <w:r w:rsidRPr="00E7750A">
              <w:rPr>
                <w:rFonts w:ascii="Times New Roman" w:eastAsia="Times New Roman" w:hAnsi="Times New Roman" w:cs="Times New Roman"/>
                <w:spacing w:val="-2"/>
                <w:sz w:val="24"/>
              </w:rPr>
              <w:t>жұқтырылған</w:t>
            </w:r>
            <w:proofErr w:type="spellEnd"/>
          </w:p>
        </w:tc>
      </w:tr>
      <w:tr w:rsidR="00CA6EEA" w:rsidRPr="00E7750A" w14:paraId="361E30DC" w14:textId="77777777" w:rsidTr="00CA6EEA">
        <w:trPr>
          <w:trHeight w:val="278"/>
        </w:trPr>
        <w:tc>
          <w:tcPr>
            <w:tcW w:w="1832" w:type="dxa"/>
          </w:tcPr>
          <w:p w14:paraId="5F47F872" w14:textId="77777777" w:rsidR="00CA6EEA" w:rsidRPr="00B5483A" w:rsidRDefault="00CA6EEA" w:rsidP="00CA6EEA">
            <w:pPr>
              <w:spacing w:line="258" w:lineRule="exact"/>
              <w:ind w:left="82"/>
              <w:rPr>
                <w:rFonts w:ascii="Times New Roman" w:eastAsia="Times New Roman" w:hAnsi="Times New Roman" w:cs="Times New Roman"/>
                <w:sz w:val="24"/>
                <w:lang w:val="kk-KZ"/>
              </w:rPr>
            </w:pPr>
            <w:r w:rsidRPr="00B5483A">
              <w:rPr>
                <w:rFonts w:ascii="Times New Roman" w:eastAsia="Times New Roman" w:hAnsi="Times New Roman" w:cs="Times New Roman"/>
                <w:sz w:val="24"/>
                <w:lang w:val="kk-KZ"/>
              </w:rPr>
              <w:t>Бастапқы өсімдік</w:t>
            </w:r>
          </w:p>
        </w:tc>
        <w:tc>
          <w:tcPr>
            <w:tcW w:w="850" w:type="dxa"/>
          </w:tcPr>
          <w:p w14:paraId="6713169C" w14:textId="77777777" w:rsidR="00CA6EEA" w:rsidRPr="00B5483A" w:rsidRDefault="00CA6EEA" w:rsidP="00CA6EEA">
            <w:pPr>
              <w:spacing w:line="258" w:lineRule="exact"/>
              <w:ind w:left="14"/>
              <w:jc w:val="center"/>
              <w:rPr>
                <w:rFonts w:ascii="Times New Roman" w:eastAsia="Times New Roman" w:hAnsi="Times New Roman" w:cs="Times New Roman"/>
                <w:sz w:val="24"/>
              </w:rPr>
            </w:pPr>
            <w:r w:rsidRPr="00B5483A">
              <w:rPr>
                <w:rFonts w:ascii="Times New Roman" w:eastAsia="Times New Roman" w:hAnsi="Times New Roman" w:cs="Times New Roman"/>
                <w:spacing w:val="-10"/>
                <w:sz w:val="24"/>
              </w:rPr>
              <w:t>1</w:t>
            </w:r>
          </w:p>
        </w:tc>
        <w:tc>
          <w:tcPr>
            <w:tcW w:w="1134" w:type="dxa"/>
          </w:tcPr>
          <w:p w14:paraId="62575FC6" w14:textId="77777777" w:rsidR="00CA6EEA" w:rsidRPr="00B5483A" w:rsidRDefault="00CA6EEA" w:rsidP="00CA6EEA">
            <w:pPr>
              <w:spacing w:line="258" w:lineRule="exact"/>
              <w:ind w:left="17" w:right="5"/>
              <w:jc w:val="center"/>
              <w:rPr>
                <w:rFonts w:ascii="Times New Roman" w:eastAsia="Times New Roman" w:hAnsi="Times New Roman" w:cs="Times New Roman"/>
                <w:sz w:val="24"/>
                <w:lang w:val="kk-KZ"/>
              </w:rPr>
            </w:pPr>
            <w:r w:rsidRPr="00B5483A">
              <w:rPr>
                <w:rFonts w:ascii="Times New Roman" w:eastAsia="Times New Roman" w:hAnsi="Times New Roman" w:cs="Times New Roman"/>
                <w:spacing w:val="-2"/>
                <w:sz w:val="24"/>
              </w:rPr>
              <w:t>0,</w:t>
            </w:r>
            <w:r w:rsidRPr="00B5483A">
              <w:rPr>
                <w:rFonts w:ascii="Times New Roman" w:eastAsia="Times New Roman" w:hAnsi="Times New Roman" w:cs="Times New Roman"/>
                <w:spacing w:val="-2"/>
                <w:sz w:val="24"/>
                <w:lang w:val="kk-KZ"/>
              </w:rPr>
              <w:t>492</w:t>
            </w:r>
          </w:p>
        </w:tc>
        <w:tc>
          <w:tcPr>
            <w:tcW w:w="851" w:type="dxa"/>
          </w:tcPr>
          <w:p w14:paraId="4D02077F" w14:textId="77777777" w:rsidR="00CA6EEA" w:rsidRPr="00B5483A" w:rsidRDefault="00CA6EEA" w:rsidP="00CA6EEA">
            <w:pPr>
              <w:spacing w:line="258" w:lineRule="exact"/>
              <w:ind w:left="14"/>
              <w:jc w:val="center"/>
              <w:rPr>
                <w:rFonts w:ascii="Times New Roman" w:eastAsia="Times New Roman" w:hAnsi="Times New Roman" w:cs="Times New Roman"/>
                <w:sz w:val="24"/>
              </w:rPr>
            </w:pPr>
            <w:r w:rsidRPr="00B5483A">
              <w:rPr>
                <w:rFonts w:ascii="Times New Roman" w:eastAsia="Times New Roman" w:hAnsi="Times New Roman" w:cs="Times New Roman"/>
                <w:spacing w:val="-5"/>
                <w:sz w:val="24"/>
              </w:rPr>
              <w:t>4,2</w:t>
            </w:r>
          </w:p>
        </w:tc>
        <w:tc>
          <w:tcPr>
            <w:tcW w:w="425" w:type="dxa"/>
          </w:tcPr>
          <w:p w14:paraId="61E6616F" w14:textId="77777777" w:rsidR="00CA6EEA" w:rsidRPr="00B5483A" w:rsidRDefault="00CA6EEA" w:rsidP="00CA6EEA">
            <w:pPr>
              <w:spacing w:line="258" w:lineRule="exact"/>
              <w:ind w:left="13"/>
              <w:jc w:val="center"/>
              <w:rPr>
                <w:rFonts w:ascii="Times New Roman" w:eastAsia="Times New Roman" w:hAnsi="Times New Roman" w:cs="Times New Roman"/>
                <w:sz w:val="24"/>
                <w:lang w:val="kk-KZ"/>
              </w:rPr>
            </w:pPr>
            <w:r w:rsidRPr="00B5483A">
              <w:rPr>
                <w:rFonts w:ascii="Times New Roman" w:eastAsia="Times New Roman" w:hAnsi="Times New Roman" w:cs="Times New Roman"/>
                <w:spacing w:val="-10"/>
                <w:sz w:val="24"/>
              </w:rPr>
              <w:t>+</w:t>
            </w:r>
          </w:p>
        </w:tc>
        <w:tc>
          <w:tcPr>
            <w:tcW w:w="1286" w:type="dxa"/>
          </w:tcPr>
          <w:p w14:paraId="5E34D868" w14:textId="77777777" w:rsidR="00CA6EEA" w:rsidRPr="00B5483A" w:rsidRDefault="00CA6EEA" w:rsidP="00CA6EEA">
            <w:pPr>
              <w:spacing w:line="258" w:lineRule="exact"/>
              <w:ind w:left="17" w:right="5"/>
              <w:jc w:val="center"/>
              <w:rPr>
                <w:rFonts w:ascii="Times New Roman" w:eastAsia="Times New Roman" w:hAnsi="Times New Roman" w:cs="Times New Roman"/>
                <w:sz w:val="24"/>
              </w:rPr>
            </w:pPr>
            <w:r w:rsidRPr="00B5483A">
              <w:rPr>
                <w:rFonts w:ascii="Times New Roman" w:eastAsia="Times New Roman" w:hAnsi="Times New Roman" w:cs="Times New Roman"/>
                <w:spacing w:val="-2"/>
                <w:sz w:val="24"/>
              </w:rPr>
              <w:t>0,648</w:t>
            </w:r>
          </w:p>
        </w:tc>
        <w:tc>
          <w:tcPr>
            <w:tcW w:w="710" w:type="dxa"/>
          </w:tcPr>
          <w:p w14:paraId="2C5EFC01" w14:textId="77777777" w:rsidR="00CA6EEA" w:rsidRPr="00B5483A" w:rsidRDefault="00CA6EEA" w:rsidP="00CA6EEA">
            <w:pPr>
              <w:spacing w:line="258" w:lineRule="exact"/>
              <w:ind w:left="12"/>
              <w:jc w:val="center"/>
              <w:rPr>
                <w:rFonts w:ascii="Times New Roman" w:eastAsia="Times New Roman" w:hAnsi="Times New Roman" w:cs="Times New Roman"/>
                <w:sz w:val="24"/>
                <w:lang w:val="kk-KZ"/>
              </w:rPr>
            </w:pPr>
            <w:r w:rsidRPr="00B5483A">
              <w:rPr>
                <w:rFonts w:ascii="Times New Roman" w:eastAsia="Times New Roman" w:hAnsi="Times New Roman" w:cs="Times New Roman"/>
                <w:spacing w:val="-5"/>
                <w:sz w:val="24"/>
                <w:lang w:val="kk-KZ"/>
              </w:rPr>
              <w:t>5</w:t>
            </w:r>
            <w:r w:rsidRPr="00B5483A">
              <w:rPr>
                <w:rFonts w:ascii="Times New Roman" w:eastAsia="Times New Roman" w:hAnsi="Times New Roman" w:cs="Times New Roman"/>
                <w:spacing w:val="-5"/>
                <w:sz w:val="24"/>
              </w:rPr>
              <w:t>,</w:t>
            </w:r>
            <w:r w:rsidRPr="00B5483A">
              <w:rPr>
                <w:rFonts w:ascii="Times New Roman" w:eastAsia="Times New Roman" w:hAnsi="Times New Roman" w:cs="Times New Roman"/>
                <w:spacing w:val="-5"/>
                <w:sz w:val="24"/>
                <w:lang w:val="kk-KZ"/>
              </w:rPr>
              <w:t>5</w:t>
            </w:r>
          </w:p>
        </w:tc>
        <w:tc>
          <w:tcPr>
            <w:tcW w:w="414" w:type="dxa"/>
          </w:tcPr>
          <w:p w14:paraId="52F66D42" w14:textId="77777777" w:rsidR="00CA6EEA" w:rsidRPr="00B5483A" w:rsidRDefault="00CA6EEA" w:rsidP="00CA6EEA">
            <w:pPr>
              <w:spacing w:line="258" w:lineRule="exact"/>
              <w:ind w:left="15"/>
              <w:jc w:val="center"/>
              <w:rPr>
                <w:rFonts w:ascii="Times New Roman" w:eastAsia="Times New Roman" w:hAnsi="Times New Roman" w:cs="Times New Roman"/>
                <w:sz w:val="24"/>
              </w:rPr>
            </w:pPr>
            <w:r w:rsidRPr="00B5483A">
              <w:rPr>
                <w:rFonts w:ascii="Times New Roman" w:eastAsia="Times New Roman" w:hAnsi="Times New Roman" w:cs="Times New Roman"/>
                <w:spacing w:val="-10"/>
                <w:sz w:val="24"/>
              </w:rPr>
              <w:t>+</w:t>
            </w:r>
          </w:p>
        </w:tc>
        <w:tc>
          <w:tcPr>
            <w:tcW w:w="1843" w:type="dxa"/>
            <w:shd w:val="clear" w:color="auto" w:fill="ADA9A9"/>
          </w:tcPr>
          <w:p w14:paraId="52CA4DF9" w14:textId="77777777" w:rsidR="00CA6EEA" w:rsidRPr="00E7750A" w:rsidRDefault="00CA6EEA" w:rsidP="00CA6EEA">
            <w:pPr>
              <w:rPr>
                <w:rFonts w:ascii="Times New Roman" w:eastAsia="Times New Roman" w:hAnsi="Times New Roman" w:cs="Times New Roman"/>
                <w:sz w:val="20"/>
              </w:rPr>
            </w:pPr>
          </w:p>
        </w:tc>
      </w:tr>
      <w:tr w:rsidR="00CA6EEA" w:rsidRPr="00E7750A" w14:paraId="437642D6" w14:textId="77777777" w:rsidTr="00CA6EEA">
        <w:trPr>
          <w:trHeight w:val="276"/>
        </w:trPr>
        <w:tc>
          <w:tcPr>
            <w:tcW w:w="2682" w:type="dxa"/>
            <w:gridSpan w:val="2"/>
          </w:tcPr>
          <w:p w14:paraId="3F4534E0" w14:textId="77777777" w:rsidR="00CA6EEA" w:rsidRPr="00B5483A" w:rsidRDefault="00CA6EEA" w:rsidP="00CA6EEA">
            <w:pPr>
              <w:spacing w:line="256" w:lineRule="exact"/>
              <w:ind w:left="13"/>
              <w:jc w:val="center"/>
              <w:rPr>
                <w:rFonts w:ascii="Times New Roman" w:eastAsia="Times New Roman" w:hAnsi="Times New Roman" w:cs="Times New Roman"/>
                <w:sz w:val="24"/>
                <w:lang w:val="kk-KZ"/>
              </w:rPr>
            </w:pPr>
            <w:r w:rsidRPr="00B5483A">
              <w:rPr>
                <w:rFonts w:ascii="Times New Roman" w:eastAsia="Times New Roman" w:hAnsi="Times New Roman" w:cs="Times New Roman"/>
                <w:spacing w:val="-5"/>
                <w:sz w:val="24"/>
                <w:lang w:val="kk-KZ"/>
              </w:rPr>
              <w:t>ОБ</w:t>
            </w:r>
          </w:p>
        </w:tc>
        <w:tc>
          <w:tcPr>
            <w:tcW w:w="1134" w:type="dxa"/>
          </w:tcPr>
          <w:p w14:paraId="5D0A3DC1" w14:textId="77777777" w:rsidR="00CA6EEA" w:rsidRPr="00B5483A" w:rsidRDefault="00CA6EEA" w:rsidP="00CA6EEA">
            <w:pPr>
              <w:spacing w:line="256" w:lineRule="exact"/>
              <w:ind w:left="17" w:right="5"/>
              <w:jc w:val="center"/>
              <w:rPr>
                <w:rFonts w:ascii="Times New Roman" w:eastAsia="Times New Roman" w:hAnsi="Times New Roman" w:cs="Times New Roman"/>
                <w:sz w:val="24"/>
                <w:lang w:val="kk-KZ"/>
              </w:rPr>
            </w:pPr>
            <w:r w:rsidRPr="00B5483A">
              <w:rPr>
                <w:rFonts w:ascii="Times New Roman" w:eastAsia="Times New Roman" w:hAnsi="Times New Roman" w:cs="Times New Roman"/>
                <w:spacing w:val="-2"/>
                <w:sz w:val="24"/>
                <w:lang w:val="kk-KZ"/>
              </w:rPr>
              <w:t>1</w:t>
            </w:r>
            <w:r w:rsidRPr="00B5483A">
              <w:rPr>
                <w:rFonts w:ascii="Times New Roman" w:eastAsia="Times New Roman" w:hAnsi="Times New Roman" w:cs="Times New Roman"/>
                <w:spacing w:val="-2"/>
                <w:sz w:val="24"/>
              </w:rPr>
              <w:t>,</w:t>
            </w:r>
            <w:r w:rsidRPr="00B5483A">
              <w:rPr>
                <w:rFonts w:ascii="Times New Roman" w:eastAsia="Times New Roman" w:hAnsi="Times New Roman" w:cs="Times New Roman"/>
                <w:spacing w:val="-2"/>
                <w:sz w:val="24"/>
                <w:lang w:val="kk-KZ"/>
              </w:rPr>
              <w:t>928</w:t>
            </w:r>
          </w:p>
        </w:tc>
        <w:tc>
          <w:tcPr>
            <w:tcW w:w="851" w:type="dxa"/>
          </w:tcPr>
          <w:p w14:paraId="6CF000C8" w14:textId="77777777" w:rsidR="00CA6EEA" w:rsidRPr="00B5483A" w:rsidRDefault="00CA6EEA" w:rsidP="00CA6EEA">
            <w:pPr>
              <w:spacing w:line="256" w:lineRule="exact"/>
              <w:ind w:left="14"/>
              <w:jc w:val="center"/>
              <w:rPr>
                <w:rFonts w:ascii="Times New Roman" w:eastAsia="Times New Roman" w:hAnsi="Times New Roman" w:cs="Times New Roman"/>
                <w:sz w:val="24"/>
              </w:rPr>
            </w:pPr>
            <w:r w:rsidRPr="00B5483A">
              <w:rPr>
                <w:rFonts w:ascii="Times New Roman" w:eastAsia="Times New Roman" w:hAnsi="Times New Roman" w:cs="Times New Roman"/>
                <w:spacing w:val="-5"/>
                <w:sz w:val="24"/>
              </w:rPr>
              <w:t>3,6</w:t>
            </w:r>
          </w:p>
        </w:tc>
        <w:tc>
          <w:tcPr>
            <w:tcW w:w="425" w:type="dxa"/>
          </w:tcPr>
          <w:p w14:paraId="4E5AF988" w14:textId="77777777" w:rsidR="00CA6EEA" w:rsidRPr="00B5483A" w:rsidRDefault="00CA6EEA" w:rsidP="00CA6EEA">
            <w:pPr>
              <w:spacing w:line="256" w:lineRule="exact"/>
              <w:ind w:left="13"/>
              <w:jc w:val="center"/>
              <w:rPr>
                <w:rFonts w:ascii="Times New Roman" w:eastAsia="Times New Roman" w:hAnsi="Times New Roman" w:cs="Times New Roman"/>
                <w:sz w:val="24"/>
              </w:rPr>
            </w:pPr>
            <w:r w:rsidRPr="00B5483A">
              <w:rPr>
                <w:rFonts w:ascii="Times New Roman" w:eastAsia="Times New Roman" w:hAnsi="Times New Roman" w:cs="Times New Roman"/>
                <w:spacing w:val="-10"/>
                <w:sz w:val="24"/>
              </w:rPr>
              <w:t>+</w:t>
            </w:r>
          </w:p>
        </w:tc>
        <w:tc>
          <w:tcPr>
            <w:tcW w:w="1286" w:type="dxa"/>
          </w:tcPr>
          <w:p w14:paraId="1323C06F" w14:textId="77777777" w:rsidR="00CA6EEA" w:rsidRPr="00B5483A" w:rsidRDefault="00CA6EEA" w:rsidP="00CA6EEA">
            <w:pPr>
              <w:spacing w:line="256" w:lineRule="exact"/>
              <w:ind w:left="17" w:right="5"/>
              <w:jc w:val="center"/>
              <w:rPr>
                <w:rFonts w:ascii="Times New Roman" w:eastAsia="Times New Roman" w:hAnsi="Times New Roman" w:cs="Times New Roman"/>
                <w:sz w:val="24"/>
              </w:rPr>
            </w:pPr>
            <w:r w:rsidRPr="00B5483A">
              <w:rPr>
                <w:rFonts w:ascii="Times New Roman" w:eastAsia="Times New Roman" w:hAnsi="Times New Roman" w:cs="Times New Roman"/>
                <w:spacing w:val="-2"/>
                <w:sz w:val="24"/>
              </w:rPr>
              <w:t>2,295</w:t>
            </w:r>
          </w:p>
        </w:tc>
        <w:tc>
          <w:tcPr>
            <w:tcW w:w="710" w:type="dxa"/>
          </w:tcPr>
          <w:p w14:paraId="5D9A169F" w14:textId="77777777" w:rsidR="00CA6EEA" w:rsidRPr="00B5483A" w:rsidRDefault="00CA6EEA" w:rsidP="00CA6EEA">
            <w:pPr>
              <w:spacing w:line="256" w:lineRule="exact"/>
              <w:ind w:left="12"/>
              <w:jc w:val="center"/>
              <w:rPr>
                <w:rFonts w:ascii="Times New Roman" w:eastAsia="Times New Roman" w:hAnsi="Times New Roman" w:cs="Times New Roman"/>
                <w:sz w:val="24"/>
              </w:rPr>
            </w:pPr>
            <w:r w:rsidRPr="00B5483A">
              <w:rPr>
                <w:rFonts w:ascii="Times New Roman" w:eastAsia="Times New Roman" w:hAnsi="Times New Roman" w:cs="Times New Roman"/>
                <w:spacing w:val="-5"/>
                <w:sz w:val="24"/>
              </w:rPr>
              <w:t>17</w:t>
            </w:r>
          </w:p>
        </w:tc>
        <w:tc>
          <w:tcPr>
            <w:tcW w:w="414" w:type="dxa"/>
          </w:tcPr>
          <w:p w14:paraId="7B62C9B8" w14:textId="77777777" w:rsidR="00CA6EEA" w:rsidRPr="00B5483A" w:rsidRDefault="00CA6EEA" w:rsidP="00CA6EEA">
            <w:pPr>
              <w:spacing w:line="256" w:lineRule="exact"/>
              <w:ind w:left="15"/>
              <w:jc w:val="center"/>
              <w:rPr>
                <w:rFonts w:ascii="Times New Roman" w:eastAsia="Times New Roman" w:hAnsi="Times New Roman" w:cs="Times New Roman"/>
                <w:sz w:val="24"/>
              </w:rPr>
            </w:pPr>
            <w:r w:rsidRPr="00B5483A">
              <w:rPr>
                <w:rFonts w:ascii="Times New Roman" w:eastAsia="Times New Roman" w:hAnsi="Times New Roman" w:cs="Times New Roman"/>
                <w:spacing w:val="-10"/>
                <w:sz w:val="24"/>
              </w:rPr>
              <w:t>+</w:t>
            </w:r>
          </w:p>
        </w:tc>
        <w:tc>
          <w:tcPr>
            <w:tcW w:w="1843" w:type="dxa"/>
            <w:shd w:val="clear" w:color="auto" w:fill="ADA9A9"/>
          </w:tcPr>
          <w:p w14:paraId="17E190A2" w14:textId="77777777" w:rsidR="00CA6EEA" w:rsidRPr="00E7750A" w:rsidRDefault="00CA6EEA" w:rsidP="00CA6EEA">
            <w:pPr>
              <w:rPr>
                <w:rFonts w:ascii="Times New Roman" w:eastAsia="Times New Roman" w:hAnsi="Times New Roman" w:cs="Times New Roman"/>
                <w:sz w:val="20"/>
              </w:rPr>
            </w:pPr>
          </w:p>
        </w:tc>
      </w:tr>
      <w:tr w:rsidR="00CA6EEA" w:rsidRPr="00E7750A" w14:paraId="04637786" w14:textId="77777777" w:rsidTr="00CA6EEA">
        <w:trPr>
          <w:trHeight w:val="280"/>
        </w:trPr>
        <w:tc>
          <w:tcPr>
            <w:tcW w:w="2682" w:type="dxa"/>
            <w:gridSpan w:val="2"/>
          </w:tcPr>
          <w:p w14:paraId="2AEED71F" w14:textId="77777777" w:rsidR="00CA6EEA" w:rsidRPr="00B5483A" w:rsidRDefault="00CA6EEA" w:rsidP="00CA6EEA">
            <w:pPr>
              <w:spacing w:line="260" w:lineRule="exact"/>
              <w:ind w:left="13"/>
              <w:jc w:val="center"/>
              <w:rPr>
                <w:rFonts w:ascii="Times New Roman" w:eastAsia="Times New Roman" w:hAnsi="Times New Roman" w:cs="Times New Roman"/>
                <w:sz w:val="24"/>
                <w:lang w:val="kk-KZ"/>
              </w:rPr>
            </w:pPr>
            <w:r w:rsidRPr="00B5483A">
              <w:rPr>
                <w:rFonts w:ascii="Times New Roman" w:eastAsia="Times New Roman" w:hAnsi="Times New Roman" w:cs="Times New Roman"/>
                <w:spacing w:val="-5"/>
                <w:sz w:val="24"/>
                <w:lang w:val="kk-KZ"/>
              </w:rPr>
              <w:t>ТБ</w:t>
            </w:r>
          </w:p>
        </w:tc>
        <w:tc>
          <w:tcPr>
            <w:tcW w:w="1134" w:type="dxa"/>
          </w:tcPr>
          <w:p w14:paraId="27BF8FC3" w14:textId="77777777" w:rsidR="00CA6EEA" w:rsidRPr="00B5483A" w:rsidRDefault="00CA6EEA" w:rsidP="00CA6EEA">
            <w:pPr>
              <w:spacing w:line="260" w:lineRule="exact"/>
              <w:ind w:left="17" w:right="5"/>
              <w:jc w:val="center"/>
              <w:rPr>
                <w:rFonts w:ascii="Times New Roman" w:eastAsia="Times New Roman" w:hAnsi="Times New Roman" w:cs="Times New Roman"/>
                <w:sz w:val="24"/>
                <w:lang w:val="kk-KZ"/>
              </w:rPr>
            </w:pPr>
            <w:r w:rsidRPr="00B5483A">
              <w:rPr>
                <w:rFonts w:ascii="Times New Roman" w:eastAsia="Times New Roman" w:hAnsi="Times New Roman" w:cs="Times New Roman"/>
                <w:spacing w:val="-2"/>
                <w:sz w:val="24"/>
              </w:rPr>
              <w:t>0,</w:t>
            </w:r>
            <w:r w:rsidRPr="00B5483A">
              <w:rPr>
                <w:rFonts w:ascii="Times New Roman" w:eastAsia="Times New Roman" w:hAnsi="Times New Roman" w:cs="Times New Roman"/>
                <w:spacing w:val="-2"/>
                <w:sz w:val="24"/>
                <w:lang w:val="kk-KZ"/>
              </w:rPr>
              <w:t>117</w:t>
            </w:r>
          </w:p>
        </w:tc>
        <w:tc>
          <w:tcPr>
            <w:tcW w:w="851" w:type="dxa"/>
          </w:tcPr>
          <w:p w14:paraId="7AFAFAF6" w14:textId="77777777" w:rsidR="00CA6EEA" w:rsidRPr="00B5483A" w:rsidRDefault="00CA6EEA" w:rsidP="00CA6EEA">
            <w:pPr>
              <w:spacing w:line="260" w:lineRule="exact"/>
              <w:ind w:left="14"/>
              <w:jc w:val="center"/>
              <w:rPr>
                <w:rFonts w:ascii="Times New Roman" w:eastAsia="Times New Roman" w:hAnsi="Times New Roman" w:cs="Times New Roman"/>
                <w:sz w:val="24"/>
              </w:rPr>
            </w:pPr>
            <w:r w:rsidRPr="00B5483A">
              <w:rPr>
                <w:rFonts w:ascii="Times New Roman" w:eastAsia="Times New Roman" w:hAnsi="Times New Roman" w:cs="Times New Roman"/>
                <w:spacing w:val="-5"/>
                <w:sz w:val="24"/>
              </w:rPr>
              <w:t>1,0</w:t>
            </w:r>
          </w:p>
        </w:tc>
        <w:tc>
          <w:tcPr>
            <w:tcW w:w="425" w:type="dxa"/>
          </w:tcPr>
          <w:p w14:paraId="097AA861" w14:textId="77777777" w:rsidR="00CA6EEA" w:rsidRPr="00B5483A" w:rsidRDefault="00CA6EEA" w:rsidP="00CA6EEA">
            <w:pPr>
              <w:spacing w:line="260" w:lineRule="exact"/>
              <w:ind w:left="13"/>
              <w:jc w:val="center"/>
              <w:rPr>
                <w:rFonts w:ascii="Times New Roman" w:eastAsia="Times New Roman" w:hAnsi="Times New Roman" w:cs="Times New Roman"/>
                <w:sz w:val="24"/>
              </w:rPr>
            </w:pPr>
            <w:r w:rsidRPr="00B5483A">
              <w:rPr>
                <w:rFonts w:ascii="Times New Roman" w:eastAsia="Times New Roman" w:hAnsi="Times New Roman" w:cs="Times New Roman"/>
                <w:spacing w:val="-10"/>
                <w:sz w:val="24"/>
              </w:rPr>
              <w:t>-</w:t>
            </w:r>
          </w:p>
        </w:tc>
        <w:tc>
          <w:tcPr>
            <w:tcW w:w="1286" w:type="dxa"/>
          </w:tcPr>
          <w:p w14:paraId="419A5234" w14:textId="77777777" w:rsidR="00CA6EEA" w:rsidRPr="00B5483A" w:rsidRDefault="00CA6EEA" w:rsidP="00CA6EEA">
            <w:pPr>
              <w:spacing w:line="260" w:lineRule="exact"/>
              <w:ind w:left="17" w:right="5"/>
              <w:jc w:val="center"/>
              <w:rPr>
                <w:rFonts w:ascii="Times New Roman" w:eastAsia="Times New Roman" w:hAnsi="Times New Roman" w:cs="Times New Roman"/>
                <w:sz w:val="24"/>
                <w:lang w:val="kk-KZ"/>
              </w:rPr>
            </w:pPr>
            <w:r w:rsidRPr="00B5483A">
              <w:rPr>
                <w:rFonts w:ascii="Times New Roman" w:eastAsia="Times New Roman" w:hAnsi="Times New Roman" w:cs="Times New Roman"/>
                <w:spacing w:val="-2"/>
                <w:sz w:val="24"/>
              </w:rPr>
              <w:t>0,1</w:t>
            </w:r>
            <w:r w:rsidRPr="00B5483A">
              <w:rPr>
                <w:rFonts w:ascii="Times New Roman" w:eastAsia="Times New Roman" w:hAnsi="Times New Roman" w:cs="Times New Roman"/>
                <w:spacing w:val="-2"/>
                <w:sz w:val="24"/>
                <w:lang w:val="kk-KZ"/>
              </w:rPr>
              <w:t>72</w:t>
            </w:r>
          </w:p>
        </w:tc>
        <w:tc>
          <w:tcPr>
            <w:tcW w:w="710" w:type="dxa"/>
          </w:tcPr>
          <w:p w14:paraId="58505ADF" w14:textId="77777777" w:rsidR="00CA6EEA" w:rsidRPr="00B5483A" w:rsidRDefault="00CA6EEA" w:rsidP="00CA6EEA">
            <w:pPr>
              <w:spacing w:line="260" w:lineRule="exact"/>
              <w:ind w:left="12"/>
              <w:jc w:val="center"/>
              <w:rPr>
                <w:rFonts w:ascii="Times New Roman" w:eastAsia="Times New Roman" w:hAnsi="Times New Roman" w:cs="Times New Roman"/>
                <w:sz w:val="24"/>
              </w:rPr>
            </w:pPr>
            <w:r w:rsidRPr="00B5483A">
              <w:rPr>
                <w:rFonts w:ascii="Times New Roman" w:eastAsia="Times New Roman" w:hAnsi="Times New Roman" w:cs="Times New Roman"/>
                <w:spacing w:val="-10"/>
                <w:sz w:val="24"/>
              </w:rPr>
              <w:t>1</w:t>
            </w:r>
          </w:p>
        </w:tc>
        <w:tc>
          <w:tcPr>
            <w:tcW w:w="414" w:type="dxa"/>
          </w:tcPr>
          <w:p w14:paraId="1DBB0FE1" w14:textId="77777777" w:rsidR="00CA6EEA" w:rsidRPr="00B5483A" w:rsidRDefault="00CA6EEA" w:rsidP="00CA6EEA">
            <w:pPr>
              <w:spacing w:line="260" w:lineRule="exact"/>
              <w:ind w:left="15"/>
              <w:jc w:val="center"/>
              <w:rPr>
                <w:rFonts w:ascii="Times New Roman" w:eastAsia="Times New Roman" w:hAnsi="Times New Roman" w:cs="Times New Roman"/>
                <w:sz w:val="24"/>
              </w:rPr>
            </w:pPr>
            <w:r w:rsidRPr="00B5483A">
              <w:rPr>
                <w:rFonts w:ascii="Times New Roman" w:eastAsia="Times New Roman" w:hAnsi="Times New Roman" w:cs="Times New Roman"/>
                <w:spacing w:val="-10"/>
                <w:sz w:val="24"/>
              </w:rPr>
              <w:t>-</w:t>
            </w:r>
          </w:p>
        </w:tc>
        <w:tc>
          <w:tcPr>
            <w:tcW w:w="1843" w:type="dxa"/>
            <w:shd w:val="clear" w:color="auto" w:fill="ADA9A9"/>
          </w:tcPr>
          <w:p w14:paraId="2C5CEFAD" w14:textId="77777777" w:rsidR="00CA6EEA" w:rsidRPr="00E7750A" w:rsidRDefault="00CA6EEA" w:rsidP="00CA6EEA">
            <w:pPr>
              <w:rPr>
                <w:rFonts w:ascii="Times New Roman" w:eastAsia="Times New Roman" w:hAnsi="Times New Roman" w:cs="Times New Roman"/>
                <w:sz w:val="20"/>
              </w:rPr>
            </w:pPr>
          </w:p>
        </w:tc>
      </w:tr>
      <w:tr w:rsidR="00B5483A" w:rsidRPr="00B5483A" w14:paraId="1B0336DE" w14:textId="77777777" w:rsidTr="00BF5CD1">
        <w:trPr>
          <w:trHeight w:val="280"/>
        </w:trPr>
        <w:tc>
          <w:tcPr>
            <w:tcW w:w="9345" w:type="dxa"/>
            <w:gridSpan w:val="9"/>
          </w:tcPr>
          <w:p w14:paraId="251B150C" w14:textId="2890177A" w:rsidR="00B5483A" w:rsidRPr="00B5483A" w:rsidRDefault="00B5483A" w:rsidP="00503FBD">
            <w:pPr>
              <w:spacing w:before="77"/>
              <w:ind w:right="144" w:firstLine="567"/>
              <w:jc w:val="both"/>
              <w:rPr>
                <w:rFonts w:ascii="Times New Roman" w:eastAsia="Times New Roman" w:hAnsi="Times New Roman" w:cs="Times New Roman"/>
                <w:sz w:val="20"/>
                <w:lang w:val="kk-KZ"/>
              </w:rPr>
            </w:pPr>
            <w:r w:rsidRPr="00A149A3">
              <w:rPr>
                <w:rFonts w:ascii="Times New Roman" w:eastAsia="Times New Roman" w:hAnsi="Times New Roman" w:cs="Times New Roman"/>
                <w:sz w:val="28"/>
                <w:szCs w:val="20"/>
                <w:lang w:val="kk-KZ" w:eastAsia="ru-RU"/>
              </w:rPr>
              <w:t>Ескерт</w:t>
            </w:r>
            <w:r>
              <w:rPr>
                <w:rFonts w:ascii="Times New Roman" w:eastAsia="Times New Roman" w:hAnsi="Times New Roman" w:cs="Times New Roman"/>
                <w:sz w:val="28"/>
                <w:szCs w:val="20"/>
                <w:lang w:val="kk-KZ" w:eastAsia="ru-RU"/>
              </w:rPr>
              <w:t>улер</w:t>
            </w:r>
            <w:r w:rsidRPr="00A149A3">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«Ао»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үлгінің экстинкциясының орташа мәні; «Ao/ТБ»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үлгі мәнінің теріс бақылау мәніне қатынасы; «Р»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тестілеу нәтижесі; «+»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вирустың бар екенін көрсетеді;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вирустың жоқ екенін көрсетеді; «ОБ»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оң бақылау; «ТБ» </w:t>
            </w:r>
            <w:r>
              <w:rPr>
                <w:rFonts w:ascii="Times New Roman" w:eastAsia="Times New Roman" w:hAnsi="Times New Roman" w:cs="Times New Roman"/>
                <w:sz w:val="28"/>
                <w:szCs w:val="20"/>
                <w:lang w:val="kk-KZ" w:eastAsia="ru-RU"/>
              </w:rPr>
              <w:t>-</w:t>
            </w:r>
            <w:r w:rsidRPr="00951F00">
              <w:rPr>
                <w:rFonts w:ascii="Times New Roman" w:eastAsia="Times New Roman" w:hAnsi="Times New Roman" w:cs="Times New Roman"/>
                <w:sz w:val="28"/>
                <w:szCs w:val="20"/>
                <w:lang w:val="kk-KZ" w:eastAsia="ru-RU"/>
              </w:rPr>
              <w:t xml:space="preserve"> теріс бақылау.</w:t>
            </w:r>
          </w:p>
        </w:tc>
      </w:tr>
    </w:tbl>
    <w:p w14:paraId="24C44ABE" w14:textId="77777777" w:rsidR="00D242AF" w:rsidRPr="00951F00" w:rsidRDefault="00D242AF" w:rsidP="00D242AF">
      <w:pPr>
        <w:spacing w:after="0" w:line="240" w:lineRule="auto"/>
        <w:ind w:firstLine="708"/>
        <w:jc w:val="both"/>
        <w:rPr>
          <w:rFonts w:ascii="Times New Roman" w:eastAsia="Calibri" w:hAnsi="Times New Roman" w:cs="Times New Roman"/>
          <w:sz w:val="28"/>
          <w:szCs w:val="28"/>
          <w:lang w:val="kk-KZ"/>
        </w:rPr>
      </w:pPr>
    </w:p>
    <w:p w14:paraId="4CD28FB8" w14:textId="77777777" w:rsidR="00B5483A" w:rsidRDefault="00B5483A" w:rsidP="00B5483A">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биотехнологиялық әдістерді, әсіресе термотерапия мен «Кагоцел» препараты қолданылатын химиотерапияның комбинациясын пайдалану, жүзімнің Аркадия сортын таңқурайдың бұталы ергежейлі вирусынан (RBDV) сауықтыруда жоғары тиімділік көрсеткені анықталды.</w:t>
      </w:r>
      <w:r>
        <w:rPr>
          <w:rFonts w:ascii="Times New Roman" w:eastAsia="Calibri" w:hAnsi="Times New Roman" w:cs="Times New Roman"/>
          <w:sz w:val="28"/>
          <w:szCs w:val="28"/>
          <w:lang w:val="kk-KZ"/>
        </w:rPr>
        <w:t xml:space="preserve"> </w:t>
      </w:r>
    </w:p>
    <w:p w14:paraId="435AC3B6" w14:textId="5654691F" w:rsidR="00752C5B" w:rsidRPr="00951F00" w:rsidRDefault="00D242AF" w:rsidP="00752C5B">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Өңдеу ұзақтығының артуы вирус элиминациясының пайызына оң әсер ететіні анықталды. Мысалы, К10+Т нұсқасында RBDV жойылу деңгейі 20 күнде </w:t>
      </w:r>
      <w:r w:rsidR="00AC53EF" w:rsidRPr="00951F00">
        <w:rPr>
          <w:rFonts w:ascii="Times New Roman" w:eastAsia="Calibri" w:hAnsi="Times New Roman" w:cs="Times New Roman"/>
          <w:sz w:val="28"/>
          <w:szCs w:val="28"/>
          <w:lang w:val="kk-KZ"/>
        </w:rPr>
        <w:t>40</w:t>
      </w:r>
      <w:r w:rsidRPr="00951F00">
        <w:rPr>
          <w:rFonts w:ascii="Times New Roman" w:eastAsia="Calibri" w:hAnsi="Times New Roman" w:cs="Times New Roman"/>
          <w:sz w:val="28"/>
          <w:szCs w:val="28"/>
          <w:lang w:val="kk-KZ"/>
        </w:rPr>
        <w:t>,</w:t>
      </w:r>
      <w:r w:rsidR="00AC53EF"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lang w:val="kk-KZ"/>
        </w:rPr>
        <w:t xml:space="preserve"> %-дан 40 күнде </w:t>
      </w:r>
      <w:r w:rsidR="00AC53EF" w:rsidRPr="00951F00">
        <w:rPr>
          <w:rFonts w:ascii="Times New Roman" w:eastAsia="Calibri" w:hAnsi="Times New Roman" w:cs="Times New Roman"/>
          <w:sz w:val="28"/>
          <w:szCs w:val="28"/>
          <w:lang w:val="kk-KZ"/>
        </w:rPr>
        <w:t>60</w:t>
      </w:r>
      <w:r w:rsidRPr="00951F00">
        <w:rPr>
          <w:rFonts w:ascii="Times New Roman" w:eastAsia="Calibri" w:hAnsi="Times New Roman" w:cs="Times New Roman"/>
          <w:sz w:val="28"/>
          <w:szCs w:val="28"/>
          <w:lang w:val="kk-KZ"/>
        </w:rPr>
        <w:t>,</w:t>
      </w:r>
      <w:r w:rsidR="00AC53EF"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lang w:val="kk-KZ"/>
        </w:rPr>
        <w:t xml:space="preserve"> %-ға дейін артты. Ұқсас динамика К30+Т нұсқасында да байқалды: 20 күнде </w:t>
      </w:r>
      <w:r w:rsidR="00AC53EF" w:rsidRPr="00951F00">
        <w:rPr>
          <w:rFonts w:ascii="Times New Roman" w:eastAsia="Calibri" w:hAnsi="Times New Roman" w:cs="Times New Roman"/>
          <w:sz w:val="28"/>
          <w:szCs w:val="28"/>
          <w:lang w:val="kk-KZ"/>
        </w:rPr>
        <w:t>40</w:t>
      </w:r>
      <w:r w:rsidRPr="00951F00">
        <w:rPr>
          <w:rFonts w:ascii="Times New Roman" w:eastAsia="Calibri" w:hAnsi="Times New Roman" w:cs="Times New Roman"/>
          <w:sz w:val="28"/>
          <w:szCs w:val="28"/>
          <w:lang w:val="kk-KZ"/>
        </w:rPr>
        <w:t>,</w:t>
      </w:r>
      <w:r w:rsidR="00AC53EF"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lang w:val="kk-KZ"/>
        </w:rPr>
        <w:t xml:space="preserve"> %-дан 50 күнде </w:t>
      </w:r>
      <w:r w:rsidR="00AC53EF" w:rsidRPr="00951F00">
        <w:rPr>
          <w:rFonts w:ascii="Times New Roman" w:eastAsia="Calibri" w:hAnsi="Times New Roman" w:cs="Times New Roman"/>
          <w:sz w:val="28"/>
          <w:szCs w:val="28"/>
          <w:lang w:val="kk-KZ"/>
        </w:rPr>
        <w:t>70</w:t>
      </w:r>
      <w:r w:rsidRPr="00951F00">
        <w:rPr>
          <w:rFonts w:ascii="Times New Roman" w:eastAsia="Calibri" w:hAnsi="Times New Roman" w:cs="Times New Roman"/>
          <w:sz w:val="28"/>
          <w:szCs w:val="28"/>
          <w:lang w:val="kk-KZ"/>
        </w:rPr>
        <w:t>,</w:t>
      </w:r>
      <w:r w:rsidR="00AC53EF"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lang w:val="kk-KZ"/>
        </w:rPr>
        <w:t xml:space="preserve"> %-ға дейін өсті. Тәжірибе барысында алынған нәтижелер термотерапияны вирусқа қарсы «Кагоцел» препаратымен біріктіре қолдану RBDV</w:t>
      </w:r>
      <w:r w:rsidR="00DE55EF"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элиминациясының тиімділігін айтарлықтай арттыратынын көрсетеді.</w:t>
      </w:r>
      <w:r w:rsidR="00E27082">
        <w:rPr>
          <w:rFonts w:ascii="Times New Roman" w:eastAsia="Calibri" w:hAnsi="Times New Roman" w:cs="Times New Roman"/>
          <w:sz w:val="28"/>
          <w:szCs w:val="28"/>
          <w:lang w:val="kk-KZ"/>
        </w:rPr>
        <w:t xml:space="preserve"> </w:t>
      </w:r>
      <w:r w:rsidR="00752C5B" w:rsidRPr="00951F00">
        <w:rPr>
          <w:rFonts w:ascii="Times New Roman" w:eastAsia="Calibri" w:hAnsi="Times New Roman" w:cs="Times New Roman"/>
          <w:sz w:val="28"/>
          <w:szCs w:val="28"/>
          <w:lang w:val="kk-KZ"/>
        </w:rPr>
        <w:t xml:space="preserve">Жүргізілген зерттеу барысында </w:t>
      </w:r>
      <w:r w:rsidR="00023AE0" w:rsidRPr="00951F00">
        <w:rPr>
          <w:rFonts w:ascii="Times New Roman" w:eastAsia="Calibri" w:hAnsi="Times New Roman" w:cs="Times New Roman"/>
          <w:sz w:val="28"/>
          <w:szCs w:val="28"/>
          <w:lang w:val="kk-KZ"/>
        </w:rPr>
        <w:t>Аркадия</w:t>
      </w:r>
      <w:r w:rsidR="00752C5B" w:rsidRPr="00951F00">
        <w:rPr>
          <w:rFonts w:ascii="Times New Roman" w:eastAsia="Calibri" w:hAnsi="Times New Roman" w:cs="Times New Roman"/>
          <w:sz w:val="28"/>
          <w:szCs w:val="28"/>
          <w:lang w:val="kk-KZ"/>
        </w:rPr>
        <w:t xml:space="preserve"> сортының </w:t>
      </w:r>
      <w:r w:rsidR="00752C5B" w:rsidRPr="00951F00">
        <w:rPr>
          <w:rFonts w:ascii="Times New Roman" w:eastAsia="Calibri" w:hAnsi="Times New Roman" w:cs="Times New Roman"/>
          <w:i/>
          <w:iCs/>
          <w:sz w:val="28"/>
          <w:szCs w:val="28"/>
          <w:lang w:val="kk-KZ"/>
        </w:rPr>
        <w:t>in vitro</w:t>
      </w:r>
      <w:r w:rsidR="00752C5B" w:rsidRPr="00951F00">
        <w:rPr>
          <w:rFonts w:ascii="Times New Roman" w:eastAsia="Calibri" w:hAnsi="Times New Roman" w:cs="Times New Roman"/>
          <w:sz w:val="28"/>
          <w:szCs w:val="28"/>
          <w:lang w:val="kk-KZ"/>
        </w:rPr>
        <w:t xml:space="preserve"> жағдайында өсірілген өсімдіктерін</w:t>
      </w:r>
      <w:r w:rsidR="00752C5B" w:rsidRPr="00951F00">
        <w:rPr>
          <w:rFonts w:ascii="Times New Roman" w:eastAsia="Calibri" w:hAnsi="Times New Roman" w:cs="Times New Roman"/>
          <w:b/>
          <w:bCs/>
          <w:sz w:val="28"/>
          <w:szCs w:val="28"/>
          <w:lang w:val="kk-KZ"/>
        </w:rPr>
        <w:t xml:space="preserve"> </w:t>
      </w:r>
      <w:r w:rsidR="00023AE0" w:rsidRPr="00951F00">
        <w:rPr>
          <w:rFonts w:ascii="Times New Roman" w:eastAsia="Calibri" w:hAnsi="Times New Roman" w:cs="Times New Roman"/>
          <w:sz w:val="28"/>
          <w:szCs w:val="28"/>
          <w:lang w:val="kk-KZ"/>
        </w:rPr>
        <w:t>RBDV</w:t>
      </w:r>
      <w:r w:rsidR="00752C5B" w:rsidRPr="00951F00">
        <w:rPr>
          <w:rFonts w:ascii="Times New Roman" w:eastAsia="Calibri" w:hAnsi="Times New Roman" w:cs="Times New Roman"/>
          <w:sz w:val="28"/>
          <w:szCs w:val="28"/>
          <w:lang w:val="kk-KZ"/>
        </w:rPr>
        <w:t xml:space="preserve"> вирусынан сауықтыру мақсатында химиотерапия, термотерапия және олардың кешенді қолданылуының тиімділігі салыстырмалы түрде бағаланды. Зерттеу нәтижелері қолданылған әдістердің вируссыздандыру тиімділігі әртүрлі деңгейде екенін көрсетті.</w:t>
      </w:r>
      <w:r w:rsidR="00AC53EF" w:rsidRPr="00951F00">
        <w:rPr>
          <w:rFonts w:ascii="Times New Roman" w:eastAsia="Calibri" w:hAnsi="Times New Roman" w:cs="Times New Roman"/>
          <w:sz w:val="28"/>
          <w:szCs w:val="28"/>
          <w:lang w:val="kk-KZ"/>
        </w:rPr>
        <w:t xml:space="preserve"> </w:t>
      </w:r>
      <w:r w:rsidR="00752C5B" w:rsidRPr="00951F00">
        <w:rPr>
          <w:rFonts w:ascii="Times New Roman" w:eastAsia="Calibri" w:hAnsi="Times New Roman" w:cs="Times New Roman"/>
          <w:sz w:val="28"/>
          <w:szCs w:val="28"/>
          <w:lang w:val="kk-KZ"/>
        </w:rPr>
        <w:t xml:space="preserve">Тек химиотерапиялық өңдеу қолданылған нұсқаларда </w:t>
      </w:r>
      <w:r w:rsidR="00752C5B" w:rsidRPr="00AE0F0D">
        <w:rPr>
          <w:rFonts w:ascii="Times New Roman" w:eastAsia="Calibri" w:hAnsi="Times New Roman" w:cs="Times New Roman"/>
          <w:sz w:val="28"/>
          <w:szCs w:val="28"/>
          <w:lang w:val="kk-KZ"/>
        </w:rPr>
        <w:t xml:space="preserve">сауықтыру деңгейі салыстырмалы түрде төменірек болды. Атап айтқанда, «Кагоцел» препараты 10 мг/л концентрациясында қолданылғанда сауыққан өсімдіктердің үлесі </w:t>
      </w:r>
      <w:r w:rsidR="00AC53EF" w:rsidRPr="00AE0F0D">
        <w:rPr>
          <w:rFonts w:ascii="Times New Roman" w:eastAsia="Calibri" w:hAnsi="Times New Roman" w:cs="Times New Roman"/>
          <w:sz w:val="28"/>
          <w:szCs w:val="28"/>
          <w:lang w:val="kk-KZ"/>
        </w:rPr>
        <w:t>4</w:t>
      </w:r>
      <w:r w:rsidR="00C12A51" w:rsidRPr="00AE0F0D">
        <w:rPr>
          <w:rFonts w:ascii="Times New Roman" w:eastAsia="Calibri" w:hAnsi="Times New Roman" w:cs="Times New Roman"/>
          <w:sz w:val="28"/>
          <w:szCs w:val="28"/>
          <w:lang w:val="kk-KZ"/>
        </w:rPr>
        <w:t>0</w:t>
      </w:r>
      <w:r w:rsidR="00752C5B" w:rsidRPr="00AE0F0D">
        <w:rPr>
          <w:rFonts w:ascii="Times New Roman" w:eastAsia="Calibri" w:hAnsi="Times New Roman" w:cs="Times New Roman"/>
          <w:sz w:val="28"/>
          <w:szCs w:val="28"/>
          <w:lang w:val="kk-KZ"/>
        </w:rPr>
        <w:t>,</w:t>
      </w:r>
      <w:r w:rsidR="00C12A51" w:rsidRPr="00AE0F0D">
        <w:rPr>
          <w:rFonts w:ascii="Times New Roman" w:eastAsia="Calibri" w:hAnsi="Times New Roman" w:cs="Times New Roman"/>
          <w:sz w:val="28"/>
          <w:szCs w:val="28"/>
          <w:lang w:val="kk-KZ"/>
        </w:rPr>
        <w:t>0</w:t>
      </w:r>
      <w:r w:rsidR="00752C5B" w:rsidRPr="00AE0F0D">
        <w:rPr>
          <w:rFonts w:ascii="Times New Roman" w:eastAsia="Calibri" w:hAnsi="Times New Roman" w:cs="Times New Roman"/>
          <w:sz w:val="28"/>
          <w:szCs w:val="28"/>
          <w:lang w:val="kk-KZ"/>
        </w:rPr>
        <w:t xml:space="preserve"> % құрады. Бұл көрсеткіш 30 мг/л концентрациясында </w:t>
      </w:r>
      <w:r w:rsidR="00AC53EF" w:rsidRPr="00AE0F0D">
        <w:rPr>
          <w:rFonts w:ascii="Times New Roman" w:eastAsia="Calibri" w:hAnsi="Times New Roman" w:cs="Times New Roman"/>
          <w:sz w:val="28"/>
          <w:szCs w:val="28"/>
          <w:lang w:val="kk-KZ"/>
        </w:rPr>
        <w:t>5</w:t>
      </w:r>
      <w:r w:rsidR="00C12A51" w:rsidRPr="00AE0F0D">
        <w:rPr>
          <w:rFonts w:ascii="Times New Roman" w:eastAsia="Calibri" w:hAnsi="Times New Roman" w:cs="Times New Roman"/>
          <w:sz w:val="28"/>
          <w:szCs w:val="28"/>
          <w:lang w:val="kk-KZ"/>
        </w:rPr>
        <w:t>0</w:t>
      </w:r>
      <w:r w:rsidR="00752C5B" w:rsidRPr="00AE0F0D">
        <w:rPr>
          <w:rFonts w:ascii="Times New Roman" w:eastAsia="Calibri" w:hAnsi="Times New Roman" w:cs="Times New Roman"/>
          <w:sz w:val="28"/>
          <w:szCs w:val="28"/>
          <w:lang w:val="kk-KZ"/>
        </w:rPr>
        <w:t>,</w:t>
      </w:r>
      <w:r w:rsidR="00C12A51" w:rsidRPr="00AE0F0D">
        <w:rPr>
          <w:rFonts w:ascii="Times New Roman" w:eastAsia="Calibri" w:hAnsi="Times New Roman" w:cs="Times New Roman"/>
          <w:sz w:val="28"/>
          <w:szCs w:val="28"/>
          <w:lang w:val="kk-KZ"/>
        </w:rPr>
        <w:t>0</w:t>
      </w:r>
      <w:r w:rsidR="00C56FF5" w:rsidRPr="00AE0F0D">
        <w:rPr>
          <w:rFonts w:ascii="Times New Roman" w:eastAsia="Calibri" w:hAnsi="Times New Roman" w:cs="Times New Roman"/>
          <w:sz w:val="28"/>
          <w:szCs w:val="28"/>
          <w:lang w:val="kk-KZ"/>
        </w:rPr>
        <w:t xml:space="preserve"> </w:t>
      </w:r>
      <w:r w:rsidR="00752C5B" w:rsidRPr="00AE0F0D">
        <w:rPr>
          <w:rFonts w:ascii="Times New Roman" w:eastAsia="Calibri" w:hAnsi="Times New Roman" w:cs="Times New Roman"/>
          <w:sz w:val="28"/>
          <w:szCs w:val="28"/>
          <w:lang w:val="kk-KZ"/>
        </w:rPr>
        <w:t>%-ға дейін артты. Демек, препарат концентрациясының жоғарылауы вируссыздану тиімділігінің белгілі бір деңгейде артуына ықпал ететіні байқалды. Алайда химиотерапияның жеке қолданылуы толық тиімді нәтиже бермегені анықталды.</w:t>
      </w:r>
      <w:r w:rsidR="00AC53EF" w:rsidRPr="00AE0F0D">
        <w:rPr>
          <w:rFonts w:ascii="Times New Roman" w:eastAsia="Calibri" w:hAnsi="Times New Roman" w:cs="Times New Roman"/>
          <w:sz w:val="28"/>
          <w:szCs w:val="28"/>
          <w:lang w:val="kk-KZ"/>
        </w:rPr>
        <w:t xml:space="preserve"> </w:t>
      </w:r>
      <w:r w:rsidR="00752C5B" w:rsidRPr="00AE0F0D">
        <w:rPr>
          <w:rFonts w:ascii="Times New Roman" w:eastAsia="Calibri" w:hAnsi="Times New Roman" w:cs="Times New Roman"/>
          <w:sz w:val="28"/>
          <w:szCs w:val="28"/>
          <w:lang w:val="kk-KZ"/>
        </w:rPr>
        <w:t xml:space="preserve">Термотерапия әдісі жеке қолданылған жағдайда сауыққан өсімдіктердің үлесі </w:t>
      </w:r>
      <w:r w:rsidR="00AC53EF" w:rsidRPr="00AE0F0D">
        <w:rPr>
          <w:rFonts w:ascii="Times New Roman" w:eastAsia="Calibri" w:hAnsi="Times New Roman" w:cs="Times New Roman"/>
          <w:sz w:val="28"/>
          <w:szCs w:val="28"/>
          <w:lang w:val="kk-KZ"/>
        </w:rPr>
        <w:t>60</w:t>
      </w:r>
      <w:r w:rsidR="00752C5B" w:rsidRPr="00AE0F0D">
        <w:rPr>
          <w:rFonts w:ascii="Times New Roman" w:eastAsia="Calibri" w:hAnsi="Times New Roman" w:cs="Times New Roman"/>
          <w:sz w:val="28"/>
          <w:szCs w:val="28"/>
          <w:lang w:val="kk-KZ"/>
        </w:rPr>
        <w:t>,</w:t>
      </w:r>
      <w:r w:rsidR="00AC53EF" w:rsidRPr="00AE0F0D">
        <w:rPr>
          <w:rFonts w:ascii="Times New Roman" w:eastAsia="Calibri" w:hAnsi="Times New Roman" w:cs="Times New Roman"/>
          <w:sz w:val="28"/>
          <w:szCs w:val="28"/>
          <w:lang w:val="kk-KZ"/>
        </w:rPr>
        <w:t>0</w:t>
      </w:r>
      <w:r w:rsidR="00752C5B" w:rsidRPr="00AE0F0D">
        <w:rPr>
          <w:rFonts w:ascii="Times New Roman" w:eastAsia="Calibri" w:hAnsi="Times New Roman" w:cs="Times New Roman"/>
          <w:sz w:val="28"/>
          <w:szCs w:val="28"/>
          <w:lang w:val="kk-KZ"/>
        </w:rPr>
        <w:t xml:space="preserve"> %-ды құрап, химиотерапияға қарағанда анағұрлым жоғары нәтиже көрсетті. </w:t>
      </w:r>
      <w:r w:rsidR="00752C5B" w:rsidRPr="00AE0F0D">
        <w:rPr>
          <w:rFonts w:ascii="Times New Roman" w:eastAsia="Calibri" w:hAnsi="Times New Roman" w:cs="Times New Roman"/>
          <w:sz w:val="28"/>
          <w:szCs w:val="28"/>
          <w:lang w:val="kk-KZ"/>
        </w:rPr>
        <w:lastRenderedPageBreak/>
        <w:t>Бұл термотерапияның вирус бөлшектерінің белсенділігін төмендетіп, өсімдік ұлпаларында вирустың таралуын шектеуде тиімді әдіс екенін дәлелдейді.</w:t>
      </w:r>
      <w:r w:rsidR="00AC53EF" w:rsidRPr="00AE0F0D">
        <w:rPr>
          <w:rFonts w:ascii="Times New Roman" w:eastAsia="Calibri" w:hAnsi="Times New Roman" w:cs="Times New Roman"/>
          <w:sz w:val="28"/>
          <w:szCs w:val="28"/>
          <w:lang w:val="kk-KZ"/>
        </w:rPr>
        <w:t xml:space="preserve">  </w:t>
      </w:r>
      <w:r w:rsidR="00752C5B" w:rsidRPr="00AE0F0D">
        <w:rPr>
          <w:rFonts w:ascii="Times New Roman" w:eastAsia="Calibri" w:hAnsi="Times New Roman" w:cs="Times New Roman"/>
          <w:sz w:val="28"/>
          <w:szCs w:val="28"/>
          <w:lang w:val="kk-KZ"/>
        </w:rPr>
        <w:t xml:space="preserve">Зерттеудің ең жоғары нәтижелері химиотерапия мен термотерапияның кешенді қолданылу нұсқаларында байқалды. «Кагоцел» препараты 10 мг/л концентрациясында термотерапиямен бірге қолданылған (К10+Т) нұсқада сауыққан өсімдіктердің үлесі </w:t>
      </w:r>
      <w:r w:rsidR="00AC53EF" w:rsidRPr="00AE0F0D">
        <w:rPr>
          <w:rFonts w:ascii="Times New Roman" w:eastAsia="Calibri" w:hAnsi="Times New Roman" w:cs="Times New Roman"/>
          <w:sz w:val="28"/>
          <w:szCs w:val="28"/>
          <w:lang w:val="kk-KZ"/>
        </w:rPr>
        <w:t>50</w:t>
      </w:r>
      <w:r w:rsidR="00752C5B" w:rsidRPr="00AE0F0D">
        <w:rPr>
          <w:rFonts w:ascii="Times New Roman" w:eastAsia="Calibri" w:hAnsi="Times New Roman" w:cs="Times New Roman"/>
          <w:sz w:val="28"/>
          <w:szCs w:val="28"/>
          <w:lang w:val="kk-KZ"/>
        </w:rPr>
        <w:t>,</w:t>
      </w:r>
      <w:r w:rsidR="00AC53EF" w:rsidRPr="00AE0F0D">
        <w:rPr>
          <w:rFonts w:ascii="Times New Roman" w:eastAsia="Calibri" w:hAnsi="Times New Roman" w:cs="Times New Roman"/>
          <w:sz w:val="28"/>
          <w:szCs w:val="28"/>
          <w:lang w:val="kk-KZ"/>
        </w:rPr>
        <w:t>0</w:t>
      </w:r>
      <w:r w:rsidR="00752C5B" w:rsidRPr="00AE0F0D">
        <w:rPr>
          <w:rFonts w:ascii="Times New Roman" w:eastAsia="Calibri" w:hAnsi="Times New Roman" w:cs="Times New Roman"/>
          <w:sz w:val="28"/>
          <w:szCs w:val="28"/>
          <w:lang w:val="kk-KZ"/>
        </w:rPr>
        <w:t xml:space="preserve"> %-ға жетті. Ал «Кагоцел» 30 мг/л және термотерапияны біріктіріп қолдану (К30+Т) ең жоғары тиімділікті көрсетіп, сауыққан өсімдіктер үлесі 7</w:t>
      </w:r>
      <w:r w:rsidR="00AC53EF" w:rsidRPr="00AE0F0D">
        <w:rPr>
          <w:rFonts w:ascii="Times New Roman" w:eastAsia="Calibri" w:hAnsi="Times New Roman" w:cs="Times New Roman"/>
          <w:sz w:val="28"/>
          <w:szCs w:val="28"/>
          <w:lang w:val="kk-KZ"/>
        </w:rPr>
        <w:t>0</w:t>
      </w:r>
      <w:r w:rsidR="00752C5B" w:rsidRPr="00AE0F0D">
        <w:rPr>
          <w:rFonts w:ascii="Times New Roman" w:eastAsia="Calibri" w:hAnsi="Times New Roman" w:cs="Times New Roman"/>
          <w:sz w:val="28"/>
          <w:szCs w:val="28"/>
          <w:lang w:val="kk-KZ"/>
        </w:rPr>
        <w:t>,</w:t>
      </w:r>
      <w:r w:rsidR="00AC53EF" w:rsidRPr="00AE0F0D">
        <w:rPr>
          <w:rFonts w:ascii="Times New Roman" w:eastAsia="Calibri" w:hAnsi="Times New Roman" w:cs="Times New Roman"/>
          <w:sz w:val="28"/>
          <w:szCs w:val="28"/>
          <w:lang w:val="kk-KZ"/>
        </w:rPr>
        <w:t>0</w:t>
      </w:r>
      <w:r w:rsidR="00752C5B" w:rsidRPr="00AE0F0D">
        <w:rPr>
          <w:rFonts w:ascii="Times New Roman" w:eastAsia="Calibri" w:hAnsi="Times New Roman" w:cs="Times New Roman"/>
          <w:sz w:val="28"/>
          <w:szCs w:val="28"/>
          <w:lang w:val="kk-KZ"/>
        </w:rPr>
        <w:t xml:space="preserve"> % болды.</w:t>
      </w:r>
      <w:r w:rsidR="00752C5B" w:rsidRPr="00951F00">
        <w:rPr>
          <w:rFonts w:ascii="Times New Roman" w:eastAsia="Calibri" w:hAnsi="Times New Roman" w:cs="Times New Roman"/>
          <w:sz w:val="28"/>
          <w:szCs w:val="28"/>
          <w:lang w:val="kk-KZ"/>
        </w:rPr>
        <w:t xml:space="preserve"> Бұл кешенді әдістің жеке қолданылған тәсілдерге қарағанда анағұрлым нәтижелі екенін дәлелдейді.</w:t>
      </w:r>
      <w:r w:rsidR="00AC53EF" w:rsidRPr="00951F00">
        <w:rPr>
          <w:rFonts w:ascii="Times New Roman" w:eastAsia="Calibri" w:hAnsi="Times New Roman" w:cs="Times New Roman"/>
          <w:sz w:val="28"/>
          <w:szCs w:val="28"/>
          <w:lang w:val="kk-KZ"/>
        </w:rPr>
        <w:t xml:space="preserve"> </w:t>
      </w:r>
      <w:r w:rsidR="00752C5B" w:rsidRPr="00951F00">
        <w:rPr>
          <w:rFonts w:ascii="Times New Roman" w:eastAsia="Calibri" w:hAnsi="Times New Roman" w:cs="Times New Roman"/>
          <w:sz w:val="28"/>
          <w:szCs w:val="28"/>
          <w:lang w:val="kk-KZ"/>
        </w:rPr>
        <w:t xml:space="preserve">Алынған мәліметтерге сәйкес, зерттелген барлық нұсқалардың ішінде үшінші нұсқада (термотерапия және оның химиотерапиямен кешенді қолданылуы) вируссыздану көрсеткіштері жоғары болды. Әсіресе химиотерапия мен термотерапияны біріктіріп қолдану өсімдіктерді </w:t>
      </w:r>
      <w:r w:rsidR="00023AE0" w:rsidRPr="00951F00">
        <w:rPr>
          <w:rFonts w:ascii="Times New Roman" w:eastAsia="Calibri" w:hAnsi="Times New Roman" w:cs="Times New Roman"/>
          <w:sz w:val="28"/>
          <w:szCs w:val="28"/>
          <w:lang w:val="kk-KZ"/>
        </w:rPr>
        <w:t>RBDV</w:t>
      </w:r>
      <w:r w:rsidR="00752C5B" w:rsidRPr="00951F00">
        <w:rPr>
          <w:rFonts w:ascii="Times New Roman" w:eastAsia="Calibri" w:hAnsi="Times New Roman" w:cs="Times New Roman"/>
          <w:sz w:val="28"/>
          <w:szCs w:val="28"/>
          <w:lang w:val="kk-KZ"/>
        </w:rPr>
        <w:t xml:space="preserve"> вирусынан сауықтырудың ең тиімді тәсілі ретінде анықталды. Кешенді өңдеу өсімдіктердің тіршілікке қабілеттілігін сақтай отырып, вируссыз өсімдік үлесін арттыруға мүмкіндік берді.</w:t>
      </w:r>
    </w:p>
    <w:p w14:paraId="2CFAA214" w14:textId="7EAB6369" w:rsidR="00752C5B" w:rsidRPr="00951F00" w:rsidRDefault="00752C5B" w:rsidP="00752C5B">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Осылайша, зерттеу нәтижелері </w:t>
      </w:r>
      <w:r w:rsidR="00AC53EF" w:rsidRPr="00951F00">
        <w:rPr>
          <w:rFonts w:ascii="Times New Roman" w:eastAsia="Calibri" w:hAnsi="Times New Roman" w:cs="Times New Roman"/>
          <w:sz w:val="28"/>
          <w:szCs w:val="28"/>
          <w:lang w:val="kk-KZ"/>
        </w:rPr>
        <w:t>Аркадия</w:t>
      </w:r>
      <w:r w:rsidRPr="00951F00">
        <w:rPr>
          <w:rFonts w:ascii="Times New Roman" w:eastAsia="Calibri" w:hAnsi="Times New Roman" w:cs="Times New Roman"/>
          <w:sz w:val="28"/>
          <w:szCs w:val="28"/>
          <w:lang w:val="kk-KZ"/>
        </w:rPr>
        <w:t xml:space="preserve"> сортының in vitro өсімдіктерін вируссыздандыруда термотерапия мен химиотерапияның кешенді қолданылуы жоғары тиімділік көрсететінін және болашақта вируссыз отырғызу материалын алу технологиясында қолдануға ұсынылатынын көрсетті.</w:t>
      </w:r>
    </w:p>
    <w:p w14:paraId="09571223" w14:textId="63254AB0" w:rsidR="00C77032" w:rsidRPr="00951F00" w:rsidRDefault="00C77032" w:rsidP="00C77032">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Сауықтырылған регенеранттардың фитосанитарлық жағдайын ИФТ әдісімен бірнеше кезеңде растау арқылы әрі қарай көбейтуге жарамды вируссыз негізгі клондар қалыптастырылды, бұл зерттеу нәтижелерінің тұрақтылығы мен практикалық құндылығын дәлелдейді.</w:t>
      </w:r>
      <w:r w:rsidR="00B345B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Жүргізілген иммуноферменттік талдау (ИФТ) нәтижелері бойынша апикальды меристема, химиотерапия және термотерапия (жеке және комбинация түрінде) қолданылған нұсқалардан алынған регенеранттардың белгілі бір бөлігінде зерттелген вирустардың (GFLV және RBDV) болмағаны анықталды. ИФТ тестілеуі микроклондық көбейтудің екі циклінде жүргізілді, бұл сауықтыру нәтижесінің тұрақтылығын бағалауға мүмкіндік берді. Екі реттік ИФТ диагностикасының нәтижесінде вирустар анықталмаған өсімдіктерде микроклондық көбейтудің келесі циклінде де фитопатогендердің қайта пайда болуы байқалмады. Бұл алынған регенеранттардың уақытша вирус репрессиясына емес, нақты вирус элиминациясына қол жеткізілгенін дәлелдейді.</w:t>
      </w:r>
    </w:p>
    <w:p w14:paraId="3897E7F8" w14:textId="557585F0" w:rsidR="00C77032" w:rsidRPr="00951F00" w:rsidRDefault="00C77032" w:rsidP="00C77032">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ИФТ нәтижелері негізінде екі диагностика кезеңінде де теріс нәтиже көрсеткен регенеранттар «вируссыз негізгі клондар» ретінде іріктелді. Бұл өсімдіктер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коллекциясына енгізіліп, әрі қарай микроклондық көбейту және бейімдеу үшін бастапқы сау материал ретінде жинақталды.</w:t>
      </w:r>
      <w:r w:rsidR="00B345B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Сауықтырылған өсімдіктердің тіршілікке қабілеттілігі мен морфологиялық көрсеткіштері қанағаттанарлық деңгейде болды, бұл оларды әрі қарай көбейтуге жарамды екенін көрсетті. Осылайша, қолданылған сауықтыру схемалары тек вирустарды жоюмен ғана шектелмей, өндірістік тұрғыдан құнды көшет алуға мүмкіндік беретіні дәлелденді.</w:t>
      </w:r>
      <w:r w:rsidR="00C12A51"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Алынған вируссыз регенеранттар жүзімнің сауықтырылған отырғызу материалына қойылатын фитосанитарлық талаптарға сәйкес келеді.</w:t>
      </w:r>
      <w:r w:rsidR="00B345B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Бұл материалды әрі қарай питомниктік көбейту жүйесінде </w:t>
      </w:r>
      <w:r w:rsidRPr="00951F00">
        <w:rPr>
          <w:rFonts w:ascii="Times New Roman" w:eastAsia="Calibri" w:hAnsi="Times New Roman" w:cs="Times New Roman"/>
          <w:sz w:val="28"/>
          <w:szCs w:val="28"/>
          <w:lang w:val="kk-KZ"/>
        </w:rPr>
        <w:lastRenderedPageBreak/>
        <w:t>пайдалану жүзім шаруашылығында вирустық инфекциялардың таралу қаупін төмендетуге мүмкіндік береді.</w:t>
      </w:r>
    </w:p>
    <w:p w14:paraId="36AAE08C" w14:textId="77777777" w:rsidR="00C77032" w:rsidRPr="00951F00" w:rsidRDefault="00C77032" w:rsidP="00C77032">
      <w:pPr>
        <w:spacing w:after="0" w:line="240" w:lineRule="auto"/>
        <w:ind w:firstLine="567"/>
        <w:jc w:val="both"/>
        <w:rPr>
          <w:rFonts w:ascii="Times New Roman" w:eastAsia="Calibri" w:hAnsi="Times New Roman" w:cs="Times New Roman"/>
          <w:sz w:val="28"/>
          <w:szCs w:val="28"/>
          <w:lang w:val="kk-KZ"/>
        </w:rPr>
      </w:pPr>
    </w:p>
    <w:p w14:paraId="552ED44B" w14:textId="77777777" w:rsidR="00A149A3" w:rsidRPr="00A149A3" w:rsidRDefault="002455F9" w:rsidP="00A149A3">
      <w:pPr>
        <w:spacing w:after="0" w:line="240" w:lineRule="auto"/>
        <w:ind w:firstLine="567"/>
        <w:jc w:val="both"/>
        <w:rPr>
          <w:rFonts w:ascii="Times New Roman" w:eastAsia="Times New Roman" w:hAnsi="Times New Roman" w:cs="Times New Roman"/>
          <w:b/>
          <w:bCs/>
          <w:sz w:val="28"/>
          <w:szCs w:val="28"/>
          <w:lang w:val="kk-KZ" w:eastAsia="ru-RU"/>
        </w:rPr>
      </w:pPr>
      <w:r w:rsidRPr="00951F00">
        <w:rPr>
          <w:rFonts w:ascii="Times New Roman" w:eastAsia="Times New Roman" w:hAnsi="Times New Roman" w:cs="Times New Roman"/>
          <w:b/>
          <w:sz w:val="28"/>
          <w:szCs w:val="28"/>
          <w:lang w:val="kk-KZ" w:eastAsia="ru-RU"/>
        </w:rPr>
        <w:t>3.</w:t>
      </w:r>
      <w:bookmarkStart w:id="83" w:name="_Hlk200710191"/>
      <w:r w:rsidR="00B3346C" w:rsidRPr="00951F00">
        <w:rPr>
          <w:rFonts w:ascii="Times New Roman" w:eastAsia="Times New Roman" w:hAnsi="Times New Roman" w:cs="Times New Roman"/>
          <w:b/>
          <w:sz w:val="28"/>
          <w:szCs w:val="28"/>
          <w:lang w:val="kk-KZ" w:eastAsia="ru-RU"/>
        </w:rPr>
        <w:t xml:space="preserve">4 </w:t>
      </w:r>
      <w:r w:rsidR="00A149A3" w:rsidRPr="00A149A3">
        <w:rPr>
          <w:rFonts w:ascii="Times New Roman" w:eastAsia="Times New Roman" w:hAnsi="Times New Roman" w:cs="Times New Roman"/>
          <w:b/>
          <w:bCs/>
          <w:sz w:val="28"/>
          <w:szCs w:val="28"/>
          <w:lang w:val="kk-KZ" w:eastAsia="ru-RU"/>
        </w:rPr>
        <w:t xml:space="preserve">Жүзім сорттарының </w:t>
      </w:r>
      <w:r w:rsidR="00A149A3" w:rsidRPr="00A149A3">
        <w:rPr>
          <w:rFonts w:ascii="Times New Roman" w:eastAsia="Times New Roman" w:hAnsi="Times New Roman" w:cs="Times New Roman"/>
          <w:b/>
          <w:bCs/>
          <w:i/>
          <w:iCs/>
          <w:sz w:val="28"/>
          <w:szCs w:val="28"/>
          <w:lang w:val="kk-KZ" w:eastAsia="ru-RU"/>
        </w:rPr>
        <w:t>in vitro</w:t>
      </w:r>
      <w:r w:rsidR="00A149A3" w:rsidRPr="00A149A3">
        <w:rPr>
          <w:rFonts w:ascii="Times New Roman" w:eastAsia="Times New Roman" w:hAnsi="Times New Roma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okmarkEnd w:id="83"/>
    <w:p w14:paraId="6D2CADA2" w14:textId="368F29F8"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ИФТ нәтижесі көрсеткендей вирустық аурулардан таза жүзім сорттарын негізгі топқа алып, стерильдеу, </w:t>
      </w: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xml:space="preserve"> жағдайына енгізу, тиімді қоректік орта таңдау сияқты тәжірибе жұмыстары осы сорттарға жүргізілді. Сорттар таза болғандықтан </w:t>
      </w: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xml:space="preserve"> жағдайына енгізу үшін бірден қолтық бүршіктері алынды.</w:t>
      </w:r>
    </w:p>
    <w:p w14:paraId="0BE2F0DF" w14:textId="35D1A1AD"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i/>
          <w:iCs/>
          <w:sz w:val="28"/>
          <w:szCs w:val="28"/>
          <w:lang w:val="kk-KZ" w:eastAsia="ru-RU"/>
        </w:rPr>
        <w:t>Экспланттарды</w:t>
      </w:r>
      <w:r w:rsidR="00555625" w:rsidRPr="00951F00">
        <w:rPr>
          <w:rFonts w:ascii="Times New Roman" w:eastAsia="Calibri" w:hAnsi="Times New Roman" w:cs="Times New Roman"/>
          <w:i/>
          <w:iCs/>
          <w:sz w:val="28"/>
          <w:szCs w:val="28"/>
          <w:lang w:val="kk-KZ"/>
        </w:rPr>
        <w:t xml:space="preserve"> </w:t>
      </w:r>
      <w:r w:rsidR="009C2BF0" w:rsidRPr="00951F00">
        <w:rPr>
          <w:rFonts w:ascii="Times New Roman" w:eastAsia="Calibri" w:hAnsi="Times New Roman" w:cs="Times New Roman"/>
          <w:i/>
          <w:iCs/>
          <w:sz w:val="28"/>
          <w:szCs w:val="28"/>
          <w:lang w:val="kk-KZ"/>
        </w:rPr>
        <w:t>стерильдеу</w:t>
      </w:r>
      <w:r w:rsidR="00E6098B" w:rsidRPr="00951F00">
        <w:rPr>
          <w:rFonts w:ascii="Times New Roman" w:eastAsia="Calibri" w:hAnsi="Times New Roman" w:cs="Times New Roman"/>
          <w:i/>
          <w:iCs/>
          <w:sz w:val="28"/>
          <w:szCs w:val="28"/>
          <w:lang w:val="kk-KZ"/>
        </w:rPr>
        <w:t xml:space="preserve">. </w:t>
      </w:r>
      <w:r w:rsidRPr="00951F00">
        <w:rPr>
          <w:rFonts w:ascii="Times New Roman" w:eastAsia="Calibri" w:hAnsi="Times New Roman" w:cs="Times New Roman"/>
          <w:sz w:val="28"/>
          <w:szCs w:val="28"/>
          <w:lang w:val="kk-KZ"/>
        </w:rPr>
        <w:t>Бұл тәжірибеде жүзім экспланттарын</w:t>
      </w:r>
      <w:r w:rsidR="00555625" w:rsidRPr="00951F00">
        <w:rPr>
          <w:rFonts w:ascii="Times New Roman" w:eastAsia="Calibri" w:hAnsi="Times New Roman" w:cs="Times New Roman"/>
          <w:sz w:val="28"/>
          <w:szCs w:val="28"/>
          <w:lang w:val="kk-KZ"/>
        </w:rPr>
        <w:t xml:space="preserve"> </w:t>
      </w:r>
      <w:r w:rsidR="009C2BF0" w:rsidRPr="00951F00">
        <w:rPr>
          <w:rFonts w:ascii="Times New Roman" w:eastAsia="Calibri" w:hAnsi="Times New Roman" w:cs="Times New Roman"/>
          <w:sz w:val="28"/>
          <w:szCs w:val="28"/>
          <w:lang w:val="kk-KZ"/>
        </w:rPr>
        <w:t>стерильдеу</w:t>
      </w:r>
      <w:r w:rsidRPr="00951F00">
        <w:rPr>
          <w:rFonts w:ascii="Times New Roman" w:eastAsia="Calibri" w:hAnsi="Times New Roman" w:cs="Times New Roman"/>
          <w:sz w:val="28"/>
          <w:szCs w:val="28"/>
          <w:lang w:val="kk-KZ"/>
        </w:rPr>
        <w:t>дың оңтайлы әдісі үш түрлі нұсқаның ішінен таңдалды. Бұл нұсқаларда айнымалы факторлар ретінде мыналар қолданылды: триклозан қосылған сабын, құрамында хлоры бар ағартқыш «Доместос», 70% этанолда, осы заттардың әртүрлі комбинациялары және</w:t>
      </w:r>
      <w:r w:rsidR="00555625" w:rsidRPr="00951F00">
        <w:rPr>
          <w:rFonts w:ascii="Times New Roman" w:eastAsia="Calibri" w:hAnsi="Times New Roman" w:cs="Times New Roman"/>
          <w:sz w:val="28"/>
          <w:szCs w:val="28"/>
          <w:lang w:val="kk-KZ"/>
        </w:rPr>
        <w:t xml:space="preserve"> </w:t>
      </w:r>
      <w:r w:rsidR="009C2BF0" w:rsidRPr="00951F00">
        <w:rPr>
          <w:rFonts w:ascii="Times New Roman" w:eastAsia="Calibri" w:hAnsi="Times New Roman" w:cs="Times New Roman"/>
          <w:sz w:val="28"/>
          <w:szCs w:val="28"/>
          <w:lang w:val="kk-KZ"/>
        </w:rPr>
        <w:t>стерильдеу</w:t>
      </w:r>
      <w:r w:rsidRPr="00951F00">
        <w:rPr>
          <w:rFonts w:ascii="Times New Roman" w:eastAsia="Calibri" w:hAnsi="Times New Roman" w:cs="Times New Roman"/>
          <w:sz w:val="28"/>
          <w:szCs w:val="28"/>
          <w:lang w:val="kk-KZ"/>
        </w:rPr>
        <w:t xml:space="preserve"> кезеңдерінің ұзақтығы.</w:t>
      </w:r>
      <w:r w:rsidR="0027774E">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Ол үшін бір жылдық өркендер кесіліп, жапырақтары алынып тасталды және бір бүршігі бар сегменттерге бөлінді.</w:t>
      </w:r>
      <w:r w:rsidR="00555625" w:rsidRPr="00951F00">
        <w:rPr>
          <w:rFonts w:ascii="Times New Roman" w:eastAsia="Calibri" w:hAnsi="Times New Roman" w:cs="Times New Roman"/>
          <w:sz w:val="28"/>
          <w:szCs w:val="28"/>
          <w:lang w:val="kk-KZ"/>
        </w:rPr>
        <w:t xml:space="preserve"> </w:t>
      </w:r>
      <w:r w:rsidR="00F355DE" w:rsidRPr="00951F00">
        <w:rPr>
          <w:rFonts w:ascii="Times New Roman" w:eastAsia="Calibri" w:hAnsi="Times New Roman" w:cs="Times New Roman"/>
          <w:sz w:val="28"/>
          <w:szCs w:val="28"/>
          <w:lang w:val="kk-KZ"/>
        </w:rPr>
        <w:t>С</w:t>
      </w:r>
      <w:r w:rsidR="009C2BF0" w:rsidRPr="00951F00">
        <w:rPr>
          <w:rFonts w:ascii="Times New Roman" w:eastAsia="Calibri" w:hAnsi="Times New Roman" w:cs="Times New Roman"/>
          <w:sz w:val="28"/>
          <w:szCs w:val="28"/>
          <w:lang w:val="kk-KZ"/>
        </w:rPr>
        <w:t>терил</w:t>
      </w:r>
      <w:r w:rsidR="00F355DE" w:rsidRPr="00951F00">
        <w:rPr>
          <w:rFonts w:ascii="Times New Roman" w:eastAsia="Calibri" w:hAnsi="Times New Roman" w:cs="Times New Roman"/>
          <w:sz w:val="28"/>
          <w:szCs w:val="28"/>
          <w:lang w:val="kk-KZ"/>
        </w:rPr>
        <w:t>изацияның</w:t>
      </w:r>
      <w:r w:rsidRPr="00951F00">
        <w:rPr>
          <w:rFonts w:ascii="Times New Roman" w:eastAsia="Calibri" w:hAnsi="Times New Roman" w:cs="Times New Roman"/>
          <w:sz w:val="28"/>
          <w:szCs w:val="28"/>
          <w:lang w:val="kk-KZ"/>
        </w:rPr>
        <w:t xml:space="preserve"> бірінші кезеңі экспланттарды </w:t>
      </w:r>
      <w:r w:rsidR="00F355DE" w:rsidRPr="00951F00">
        <w:rPr>
          <w:rFonts w:ascii="Times New Roman" w:eastAsia="Calibri" w:hAnsi="Times New Roman" w:cs="Times New Roman"/>
          <w:sz w:val="28"/>
          <w:szCs w:val="28"/>
          <w:lang w:val="kk-KZ"/>
        </w:rPr>
        <w:t>стерильдеуші</w:t>
      </w:r>
      <w:r w:rsidRPr="00951F00">
        <w:rPr>
          <w:rFonts w:ascii="Times New Roman" w:eastAsia="Calibri" w:hAnsi="Times New Roman" w:cs="Times New Roman"/>
          <w:sz w:val="28"/>
          <w:szCs w:val="28"/>
          <w:lang w:val="kk-KZ"/>
        </w:rPr>
        <w:t xml:space="preserve"> ерітіндіде зертханалық шейкерде 30 минут бойы араластырудан тұрды. Одан кейін экспланттар дәл сондай уақыт бойы ағынды сумен жуылды. Барлығы үш түрлі зарарсыздандыру сызбасы қолданылды:</w:t>
      </w:r>
    </w:p>
    <w:p w14:paraId="1C3F4FD7" w14:textId="77777777" w:rsidR="002455F9" w:rsidRPr="00951F00" w:rsidRDefault="002455F9" w:rsidP="002455F9">
      <w:pPr>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1-нұсқа</w:t>
      </w:r>
    </w:p>
    <w:p w14:paraId="43E6A0C1" w14:textId="0F83CA92" w:rsidR="002455F9" w:rsidRPr="00951F00" w:rsidRDefault="002455F9" w:rsidP="00E55687">
      <w:pPr>
        <w:numPr>
          <w:ilvl w:val="0"/>
          <w:numId w:val="5"/>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30 мину</w:t>
      </w:r>
      <w:r w:rsidRPr="00951F00">
        <w:rPr>
          <w:rFonts w:ascii="Times New Roman" w:eastAsia="Calibri" w:hAnsi="Times New Roman" w:cs="Times New Roman"/>
          <w:sz w:val="28"/>
          <w:szCs w:val="28"/>
          <w:lang w:val="kk-KZ"/>
        </w:rPr>
        <w:t xml:space="preserve">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құрамында триклозаны бар </w:t>
      </w:r>
      <w:proofErr w:type="spellStart"/>
      <w:r w:rsidRPr="00951F00">
        <w:rPr>
          <w:rFonts w:ascii="Times New Roman" w:eastAsia="Calibri" w:hAnsi="Times New Roman" w:cs="Times New Roman"/>
          <w:sz w:val="28"/>
          <w:szCs w:val="28"/>
        </w:rPr>
        <w:t>сабынды</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ерітіндіде</w:t>
      </w:r>
      <w:proofErr w:type="spellEnd"/>
      <w:r w:rsidRPr="00951F00">
        <w:rPr>
          <w:rFonts w:ascii="Times New Roman" w:eastAsia="Calibri" w:hAnsi="Times New Roman" w:cs="Times New Roman"/>
          <w:sz w:val="28"/>
          <w:szCs w:val="28"/>
        </w:rPr>
        <w:t>,</w:t>
      </w:r>
    </w:p>
    <w:p w14:paraId="01B1E80E" w14:textId="4824848F" w:rsidR="002455F9" w:rsidRPr="00951F00" w:rsidRDefault="002455F9" w:rsidP="00E55687">
      <w:pPr>
        <w:numPr>
          <w:ilvl w:val="0"/>
          <w:numId w:val="5"/>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30 минут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ағынды</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сумен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шаю</w:t>
      </w:r>
      <w:proofErr w:type="spellEnd"/>
      <w:r w:rsidRPr="00951F00">
        <w:rPr>
          <w:rFonts w:ascii="Times New Roman" w:eastAsia="Calibri" w:hAnsi="Times New Roman" w:cs="Times New Roman"/>
          <w:sz w:val="28"/>
          <w:szCs w:val="28"/>
        </w:rPr>
        <w:t>,</w:t>
      </w:r>
    </w:p>
    <w:p w14:paraId="21200FB2" w14:textId="21BBD7E7" w:rsidR="002455F9" w:rsidRPr="00951F00" w:rsidRDefault="002455F9" w:rsidP="00E55687">
      <w:pPr>
        <w:numPr>
          <w:ilvl w:val="0"/>
          <w:numId w:val="5"/>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10 секунд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70% </w:t>
      </w:r>
      <w:proofErr w:type="spellStart"/>
      <w:r w:rsidRPr="00951F00">
        <w:rPr>
          <w:rFonts w:ascii="Times New Roman" w:eastAsia="Calibri" w:hAnsi="Times New Roman" w:cs="Times New Roman"/>
          <w:sz w:val="28"/>
          <w:szCs w:val="28"/>
        </w:rPr>
        <w:t>этанолда</w:t>
      </w:r>
      <w:proofErr w:type="spellEnd"/>
      <w:r w:rsidRPr="00951F00">
        <w:rPr>
          <w:rFonts w:ascii="Times New Roman" w:eastAsia="Calibri" w:hAnsi="Times New Roman" w:cs="Times New Roman"/>
          <w:sz w:val="28"/>
          <w:szCs w:val="28"/>
        </w:rPr>
        <w:t>,</w:t>
      </w:r>
    </w:p>
    <w:p w14:paraId="6606D264" w14:textId="1934FA91" w:rsidR="002455F9" w:rsidRPr="00951F00" w:rsidRDefault="002455F9" w:rsidP="00E55687">
      <w:pPr>
        <w:numPr>
          <w:ilvl w:val="0"/>
          <w:numId w:val="5"/>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1 минут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дистилденген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сумен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шаю</w:t>
      </w:r>
      <w:proofErr w:type="spellEnd"/>
      <w:r w:rsidRPr="00951F00">
        <w:rPr>
          <w:rFonts w:ascii="Times New Roman" w:eastAsia="Calibri" w:hAnsi="Times New Roman" w:cs="Times New Roman"/>
          <w:sz w:val="28"/>
          <w:szCs w:val="28"/>
        </w:rPr>
        <w:t>,</w:t>
      </w:r>
    </w:p>
    <w:p w14:paraId="2EC2360C" w14:textId="01CD95EE" w:rsidR="002455F9" w:rsidRPr="00951F00" w:rsidRDefault="002455F9" w:rsidP="00E55687">
      <w:pPr>
        <w:numPr>
          <w:ilvl w:val="0"/>
          <w:numId w:val="5"/>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15 минут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1% </w:t>
      </w:r>
      <w:proofErr w:type="spellStart"/>
      <w:r w:rsidRPr="00951F00">
        <w:rPr>
          <w:rFonts w:ascii="Times New Roman" w:eastAsia="Calibri" w:hAnsi="Times New Roman" w:cs="Times New Roman"/>
          <w:sz w:val="28"/>
          <w:szCs w:val="28"/>
        </w:rPr>
        <w:t>хлорлы</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ағартқыш</w:t>
      </w:r>
      <w:proofErr w:type="spellEnd"/>
      <w:r w:rsidRPr="00951F00">
        <w:rPr>
          <w:rFonts w:ascii="Times New Roman" w:eastAsia="Calibri" w:hAnsi="Times New Roman" w:cs="Times New Roman"/>
          <w:sz w:val="28"/>
          <w:szCs w:val="28"/>
        </w:rPr>
        <w:t xml:space="preserve"> («Доместос») </w:t>
      </w:r>
      <w:proofErr w:type="spellStart"/>
      <w:r w:rsidRPr="00951F00">
        <w:rPr>
          <w:rFonts w:ascii="Times New Roman" w:eastAsia="Calibri" w:hAnsi="Times New Roman" w:cs="Times New Roman"/>
          <w:sz w:val="28"/>
          <w:szCs w:val="28"/>
        </w:rPr>
        <w:t>ерітіндісінде</w:t>
      </w:r>
      <w:proofErr w:type="spellEnd"/>
      <w:r w:rsidRPr="00951F00">
        <w:rPr>
          <w:rFonts w:ascii="Times New Roman" w:eastAsia="Calibri" w:hAnsi="Times New Roman" w:cs="Times New Roman"/>
          <w:sz w:val="28"/>
          <w:szCs w:val="28"/>
        </w:rPr>
        <w:t>,</w:t>
      </w:r>
    </w:p>
    <w:p w14:paraId="6BA03D87" w14:textId="02CB3398" w:rsidR="002455F9" w:rsidRPr="00951F00" w:rsidRDefault="002455F9" w:rsidP="00E55687">
      <w:pPr>
        <w:numPr>
          <w:ilvl w:val="0"/>
          <w:numId w:val="5"/>
        </w:numPr>
        <w:spacing w:after="0" w:line="240" w:lineRule="auto"/>
        <w:jc w:val="both"/>
        <w:rPr>
          <w:rFonts w:ascii="Times New Roman" w:eastAsia="Calibri" w:hAnsi="Times New Roman" w:cs="Times New Roman"/>
          <w:sz w:val="28"/>
          <w:szCs w:val="28"/>
        </w:rPr>
      </w:pPr>
      <w:proofErr w:type="spellStart"/>
      <w:r w:rsidRPr="00951F00">
        <w:rPr>
          <w:rFonts w:ascii="Times New Roman" w:eastAsia="Calibri" w:hAnsi="Times New Roman" w:cs="Times New Roman"/>
          <w:sz w:val="28"/>
          <w:szCs w:val="28"/>
        </w:rPr>
        <w:t>Соңында</w:t>
      </w:r>
      <w:proofErr w:type="spellEnd"/>
      <w:r w:rsidRPr="00951F00">
        <w:rPr>
          <w:rFonts w:ascii="Times New Roman" w:eastAsia="Calibri" w:hAnsi="Times New Roman" w:cs="Times New Roman"/>
          <w:sz w:val="28"/>
          <w:szCs w:val="28"/>
        </w:rPr>
        <w:t xml:space="preserve">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дистилденген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сумен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үш</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рет</w:t>
      </w:r>
      <w:proofErr w:type="spellEnd"/>
      <w:r w:rsidRPr="00951F00">
        <w:rPr>
          <w:rFonts w:ascii="Times New Roman" w:eastAsia="Calibri" w:hAnsi="Times New Roman" w:cs="Times New Roman"/>
          <w:sz w:val="28"/>
          <w:szCs w:val="28"/>
        </w:rPr>
        <w:t xml:space="preserve"> 5 </w:t>
      </w:r>
      <w:proofErr w:type="spellStart"/>
      <w:r w:rsidRPr="00951F00">
        <w:rPr>
          <w:rFonts w:ascii="Times New Roman" w:eastAsia="Calibri" w:hAnsi="Times New Roman" w:cs="Times New Roman"/>
          <w:sz w:val="28"/>
          <w:szCs w:val="28"/>
        </w:rPr>
        <w:t>минуттан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шаю</w:t>
      </w:r>
      <w:proofErr w:type="spellEnd"/>
      <w:r w:rsidRPr="00951F00">
        <w:rPr>
          <w:rFonts w:ascii="Times New Roman" w:eastAsia="Calibri" w:hAnsi="Times New Roman" w:cs="Times New Roman"/>
          <w:sz w:val="28"/>
          <w:szCs w:val="28"/>
        </w:rPr>
        <w:t>.</w:t>
      </w:r>
    </w:p>
    <w:p w14:paraId="7D6555B5" w14:textId="77777777" w:rsidR="002455F9" w:rsidRPr="00951F00" w:rsidRDefault="002455F9" w:rsidP="002455F9">
      <w:p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2-нұсқа:</w:t>
      </w:r>
    </w:p>
    <w:p w14:paraId="3395EFB9" w14:textId="7EE5B4FF" w:rsidR="002455F9" w:rsidRPr="00951F00" w:rsidRDefault="002455F9" w:rsidP="00E55687">
      <w:pPr>
        <w:numPr>
          <w:ilvl w:val="0"/>
          <w:numId w:val="6"/>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20 минут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1% </w:t>
      </w:r>
      <w:proofErr w:type="spellStart"/>
      <w:r w:rsidRPr="00951F00">
        <w:rPr>
          <w:rFonts w:ascii="Times New Roman" w:eastAsia="Calibri" w:hAnsi="Times New Roman" w:cs="Times New Roman"/>
          <w:sz w:val="28"/>
          <w:szCs w:val="28"/>
        </w:rPr>
        <w:t>хлорлы</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ағартқыш</w:t>
      </w:r>
      <w:proofErr w:type="spellEnd"/>
      <w:r w:rsidRPr="00951F00">
        <w:rPr>
          <w:rFonts w:ascii="Times New Roman" w:eastAsia="Calibri" w:hAnsi="Times New Roman" w:cs="Times New Roman"/>
          <w:sz w:val="28"/>
          <w:szCs w:val="28"/>
        </w:rPr>
        <w:t xml:space="preserve"> («Доместос») </w:t>
      </w:r>
      <w:proofErr w:type="spellStart"/>
      <w:r w:rsidRPr="00951F00">
        <w:rPr>
          <w:rFonts w:ascii="Times New Roman" w:eastAsia="Calibri" w:hAnsi="Times New Roman" w:cs="Times New Roman"/>
          <w:sz w:val="28"/>
          <w:szCs w:val="28"/>
        </w:rPr>
        <w:t>ерітіндісінде</w:t>
      </w:r>
      <w:proofErr w:type="spellEnd"/>
      <w:r w:rsidRPr="00951F00">
        <w:rPr>
          <w:rFonts w:ascii="Times New Roman" w:eastAsia="Calibri" w:hAnsi="Times New Roman" w:cs="Times New Roman"/>
          <w:sz w:val="28"/>
          <w:szCs w:val="28"/>
        </w:rPr>
        <w:t>,</w:t>
      </w:r>
    </w:p>
    <w:p w14:paraId="1A1A6680" w14:textId="1CE72663" w:rsidR="002455F9" w:rsidRPr="00951F00" w:rsidRDefault="002455F9" w:rsidP="00E55687">
      <w:pPr>
        <w:numPr>
          <w:ilvl w:val="0"/>
          <w:numId w:val="6"/>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30 минут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ағынды</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сумен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шаю</w:t>
      </w:r>
      <w:proofErr w:type="spellEnd"/>
      <w:r w:rsidRPr="00951F00">
        <w:rPr>
          <w:rFonts w:ascii="Times New Roman" w:eastAsia="Calibri" w:hAnsi="Times New Roman" w:cs="Times New Roman"/>
          <w:sz w:val="28"/>
          <w:szCs w:val="28"/>
        </w:rPr>
        <w:t>,</w:t>
      </w:r>
    </w:p>
    <w:p w14:paraId="01DAEB42" w14:textId="08CC6BE4" w:rsidR="002455F9" w:rsidRPr="00951F00" w:rsidRDefault="002455F9" w:rsidP="00E55687">
      <w:pPr>
        <w:numPr>
          <w:ilvl w:val="0"/>
          <w:numId w:val="6"/>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15 секунд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rPr>
        <w:t xml:space="preserve">70% </w:t>
      </w:r>
      <w:proofErr w:type="spellStart"/>
      <w:r w:rsidRPr="00951F00">
        <w:rPr>
          <w:rFonts w:ascii="Times New Roman" w:eastAsia="Calibri" w:hAnsi="Times New Roman" w:cs="Times New Roman"/>
          <w:sz w:val="28"/>
          <w:szCs w:val="28"/>
        </w:rPr>
        <w:t>этанолда</w:t>
      </w:r>
      <w:proofErr w:type="spellEnd"/>
      <w:r w:rsidRPr="00951F00">
        <w:rPr>
          <w:rFonts w:ascii="Times New Roman" w:eastAsia="Calibri" w:hAnsi="Times New Roman" w:cs="Times New Roman"/>
          <w:sz w:val="28"/>
          <w:szCs w:val="28"/>
        </w:rPr>
        <w:t>,</w:t>
      </w:r>
    </w:p>
    <w:p w14:paraId="468003A4" w14:textId="17251B6F" w:rsidR="002455F9" w:rsidRPr="00951F00" w:rsidRDefault="002455F9" w:rsidP="00E55687">
      <w:pPr>
        <w:numPr>
          <w:ilvl w:val="0"/>
          <w:numId w:val="6"/>
        </w:numPr>
        <w:spacing w:after="0" w:line="240" w:lineRule="auto"/>
        <w:jc w:val="both"/>
        <w:rPr>
          <w:rFonts w:ascii="Times New Roman" w:eastAsia="Calibri" w:hAnsi="Times New Roman" w:cs="Times New Roman"/>
          <w:sz w:val="28"/>
          <w:szCs w:val="28"/>
        </w:rPr>
      </w:pPr>
      <w:proofErr w:type="spellStart"/>
      <w:r w:rsidRPr="00951F00">
        <w:rPr>
          <w:rFonts w:ascii="Times New Roman" w:eastAsia="Calibri" w:hAnsi="Times New Roman" w:cs="Times New Roman"/>
          <w:sz w:val="28"/>
          <w:szCs w:val="28"/>
        </w:rPr>
        <w:t>Соңында</w:t>
      </w:r>
      <w:proofErr w:type="spellEnd"/>
      <w:r w:rsidRPr="00951F00">
        <w:rPr>
          <w:rFonts w:ascii="Times New Roman" w:eastAsia="Calibri" w:hAnsi="Times New Roman" w:cs="Times New Roman"/>
          <w:sz w:val="28"/>
          <w:szCs w:val="28"/>
        </w:rPr>
        <w:t xml:space="preserve">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дистилденген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сумен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үш</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рет</w:t>
      </w:r>
      <w:proofErr w:type="spellEnd"/>
      <w:r w:rsidRPr="00951F00">
        <w:rPr>
          <w:rFonts w:ascii="Times New Roman" w:eastAsia="Calibri" w:hAnsi="Times New Roman" w:cs="Times New Roman"/>
          <w:sz w:val="28"/>
          <w:szCs w:val="28"/>
        </w:rPr>
        <w:t xml:space="preserve"> 5 </w:t>
      </w:r>
      <w:proofErr w:type="spellStart"/>
      <w:r w:rsidRPr="00951F00">
        <w:rPr>
          <w:rFonts w:ascii="Times New Roman" w:eastAsia="Calibri" w:hAnsi="Times New Roman" w:cs="Times New Roman"/>
          <w:sz w:val="28"/>
          <w:szCs w:val="28"/>
        </w:rPr>
        <w:t>минуттан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шаю</w:t>
      </w:r>
      <w:proofErr w:type="spellEnd"/>
      <w:r w:rsidRPr="00951F00">
        <w:rPr>
          <w:rFonts w:ascii="Times New Roman" w:eastAsia="Calibri" w:hAnsi="Times New Roman" w:cs="Times New Roman"/>
          <w:sz w:val="28"/>
          <w:szCs w:val="28"/>
        </w:rPr>
        <w:t>.</w:t>
      </w:r>
    </w:p>
    <w:p w14:paraId="38187B0E" w14:textId="77777777" w:rsidR="002455F9" w:rsidRPr="00951F00" w:rsidRDefault="002455F9" w:rsidP="002455F9">
      <w:p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3-нұсқа:</w:t>
      </w:r>
    </w:p>
    <w:p w14:paraId="1E3595B7" w14:textId="09231460" w:rsidR="002455F9" w:rsidRPr="00951F00" w:rsidRDefault="002455F9" w:rsidP="00E55687">
      <w:pPr>
        <w:numPr>
          <w:ilvl w:val="0"/>
          <w:numId w:val="7"/>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30 минут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ағынды</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сумен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шаю</w:t>
      </w:r>
      <w:proofErr w:type="spellEnd"/>
      <w:r w:rsidRPr="00951F00">
        <w:rPr>
          <w:rFonts w:ascii="Times New Roman" w:eastAsia="Calibri" w:hAnsi="Times New Roman" w:cs="Times New Roman"/>
          <w:sz w:val="28"/>
          <w:szCs w:val="28"/>
        </w:rPr>
        <w:t>,</w:t>
      </w:r>
    </w:p>
    <w:p w14:paraId="08BD47DA" w14:textId="79304D18" w:rsidR="002455F9" w:rsidRPr="00951F00" w:rsidRDefault="002455F9" w:rsidP="00E55687">
      <w:pPr>
        <w:numPr>
          <w:ilvl w:val="0"/>
          <w:numId w:val="7"/>
        </w:numPr>
        <w:spacing w:after="0" w:line="240" w:lineRule="auto"/>
        <w:jc w:val="both"/>
        <w:rPr>
          <w:rFonts w:ascii="Times New Roman" w:eastAsia="Calibri" w:hAnsi="Times New Roman" w:cs="Times New Roman"/>
          <w:sz w:val="28"/>
          <w:szCs w:val="28"/>
        </w:rPr>
      </w:pPr>
      <w:bookmarkStart w:id="84" w:name="_Hlk215655783"/>
      <w:r w:rsidRPr="00951F00">
        <w:rPr>
          <w:rFonts w:ascii="Times New Roman" w:eastAsia="Calibri" w:hAnsi="Times New Roman" w:cs="Times New Roman"/>
          <w:sz w:val="28"/>
          <w:szCs w:val="28"/>
        </w:rPr>
        <w:t xml:space="preserve">1 минут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70% </w:t>
      </w:r>
      <w:proofErr w:type="spellStart"/>
      <w:r w:rsidRPr="00951F00">
        <w:rPr>
          <w:rFonts w:ascii="Times New Roman" w:eastAsia="Calibri" w:hAnsi="Times New Roman" w:cs="Times New Roman"/>
          <w:sz w:val="28"/>
          <w:szCs w:val="28"/>
        </w:rPr>
        <w:t>эт</w:t>
      </w:r>
      <w:proofErr w:type="spellEnd"/>
      <w:r w:rsidRPr="00951F00">
        <w:rPr>
          <w:rFonts w:ascii="Times New Roman" w:eastAsia="Calibri" w:hAnsi="Times New Roman" w:cs="Times New Roman"/>
          <w:sz w:val="28"/>
          <w:szCs w:val="28"/>
          <w:lang w:val="kk-KZ"/>
        </w:rPr>
        <w:t>анолда</w:t>
      </w:r>
      <w:r w:rsidRPr="00951F00">
        <w:rPr>
          <w:rFonts w:ascii="Times New Roman" w:eastAsia="Calibri" w:hAnsi="Times New Roman" w:cs="Times New Roman"/>
          <w:sz w:val="28"/>
          <w:szCs w:val="28"/>
        </w:rPr>
        <w:t>,</w:t>
      </w:r>
    </w:p>
    <w:p w14:paraId="607A3CC7" w14:textId="2972FDB9" w:rsidR="002455F9" w:rsidRPr="00951F00" w:rsidRDefault="002455F9" w:rsidP="00E55687">
      <w:pPr>
        <w:numPr>
          <w:ilvl w:val="0"/>
          <w:numId w:val="7"/>
        </w:numPr>
        <w:spacing w:after="0" w:line="240" w:lineRule="auto"/>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10 минут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1% </w:t>
      </w:r>
      <w:proofErr w:type="spellStart"/>
      <w:r w:rsidRPr="00951F00">
        <w:rPr>
          <w:rFonts w:ascii="Times New Roman" w:eastAsia="Calibri" w:hAnsi="Times New Roman" w:cs="Times New Roman"/>
          <w:sz w:val="28"/>
          <w:szCs w:val="28"/>
        </w:rPr>
        <w:t>хлорлы</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ағартқыш</w:t>
      </w:r>
      <w:proofErr w:type="spellEnd"/>
      <w:r w:rsidRPr="00951F00">
        <w:rPr>
          <w:rFonts w:ascii="Times New Roman" w:eastAsia="Calibri" w:hAnsi="Times New Roman" w:cs="Times New Roman"/>
          <w:sz w:val="28"/>
          <w:szCs w:val="28"/>
        </w:rPr>
        <w:t xml:space="preserve"> («Доместос») </w:t>
      </w:r>
      <w:proofErr w:type="spellStart"/>
      <w:r w:rsidRPr="00951F00">
        <w:rPr>
          <w:rFonts w:ascii="Times New Roman" w:eastAsia="Calibri" w:hAnsi="Times New Roman" w:cs="Times New Roman"/>
          <w:sz w:val="28"/>
          <w:szCs w:val="28"/>
        </w:rPr>
        <w:t>ерітіндісінде</w:t>
      </w:r>
      <w:proofErr w:type="spellEnd"/>
      <w:r w:rsidRPr="00951F00">
        <w:rPr>
          <w:rFonts w:ascii="Times New Roman" w:eastAsia="Calibri" w:hAnsi="Times New Roman" w:cs="Times New Roman"/>
          <w:sz w:val="28"/>
          <w:szCs w:val="28"/>
        </w:rPr>
        <w:t>,</w:t>
      </w:r>
    </w:p>
    <w:p w14:paraId="4C7A7C2D" w14:textId="2DC4772B" w:rsidR="002455F9" w:rsidRPr="00951F00" w:rsidRDefault="002455F9" w:rsidP="00E55687">
      <w:pPr>
        <w:numPr>
          <w:ilvl w:val="0"/>
          <w:numId w:val="7"/>
        </w:numPr>
        <w:spacing w:after="0" w:line="240" w:lineRule="auto"/>
        <w:jc w:val="both"/>
        <w:rPr>
          <w:rFonts w:ascii="Times New Roman" w:eastAsia="Calibri" w:hAnsi="Times New Roman" w:cs="Times New Roman"/>
          <w:sz w:val="28"/>
          <w:szCs w:val="28"/>
        </w:rPr>
      </w:pPr>
      <w:proofErr w:type="spellStart"/>
      <w:r w:rsidRPr="00951F00">
        <w:rPr>
          <w:rFonts w:ascii="Times New Roman" w:eastAsia="Calibri" w:hAnsi="Times New Roman" w:cs="Times New Roman"/>
          <w:sz w:val="28"/>
          <w:szCs w:val="28"/>
        </w:rPr>
        <w:t>Соңында</w:t>
      </w:r>
      <w:proofErr w:type="spellEnd"/>
      <w:r w:rsidRPr="00951F00">
        <w:rPr>
          <w:rFonts w:ascii="Times New Roman" w:eastAsia="Calibri" w:hAnsi="Times New Roman" w:cs="Times New Roman"/>
          <w:sz w:val="28"/>
          <w:szCs w:val="28"/>
        </w:rPr>
        <w:t xml:space="preserve">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дистилденген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сумен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үш</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рет</w:t>
      </w:r>
      <w:proofErr w:type="spellEnd"/>
      <w:r w:rsidRPr="00951F00">
        <w:rPr>
          <w:rFonts w:ascii="Times New Roman" w:eastAsia="Calibri" w:hAnsi="Times New Roman" w:cs="Times New Roman"/>
          <w:sz w:val="28"/>
          <w:szCs w:val="28"/>
        </w:rPr>
        <w:t xml:space="preserve"> 5 </w:t>
      </w:r>
      <w:proofErr w:type="spellStart"/>
      <w:r w:rsidRPr="00951F00">
        <w:rPr>
          <w:rFonts w:ascii="Times New Roman" w:eastAsia="Calibri" w:hAnsi="Times New Roman" w:cs="Times New Roman"/>
          <w:sz w:val="28"/>
          <w:szCs w:val="28"/>
        </w:rPr>
        <w:t>минуттан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шаю</w:t>
      </w:r>
      <w:proofErr w:type="spellEnd"/>
      <w:r w:rsidRPr="00951F00">
        <w:rPr>
          <w:rFonts w:ascii="Times New Roman" w:eastAsia="Calibri" w:hAnsi="Times New Roman" w:cs="Times New Roman"/>
          <w:sz w:val="28"/>
          <w:szCs w:val="28"/>
        </w:rPr>
        <w:t>.</w:t>
      </w:r>
    </w:p>
    <w:bookmarkEnd w:id="84"/>
    <w:p w14:paraId="5AE64FAA" w14:textId="1AD4C073" w:rsidR="002455F9" w:rsidRDefault="00394D3D" w:rsidP="00394D3D">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70% этанолда, 1% хлорлы ағартқыш («Доместос») ерітіндісінде, дистилденген сумен үш рет 5 минуттан шаю ламинар бокстың ішінде стерильді ортада жүргізілді</w:t>
      </w:r>
      <w:r w:rsidR="00CC763C">
        <w:rPr>
          <w:rFonts w:ascii="Times New Roman" w:eastAsia="Calibri" w:hAnsi="Times New Roman" w:cs="Times New Roman"/>
          <w:sz w:val="28"/>
          <w:szCs w:val="28"/>
          <w:lang w:val="kk-KZ"/>
        </w:rPr>
        <w:t xml:space="preserve">. </w:t>
      </w:r>
      <w:r w:rsidR="00CC763C" w:rsidRPr="00951F00">
        <w:rPr>
          <w:rFonts w:ascii="Times New Roman" w:eastAsia="Calibri" w:hAnsi="Times New Roman" w:cs="Times New Roman"/>
          <w:sz w:val="28"/>
          <w:szCs w:val="28"/>
          <w:lang w:val="kk-KZ"/>
        </w:rPr>
        <w:t>Жүргізілген тәжірибелер нәтижесінде экспланттарды өңдеуде негізгі стерильдеуші агент ретінде триклозан қосылған сабын қолданылған 1 - нұсқа ең тиімдісі болып шықты. Бұл жағдайда стерильді экспланттардың шығымы ең жоғары көрсеткішке жетті: Айсұлу сорты бойынша - 82,5%, Алма-Ата сорты бойынша - 71,4%, және Медеу сорты бойынша - 70,6%</w:t>
      </w:r>
      <w:r w:rsidR="00CC763C">
        <w:rPr>
          <w:rFonts w:ascii="Times New Roman" w:eastAsia="Calibri" w:hAnsi="Times New Roman" w:cs="Times New Roman"/>
          <w:sz w:val="28"/>
          <w:szCs w:val="28"/>
          <w:lang w:val="kk-KZ"/>
        </w:rPr>
        <w:t xml:space="preserve">. </w:t>
      </w:r>
      <w:r w:rsidR="00CC763C" w:rsidRPr="00951F00">
        <w:rPr>
          <w:rFonts w:ascii="Times New Roman" w:eastAsia="Calibri" w:hAnsi="Times New Roman" w:cs="Times New Roman"/>
          <w:sz w:val="28"/>
          <w:szCs w:val="28"/>
          <w:lang w:val="kk-KZ"/>
        </w:rPr>
        <w:t xml:space="preserve">Нәтижелерге сәйкес, триклозан қосылған сабынды ерітінді қолданылған 1-нұсқа ең жоғары </w:t>
      </w:r>
      <w:r w:rsidR="00CC763C" w:rsidRPr="00951F00">
        <w:rPr>
          <w:rFonts w:ascii="Times New Roman" w:eastAsia="Calibri" w:hAnsi="Times New Roman" w:cs="Times New Roman"/>
          <w:sz w:val="28"/>
          <w:szCs w:val="28"/>
          <w:lang w:val="kk-KZ"/>
        </w:rPr>
        <w:lastRenderedPageBreak/>
        <w:t>тиімділікті көрсетті - тіршілікке бейімділік 71,4%-ға жетіп, контаминация деңгейі ең төмен болды</w:t>
      </w:r>
      <w:r w:rsidR="00CC763C">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E65196"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8</w:t>
      </w:r>
      <w:r w:rsidRPr="00951F00">
        <w:rPr>
          <w:rFonts w:ascii="Times New Roman" w:eastAsia="Calibri" w:hAnsi="Times New Roman" w:cs="Times New Roman"/>
          <w:sz w:val="28"/>
          <w:szCs w:val="28"/>
          <w:lang w:val="kk-KZ"/>
        </w:rPr>
        <w:t xml:space="preserve"> - сурет).</w:t>
      </w:r>
    </w:p>
    <w:p w14:paraId="4FC92569" w14:textId="77777777" w:rsidR="00A47FDF" w:rsidRDefault="00A47FDF" w:rsidP="002455F9">
      <w:pPr>
        <w:spacing w:after="0" w:line="240" w:lineRule="auto"/>
        <w:ind w:firstLine="567"/>
        <w:jc w:val="both"/>
        <w:rPr>
          <w:rFonts w:ascii="Times New Roman" w:eastAsia="Calibri" w:hAnsi="Times New Roman" w:cs="Times New Roman"/>
          <w:sz w:val="28"/>
          <w:szCs w:val="28"/>
          <w:lang w:val="kk-KZ"/>
        </w:rPr>
      </w:pPr>
    </w:p>
    <w:p w14:paraId="508B0F37" w14:textId="4184F578" w:rsidR="002455F9" w:rsidRPr="00951F00" w:rsidRDefault="00A47FDF"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745280" behindDoc="0" locked="0" layoutInCell="1" allowOverlap="1" wp14:anchorId="6AAC3EC3" wp14:editId="59A501A0">
            <wp:simplePos x="0" y="0"/>
            <wp:positionH relativeFrom="margin">
              <wp:posOffset>358140</wp:posOffset>
            </wp:positionH>
            <wp:positionV relativeFrom="paragraph">
              <wp:posOffset>9525</wp:posOffset>
            </wp:positionV>
            <wp:extent cx="2504852" cy="1771650"/>
            <wp:effectExtent l="0" t="0" r="0" b="0"/>
            <wp:wrapNone/>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42" cstate="print">
                      <a:extLst>
                        <a:ext uri="{28A0092B-C50C-407E-A947-70E740481C1C}">
                          <a14:useLocalDpi xmlns:a14="http://schemas.microsoft.com/office/drawing/2010/main" val="0"/>
                        </a:ext>
                      </a:extLst>
                    </a:blip>
                    <a:srcRect t="11024"/>
                    <a:stretch>
                      <a:fillRect/>
                    </a:stretch>
                  </pic:blipFill>
                  <pic:spPr>
                    <a:xfrm>
                      <a:off x="0" y="0"/>
                      <a:ext cx="2506097" cy="17725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1F00">
        <w:rPr>
          <w:rFonts w:ascii="Calibri" w:eastAsia="Calibri" w:hAnsi="Calibri" w:cs="Times New Roman"/>
          <w:noProof/>
          <w:lang w:eastAsia="ru-RU"/>
        </w:rPr>
        <w:drawing>
          <wp:anchor distT="0" distB="0" distL="114300" distR="114300" simplePos="0" relativeHeight="251746304" behindDoc="0" locked="0" layoutInCell="1" allowOverlap="1" wp14:anchorId="48C3BD3F" wp14:editId="3E5F5463">
            <wp:simplePos x="0" y="0"/>
            <wp:positionH relativeFrom="column">
              <wp:posOffset>2996564</wp:posOffset>
            </wp:positionH>
            <wp:positionV relativeFrom="paragraph">
              <wp:posOffset>9525</wp:posOffset>
            </wp:positionV>
            <wp:extent cx="2942587" cy="1771650"/>
            <wp:effectExtent l="0" t="0" r="0" b="0"/>
            <wp:wrapNone/>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27152" r="9246"/>
                    <a:stretch/>
                  </pic:blipFill>
                  <pic:spPr bwMode="auto">
                    <a:xfrm>
                      <a:off x="0" y="0"/>
                      <a:ext cx="2944395" cy="17727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D37E63" w14:textId="2DFC8A75"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p>
    <w:p w14:paraId="29A4416E" w14:textId="77777777"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p>
    <w:p w14:paraId="1D6EEBE9" w14:textId="77777777"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p>
    <w:p w14:paraId="435D170C" w14:textId="77777777"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p>
    <w:p w14:paraId="6549F32F" w14:textId="77777777"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p>
    <w:p w14:paraId="61034B62" w14:textId="77777777" w:rsidR="002455F9" w:rsidRPr="00951F00" w:rsidRDefault="002455F9" w:rsidP="002455F9">
      <w:pPr>
        <w:spacing w:after="0" w:line="240" w:lineRule="auto"/>
        <w:ind w:left="-142" w:firstLine="709"/>
        <w:jc w:val="both"/>
        <w:rPr>
          <w:rFonts w:ascii="Times New Roman" w:eastAsia="Calibri" w:hAnsi="Times New Roman" w:cs="Times New Roman"/>
          <w:sz w:val="28"/>
          <w:szCs w:val="28"/>
          <w:lang w:val="kk-KZ"/>
        </w:rPr>
      </w:pPr>
    </w:p>
    <w:p w14:paraId="566FCB5D" w14:textId="77777777" w:rsidR="002455F9" w:rsidRPr="00951F00" w:rsidRDefault="002455F9" w:rsidP="002455F9">
      <w:pPr>
        <w:spacing w:after="0" w:line="240" w:lineRule="auto"/>
        <w:jc w:val="center"/>
        <w:rPr>
          <w:rFonts w:ascii="Times New Roman" w:eastAsia="Calibri" w:hAnsi="Times New Roman" w:cs="Times New Roman"/>
          <w:b/>
          <w:bCs/>
          <w:sz w:val="28"/>
          <w:szCs w:val="28"/>
          <w:lang w:val="kk-KZ"/>
        </w:rPr>
      </w:pPr>
    </w:p>
    <w:p w14:paraId="19D983AE" w14:textId="52B7C0AA" w:rsidR="002455F9" w:rsidRDefault="002455F9" w:rsidP="002455F9">
      <w:pPr>
        <w:spacing w:after="0" w:line="240" w:lineRule="auto"/>
        <w:jc w:val="center"/>
        <w:rPr>
          <w:rFonts w:ascii="Times New Roman" w:eastAsia="Calibri" w:hAnsi="Times New Roman" w:cs="Times New Roman"/>
          <w:sz w:val="28"/>
          <w:szCs w:val="28"/>
          <w:lang w:val="kk-KZ"/>
        </w:rPr>
      </w:pPr>
    </w:p>
    <w:p w14:paraId="6E671DEF" w14:textId="77777777" w:rsidR="00A47FDF" w:rsidRPr="00951F00" w:rsidRDefault="00A47FDF" w:rsidP="002455F9">
      <w:pPr>
        <w:spacing w:after="0" w:line="240" w:lineRule="auto"/>
        <w:jc w:val="center"/>
        <w:rPr>
          <w:rFonts w:ascii="Times New Roman" w:eastAsia="Calibri" w:hAnsi="Times New Roman" w:cs="Times New Roman"/>
          <w:sz w:val="28"/>
          <w:szCs w:val="28"/>
          <w:lang w:val="kk-KZ"/>
        </w:rPr>
      </w:pPr>
    </w:p>
    <w:p w14:paraId="0C5D3959" w14:textId="2B5A7B63" w:rsidR="002455F9" w:rsidRPr="00951F00" w:rsidRDefault="002455F9" w:rsidP="002455F9">
      <w:pPr>
        <w:spacing w:after="0" w:line="240" w:lineRule="auto"/>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E65196" w:rsidRPr="00951F00">
        <w:rPr>
          <w:rFonts w:ascii="Times New Roman" w:eastAsia="Calibri" w:hAnsi="Times New Roman" w:cs="Times New Roman"/>
          <w:sz w:val="28"/>
          <w:szCs w:val="28"/>
          <w:lang w:val="kk-KZ"/>
        </w:rPr>
        <w:t>1</w:t>
      </w:r>
      <w:r w:rsidR="0022708D">
        <w:rPr>
          <w:rFonts w:ascii="Times New Roman" w:eastAsia="Calibri" w:hAnsi="Times New Roman" w:cs="Times New Roman"/>
          <w:sz w:val="28"/>
          <w:szCs w:val="28"/>
          <w:lang w:val="kk-KZ"/>
        </w:rPr>
        <w:t>8</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Экспланттарды (қолтық бүршіктері) ламинар бокстың ішінде</w:t>
      </w:r>
      <w:r w:rsidR="00555625" w:rsidRPr="00951F00">
        <w:rPr>
          <w:rFonts w:ascii="Times New Roman" w:eastAsia="Calibri" w:hAnsi="Times New Roman" w:cs="Times New Roman"/>
          <w:sz w:val="28"/>
          <w:szCs w:val="28"/>
          <w:lang w:val="kk-KZ"/>
        </w:rPr>
        <w:t xml:space="preserve"> </w:t>
      </w:r>
      <w:r w:rsidR="009C2BF0" w:rsidRPr="00951F00">
        <w:rPr>
          <w:rFonts w:ascii="Times New Roman" w:eastAsia="Calibri" w:hAnsi="Times New Roman" w:cs="Times New Roman"/>
          <w:sz w:val="28"/>
          <w:szCs w:val="28"/>
          <w:lang w:val="kk-KZ"/>
        </w:rPr>
        <w:t>стерильдеу</w:t>
      </w:r>
    </w:p>
    <w:p w14:paraId="46D0D9DE" w14:textId="77777777" w:rsidR="00394D3D" w:rsidRPr="00951F00" w:rsidRDefault="00394D3D" w:rsidP="002455F9">
      <w:pPr>
        <w:spacing w:after="0" w:line="240" w:lineRule="auto"/>
        <w:jc w:val="center"/>
        <w:rPr>
          <w:rFonts w:ascii="Times New Roman" w:eastAsia="Calibri" w:hAnsi="Times New Roman" w:cs="Times New Roman"/>
          <w:sz w:val="28"/>
          <w:szCs w:val="28"/>
          <w:lang w:val="kk-KZ"/>
        </w:rPr>
      </w:pPr>
    </w:p>
    <w:p w14:paraId="5E77B14E" w14:textId="42A41A4F" w:rsidR="002455F9" w:rsidRDefault="003818E7" w:rsidP="001302BB">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Ал 2 және 3-нұсқаларда стерильді экспланттардың шығымы төменірек болып, тиісінше 62,0% және 54,3%-ды құрады. Бұл нәтижелер экспланттарды өңдеуде алдын ала механикалық және химиялық тазартудың маңыздылығын, сондай-ақ стерилдеуші заттардың үйлесімді қолданылуының тиімділігін көрсетеді</w:t>
      </w:r>
      <w:r>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 xml:space="preserve"> (</w:t>
      </w:r>
      <w:r w:rsidR="0022708D">
        <w:rPr>
          <w:rFonts w:ascii="Times New Roman" w:eastAsia="Calibri" w:hAnsi="Times New Roman" w:cs="Times New Roman"/>
          <w:sz w:val="28"/>
          <w:szCs w:val="28"/>
          <w:lang w:val="kk-KZ"/>
        </w:rPr>
        <w:t>19</w:t>
      </w:r>
      <w:r w:rsidR="002455F9" w:rsidRPr="00951F00">
        <w:rPr>
          <w:rFonts w:ascii="Times New Roman" w:eastAsia="Calibri" w:hAnsi="Times New Roman" w:cs="Times New Roman"/>
          <w:sz w:val="28"/>
          <w:szCs w:val="28"/>
          <w:lang w:val="kk-KZ"/>
        </w:rPr>
        <w:t xml:space="preserve"> - сурет).</w:t>
      </w:r>
    </w:p>
    <w:p w14:paraId="111E9B69" w14:textId="77777777" w:rsidR="00EF1623" w:rsidRDefault="00EF1623" w:rsidP="002455F9">
      <w:pPr>
        <w:spacing w:after="0" w:line="240" w:lineRule="auto"/>
        <w:ind w:firstLine="567"/>
        <w:jc w:val="both"/>
        <w:rPr>
          <w:rFonts w:ascii="Times New Roman" w:eastAsia="Calibri" w:hAnsi="Times New Roman" w:cs="Times New Roman"/>
          <w:lang w:val="kk-KZ"/>
        </w:rPr>
      </w:pPr>
    </w:p>
    <w:p w14:paraId="30D9D5AD" w14:textId="0178C4B2" w:rsidR="002455F9" w:rsidRPr="00951F00" w:rsidRDefault="00493FC7" w:rsidP="002455F9">
      <w:pPr>
        <w:spacing w:after="0" w:line="240" w:lineRule="auto"/>
        <w:ind w:firstLine="567"/>
        <w:jc w:val="both"/>
        <w:rPr>
          <w:rFonts w:ascii="Times New Roman" w:eastAsia="Calibri" w:hAnsi="Times New Roman" w:cs="Times New Roman"/>
          <w:lang w:val="kk-KZ"/>
        </w:rPr>
      </w:pPr>
      <w:r w:rsidRPr="00951F00">
        <w:rPr>
          <w:rFonts w:ascii="Calibri" w:eastAsia="Calibri" w:hAnsi="Calibri" w:cs="Times New Roman"/>
          <w:noProof/>
          <w:lang w:eastAsia="ru-RU"/>
        </w:rPr>
        <w:drawing>
          <wp:anchor distT="0" distB="0" distL="114300" distR="114300" simplePos="0" relativeHeight="251704320" behindDoc="0" locked="0" layoutInCell="1" allowOverlap="1" wp14:anchorId="69DE062D" wp14:editId="226C890E">
            <wp:simplePos x="0" y="0"/>
            <wp:positionH relativeFrom="margin">
              <wp:posOffset>539114</wp:posOffset>
            </wp:positionH>
            <wp:positionV relativeFrom="paragraph">
              <wp:posOffset>17145</wp:posOffset>
            </wp:positionV>
            <wp:extent cx="5095875" cy="2933700"/>
            <wp:effectExtent l="0" t="0" r="9525" b="0"/>
            <wp:wrapNone/>
            <wp:docPr id="74" name="Диаграмма 74">
              <a:extLst xmlns:a="http://schemas.openxmlformats.org/drawingml/2006/main">
                <a:ext uri="{FF2B5EF4-FFF2-40B4-BE49-F238E27FC236}">
                  <a16:creationId xmlns:a16="http://schemas.microsoft.com/office/drawing/2014/main" id="{3535B581-1162-4C29-AB31-3F06E962D4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p>
    <w:p w14:paraId="2FE72D9B" w14:textId="1938241C" w:rsidR="002455F9" w:rsidRPr="00951F00" w:rsidRDefault="002455F9" w:rsidP="002455F9">
      <w:pPr>
        <w:spacing w:after="0" w:line="240" w:lineRule="auto"/>
        <w:ind w:firstLine="567"/>
        <w:jc w:val="both"/>
        <w:rPr>
          <w:rFonts w:ascii="Calibri" w:eastAsia="Calibri" w:hAnsi="Calibri" w:cs="Times New Roman"/>
          <w:noProof/>
          <w:lang w:val="kk-KZ" w:eastAsia="ru-RU"/>
        </w:rPr>
      </w:pPr>
    </w:p>
    <w:p w14:paraId="52CD7264"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2EAA536D" w14:textId="3B47D59F"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574F420E" w14:textId="58FE34E8"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16A5FB8A"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78AF988C"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037C34A4"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4EFC1BC5"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38C22424"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0AF14F2D"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66771982"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1135EFD5" w14:textId="1EA92802" w:rsidR="00E27082" w:rsidRDefault="00E27082" w:rsidP="002455F9">
      <w:pPr>
        <w:spacing w:after="0" w:line="240" w:lineRule="auto"/>
        <w:ind w:firstLine="567"/>
        <w:jc w:val="center"/>
        <w:rPr>
          <w:rFonts w:ascii="Times New Roman" w:eastAsia="Calibri" w:hAnsi="Times New Roman" w:cs="Times New Roman"/>
          <w:sz w:val="28"/>
          <w:szCs w:val="28"/>
          <w:lang w:val="kk-KZ"/>
        </w:rPr>
      </w:pPr>
    </w:p>
    <w:p w14:paraId="5A709E9B" w14:textId="77777777" w:rsidR="00E27082" w:rsidRPr="00951F00" w:rsidRDefault="00E27082" w:rsidP="002455F9">
      <w:pPr>
        <w:spacing w:after="0" w:line="240" w:lineRule="auto"/>
        <w:ind w:firstLine="567"/>
        <w:jc w:val="center"/>
        <w:rPr>
          <w:rFonts w:ascii="Times New Roman" w:eastAsia="Calibri" w:hAnsi="Times New Roman" w:cs="Times New Roman"/>
          <w:sz w:val="28"/>
          <w:szCs w:val="28"/>
          <w:lang w:val="kk-KZ"/>
        </w:rPr>
      </w:pPr>
    </w:p>
    <w:p w14:paraId="49CE9721" w14:textId="77777777" w:rsidR="00CC763C" w:rsidRDefault="00CC763C" w:rsidP="002455F9">
      <w:pPr>
        <w:spacing w:after="0" w:line="240" w:lineRule="auto"/>
        <w:ind w:firstLine="567"/>
        <w:jc w:val="center"/>
        <w:rPr>
          <w:rFonts w:ascii="Times New Roman" w:eastAsia="Calibri" w:hAnsi="Times New Roman" w:cs="Times New Roman"/>
          <w:sz w:val="28"/>
          <w:szCs w:val="28"/>
          <w:lang w:val="kk-KZ"/>
        </w:rPr>
      </w:pPr>
    </w:p>
    <w:p w14:paraId="3494DA49" w14:textId="77777777" w:rsidR="00CC763C" w:rsidRDefault="00CC763C" w:rsidP="002455F9">
      <w:pPr>
        <w:spacing w:after="0" w:line="240" w:lineRule="auto"/>
        <w:ind w:firstLine="567"/>
        <w:jc w:val="center"/>
        <w:rPr>
          <w:rFonts w:ascii="Times New Roman" w:eastAsia="Calibri" w:hAnsi="Times New Roman" w:cs="Times New Roman"/>
          <w:sz w:val="28"/>
          <w:szCs w:val="28"/>
          <w:lang w:val="kk-KZ"/>
        </w:rPr>
      </w:pPr>
    </w:p>
    <w:p w14:paraId="6633B5F6" w14:textId="15889A51"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22708D">
        <w:rPr>
          <w:rFonts w:ascii="Times New Roman" w:eastAsia="Calibri" w:hAnsi="Times New Roman" w:cs="Times New Roman"/>
          <w:sz w:val="28"/>
          <w:szCs w:val="28"/>
          <w:lang w:val="kk-KZ"/>
        </w:rPr>
        <w:t>19</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00394D3D"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Алма-Ата сортының қолтық бүршіктерінің әртүрлі стерил</w:t>
      </w:r>
      <w:r w:rsidR="00614405" w:rsidRPr="00951F00">
        <w:rPr>
          <w:rFonts w:ascii="Times New Roman" w:eastAsia="Calibri" w:hAnsi="Times New Roman" w:cs="Times New Roman"/>
          <w:sz w:val="28"/>
          <w:szCs w:val="28"/>
          <w:lang w:val="kk-KZ"/>
        </w:rPr>
        <w:t>изациялаушы</w:t>
      </w:r>
      <w:r w:rsidRPr="00951F00">
        <w:rPr>
          <w:rFonts w:ascii="Times New Roman" w:eastAsia="Calibri" w:hAnsi="Times New Roman" w:cs="Times New Roman"/>
          <w:sz w:val="28"/>
          <w:szCs w:val="28"/>
          <w:lang w:val="kk-KZ"/>
        </w:rPr>
        <w:t xml:space="preserve"> агенттермен өңделген нұсқалардағы тіршілікке бейімділігі мен залалдану дәрежесі</w:t>
      </w:r>
    </w:p>
    <w:p w14:paraId="68D87E93" w14:textId="77777777"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p>
    <w:p w14:paraId="373E047F" w14:textId="06F44EBA" w:rsidR="00C11537" w:rsidRPr="00951F00" w:rsidRDefault="0022708D" w:rsidP="002455F9">
      <w:pPr>
        <w:spacing w:after="0" w:line="240" w:lineRule="auto"/>
        <w:ind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19 </w:t>
      </w:r>
      <w:r w:rsidR="003818E7">
        <w:rPr>
          <w:rFonts w:ascii="Times New Roman" w:eastAsia="Calibri" w:hAnsi="Times New Roman" w:cs="Times New Roman"/>
          <w:sz w:val="28"/>
          <w:szCs w:val="28"/>
          <w:lang w:val="kk-KZ"/>
        </w:rPr>
        <w:t>- с</w:t>
      </w:r>
      <w:r w:rsidR="002455F9" w:rsidRPr="00951F00">
        <w:rPr>
          <w:rFonts w:ascii="Times New Roman" w:eastAsia="Calibri" w:hAnsi="Times New Roman" w:cs="Times New Roman"/>
          <w:sz w:val="28"/>
          <w:szCs w:val="28"/>
          <w:lang w:val="kk-KZ"/>
        </w:rPr>
        <w:t xml:space="preserve">уретте Алма-Ата жүзім сортының экспланттарын әртүрлі стерилизациялау сызбалары бойынша өңдегеннен кейінгі тіршілікке бейімділік және контаминация деңгейлері көрсетілген. </w:t>
      </w:r>
      <w:r w:rsidR="00EF1623">
        <w:rPr>
          <w:rFonts w:ascii="Times New Roman" w:eastAsia="Calibri" w:hAnsi="Times New Roman" w:cs="Times New Roman"/>
          <w:sz w:val="28"/>
          <w:szCs w:val="28"/>
          <w:lang w:val="kk-KZ"/>
        </w:rPr>
        <w:t>2</w:t>
      </w:r>
      <w:r>
        <w:rPr>
          <w:rFonts w:ascii="Times New Roman" w:eastAsia="Calibri" w:hAnsi="Times New Roman" w:cs="Times New Roman"/>
          <w:sz w:val="28"/>
          <w:szCs w:val="28"/>
          <w:lang w:val="kk-KZ"/>
        </w:rPr>
        <w:t>0</w:t>
      </w:r>
      <w:r w:rsidR="00EF1623">
        <w:rPr>
          <w:rFonts w:ascii="Times New Roman" w:eastAsia="Calibri" w:hAnsi="Times New Roman" w:cs="Times New Roman"/>
          <w:sz w:val="28"/>
          <w:szCs w:val="28"/>
          <w:lang w:val="kk-KZ"/>
        </w:rPr>
        <w:t xml:space="preserve"> - с</w:t>
      </w:r>
      <w:r w:rsidR="00EF1623" w:rsidRPr="00951F00">
        <w:rPr>
          <w:rFonts w:ascii="Times New Roman" w:eastAsia="Calibri" w:hAnsi="Times New Roman" w:cs="Times New Roman"/>
          <w:sz w:val="28"/>
          <w:szCs w:val="28"/>
          <w:lang w:val="kk-KZ"/>
        </w:rPr>
        <w:t xml:space="preserve">уретте Медеу жүзім сортының </w:t>
      </w:r>
      <w:r w:rsidR="00EF1623" w:rsidRPr="00951F00">
        <w:rPr>
          <w:rFonts w:ascii="Times New Roman" w:eastAsia="Calibri" w:hAnsi="Times New Roman" w:cs="Times New Roman"/>
          <w:sz w:val="28"/>
          <w:szCs w:val="28"/>
          <w:lang w:val="kk-KZ"/>
        </w:rPr>
        <w:lastRenderedPageBreak/>
        <w:t>қолтық бүршіктерінен алынған экспланттардың әртүрлі стерилизация сызбаларына сәйкес өңделгеннен кейінгі тіршілікке бейімділік және залалдану деңгейлері көрсетілген.</w:t>
      </w:r>
    </w:p>
    <w:p w14:paraId="69ED96CB" w14:textId="77777777" w:rsidR="00493FC7" w:rsidRPr="00951F00" w:rsidRDefault="00493FC7" w:rsidP="002455F9">
      <w:pPr>
        <w:spacing w:after="0" w:line="240" w:lineRule="auto"/>
        <w:ind w:firstLine="567"/>
        <w:jc w:val="both"/>
        <w:rPr>
          <w:rFonts w:ascii="Times New Roman" w:eastAsia="Calibri" w:hAnsi="Times New Roman" w:cs="Times New Roman"/>
          <w:sz w:val="28"/>
          <w:szCs w:val="28"/>
          <w:lang w:val="kk-KZ"/>
        </w:rPr>
      </w:pPr>
    </w:p>
    <w:p w14:paraId="28569DDF" w14:textId="77777777" w:rsidR="002455F9" w:rsidRPr="00951F00" w:rsidRDefault="002455F9" w:rsidP="002455F9">
      <w:pPr>
        <w:spacing w:after="0" w:line="240" w:lineRule="auto"/>
        <w:ind w:firstLine="567"/>
        <w:jc w:val="both"/>
        <w:rPr>
          <w:rFonts w:ascii="Times New Roman" w:eastAsia="Calibri" w:hAnsi="Times New Roman" w:cs="Times New Roman"/>
          <w:lang w:val="kk-KZ"/>
        </w:rPr>
      </w:pPr>
      <w:r w:rsidRPr="00951F00">
        <w:rPr>
          <w:rFonts w:ascii="Calibri" w:eastAsia="Calibri" w:hAnsi="Calibri" w:cs="Times New Roman"/>
          <w:noProof/>
          <w:lang w:eastAsia="ru-RU"/>
        </w:rPr>
        <w:drawing>
          <wp:anchor distT="0" distB="0" distL="114300" distR="114300" simplePos="0" relativeHeight="251703296" behindDoc="0" locked="0" layoutInCell="1" allowOverlap="1" wp14:anchorId="60AD8CA3" wp14:editId="7641DB80">
            <wp:simplePos x="0" y="0"/>
            <wp:positionH relativeFrom="column">
              <wp:posOffset>577215</wp:posOffset>
            </wp:positionH>
            <wp:positionV relativeFrom="paragraph">
              <wp:posOffset>14604</wp:posOffset>
            </wp:positionV>
            <wp:extent cx="5133975" cy="3190875"/>
            <wp:effectExtent l="0" t="0" r="9525" b="9525"/>
            <wp:wrapNone/>
            <wp:docPr id="76" name="Диаграмма 76">
              <a:extLst xmlns:a="http://schemas.openxmlformats.org/drawingml/2006/main">
                <a:ext uri="{FF2B5EF4-FFF2-40B4-BE49-F238E27FC236}">
                  <a16:creationId xmlns:a16="http://schemas.microsoft.com/office/drawing/2014/main" id="{822B0039-D6A8-455B-AAC8-2E3FAD37BD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p>
    <w:p w14:paraId="1DF34756"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1904611F"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580EA28D"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447ECF38"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4FE06292"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6E3262F6"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1E0B7519"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38981221"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3CFC51DB"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36DD1E8B"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5BE9881F"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2917EDFF"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16121639"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4EEB403A"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320BE1C3"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28A00B78" w14:textId="4011CB49" w:rsidR="002455F9" w:rsidRDefault="002455F9" w:rsidP="002455F9">
      <w:pPr>
        <w:spacing w:after="0" w:line="240" w:lineRule="auto"/>
        <w:ind w:firstLine="567"/>
        <w:jc w:val="both"/>
        <w:rPr>
          <w:rFonts w:ascii="Calibri" w:eastAsia="Calibri" w:hAnsi="Calibri" w:cs="Times New Roman"/>
          <w:noProof/>
          <w:lang w:val="kk-KZ"/>
        </w:rPr>
      </w:pPr>
    </w:p>
    <w:p w14:paraId="05B07BBA" w14:textId="77777777" w:rsidR="00DE0DC8" w:rsidRPr="00951F00" w:rsidRDefault="00DE0DC8" w:rsidP="002455F9">
      <w:pPr>
        <w:spacing w:after="0" w:line="240" w:lineRule="auto"/>
        <w:ind w:firstLine="567"/>
        <w:jc w:val="both"/>
        <w:rPr>
          <w:rFonts w:ascii="Calibri" w:eastAsia="Calibri" w:hAnsi="Calibri" w:cs="Times New Roman"/>
          <w:noProof/>
          <w:lang w:val="kk-KZ"/>
        </w:rPr>
      </w:pPr>
    </w:p>
    <w:p w14:paraId="03D05457" w14:textId="77777777" w:rsidR="00CC763C" w:rsidRDefault="00CC763C" w:rsidP="002455F9">
      <w:pPr>
        <w:spacing w:after="0" w:line="240" w:lineRule="auto"/>
        <w:ind w:firstLine="567"/>
        <w:jc w:val="center"/>
        <w:rPr>
          <w:rFonts w:ascii="Times New Roman" w:eastAsia="Calibri" w:hAnsi="Times New Roman" w:cs="Times New Roman"/>
          <w:sz w:val="28"/>
          <w:szCs w:val="28"/>
          <w:lang w:val="kk-KZ"/>
        </w:rPr>
      </w:pPr>
    </w:p>
    <w:p w14:paraId="3B58D378" w14:textId="77777777" w:rsidR="00CC763C" w:rsidRDefault="00CC763C" w:rsidP="002455F9">
      <w:pPr>
        <w:spacing w:after="0" w:line="240" w:lineRule="auto"/>
        <w:ind w:firstLine="567"/>
        <w:jc w:val="center"/>
        <w:rPr>
          <w:rFonts w:ascii="Times New Roman" w:eastAsia="Calibri" w:hAnsi="Times New Roman" w:cs="Times New Roman"/>
          <w:sz w:val="28"/>
          <w:szCs w:val="28"/>
          <w:lang w:val="kk-KZ"/>
        </w:rPr>
      </w:pPr>
    </w:p>
    <w:p w14:paraId="49D94D77" w14:textId="6A402F05" w:rsidR="002455F9" w:rsidRDefault="002455F9" w:rsidP="002455F9">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394D3D"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0</w:t>
      </w:r>
      <w:r w:rsidR="00394D3D"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Медеу сортының қолтық бүршіктерінің әртүрлі стерилдеуші агенттермен өңделген нұсқалардағы тіршілікке бейімділігі мен залалдану дәрежесі</w:t>
      </w:r>
    </w:p>
    <w:p w14:paraId="59B1B05F" w14:textId="77777777" w:rsidR="00DE0DC8" w:rsidRPr="00951F00" w:rsidRDefault="00DE0DC8" w:rsidP="002455F9">
      <w:pPr>
        <w:spacing w:after="0" w:line="240" w:lineRule="auto"/>
        <w:ind w:firstLine="567"/>
        <w:jc w:val="center"/>
        <w:rPr>
          <w:rFonts w:ascii="Times New Roman" w:eastAsia="Calibri" w:hAnsi="Times New Roman" w:cs="Times New Roman"/>
          <w:sz w:val="28"/>
          <w:szCs w:val="28"/>
          <w:lang w:val="kk-KZ"/>
        </w:rPr>
      </w:pPr>
    </w:p>
    <w:p w14:paraId="07DF476E" w14:textId="77777777" w:rsidR="00CC763C" w:rsidRDefault="002455F9" w:rsidP="00DE0DC8">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Ең жоғары нәтижеге 1-нұсқада қол жеткізілді</w:t>
      </w:r>
      <w:r w:rsidR="007B384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 xml:space="preserve">тіршілікке бейімділік, яғни залалсызданған экспланттар саны 70,6% болды, бұл басқа нұсқалармен салыстырғанда айтарлықтай жоғары. Ал 2-нұсқада бұл көрсеткіш 21,4%-ды ғана құрады, ал 3-нұсқада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одан да төмен болды. Бұл мәліметтер «Медеу» сорты үшін тиімді стерилизация әдісін дұрыс таңдаудың маңыздылығын және экспланттардың стерильділігін қамтамасыз ету үшін тиімді өңдеу режимінің қажет екенін дәлелдейді.</w:t>
      </w:r>
      <w:r w:rsidR="00E65196" w:rsidRPr="00951F00">
        <w:rPr>
          <w:rFonts w:ascii="Times New Roman" w:eastAsia="Calibri" w:hAnsi="Times New Roman" w:cs="Times New Roman"/>
          <w:sz w:val="28"/>
          <w:szCs w:val="28"/>
          <w:lang w:val="kk-KZ"/>
        </w:rPr>
        <w:t xml:space="preserve"> </w:t>
      </w:r>
    </w:p>
    <w:p w14:paraId="15FCA746" w14:textId="03FC79F4" w:rsidR="00DE0DC8" w:rsidRDefault="007B3849" w:rsidP="00DE0DC8">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2</w:t>
      </w:r>
      <w:r w:rsidR="00CC763C">
        <w:rPr>
          <w:rFonts w:ascii="Times New Roman" w:eastAsia="Calibri" w:hAnsi="Times New Roman" w:cs="Times New Roman"/>
          <w:sz w:val="28"/>
          <w:szCs w:val="28"/>
          <w:lang w:val="kk-KZ"/>
        </w:rPr>
        <w:t>1</w:t>
      </w:r>
      <w:r w:rsidR="002455F9" w:rsidRPr="00951F00">
        <w:rPr>
          <w:rFonts w:ascii="Times New Roman" w:eastAsia="Calibri" w:hAnsi="Times New Roman" w:cs="Times New Roman"/>
          <w:sz w:val="28"/>
          <w:szCs w:val="28"/>
          <w:lang w:val="kk-KZ"/>
        </w:rPr>
        <w:t xml:space="preserve"> - суретте Айсұлу жүзім сортының экспланттарын үш түрлі залалсыздану сызбасы бойынша өңдегеннен кейінгі тіршілікке бейімділігі мен залалдану деңгейі көрсетілген.</w:t>
      </w:r>
      <w:r w:rsidR="00EF1623">
        <w:rPr>
          <w:rFonts w:ascii="Times New Roman" w:eastAsia="Calibri" w:hAnsi="Times New Roman" w:cs="Times New Roman"/>
          <w:sz w:val="28"/>
          <w:szCs w:val="28"/>
          <w:lang w:val="kk-KZ"/>
        </w:rPr>
        <w:t xml:space="preserve"> </w:t>
      </w:r>
      <w:r w:rsidR="00EF1623" w:rsidRPr="00951F00">
        <w:rPr>
          <w:rFonts w:ascii="Times New Roman" w:eastAsia="Calibri" w:hAnsi="Times New Roman" w:cs="Times New Roman"/>
          <w:sz w:val="28"/>
          <w:szCs w:val="28"/>
          <w:lang w:val="kk-KZ"/>
        </w:rPr>
        <w:t>2-нұсқада, негізгі стерилдеуші зат ретінде құрамында хлоры бар «Доместос» ағартқышы қолданылған жағдайда, стерильді экспланттардың шығымы Айсұлу сорты үшін - 45,2%, Алма-Ата сорты үшін - 33,1%, ал Медеу сорты үшін - 31,4% құрады</w:t>
      </w:r>
      <w:r w:rsidR="00DE0DC8">
        <w:rPr>
          <w:rFonts w:ascii="Times New Roman" w:eastAsia="Calibri" w:hAnsi="Times New Roman" w:cs="Times New Roman"/>
          <w:sz w:val="28"/>
          <w:szCs w:val="28"/>
          <w:lang w:val="kk-KZ"/>
        </w:rPr>
        <w:t>.</w:t>
      </w:r>
      <w:r w:rsidR="00EF1623" w:rsidRPr="00951F00">
        <w:rPr>
          <w:rFonts w:ascii="Times New Roman" w:eastAsia="Calibri" w:hAnsi="Times New Roman" w:cs="Times New Roman"/>
          <w:sz w:val="28"/>
          <w:szCs w:val="28"/>
          <w:lang w:val="kk-KZ"/>
        </w:rPr>
        <w:t xml:space="preserve"> </w:t>
      </w:r>
    </w:p>
    <w:p w14:paraId="517BA08E" w14:textId="1BC40CDF" w:rsidR="00DE0DC8" w:rsidRDefault="00DE0DC8" w:rsidP="00DE0DC8">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Ең жоғары стерильді экспланттар шығымы 1-нұсқада байқалды - 82,5%, бұл стерилизацияның күрделі және көпсатылы сызбасының тиімділігін көрсетеді. 2-нұсқада тіршілікке бейімділік едәуір төмен - 45,2%, ал 3-нұсқада бұдан да төмен мән тіркелді. Бұл «Айсұлу» сортының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енгізу сатысында стерилизацияға жоғары сезімтал екенін және құрамында триклозан бар сабын ертіндісіне негізделген 1-нұсқаның</w:t>
      </w:r>
      <w:r>
        <w:rPr>
          <w:rFonts w:ascii="Times New Roman" w:eastAsia="Calibri" w:hAnsi="Times New Roman" w:cs="Times New Roman"/>
          <w:sz w:val="28"/>
          <w:szCs w:val="28"/>
          <w:lang w:val="kk-KZ"/>
        </w:rPr>
        <w:t xml:space="preserve"> тиімді екенін дәлелдейді </w:t>
      </w:r>
      <w:r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1</w:t>
      </w:r>
      <w:r w:rsidRPr="00951F00">
        <w:rPr>
          <w:rFonts w:ascii="Times New Roman" w:eastAsia="Calibri" w:hAnsi="Times New Roman" w:cs="Times New Roman"/>
          <w:sz w:val="28"/>
          <w:szCs w:val="28"/>
          <w:lang w:val="kk-KZ"/>
        </w:rPr>
        <w:t>- сурет).</w:t>
      </w:r>
    </w:p>
    <w:p w14:paraId="4F388ECE" w14:textId="30F18838" w:rsidR="00D242AF" w:rsidRPr="00951F00" w:rsidRDefault="00DE0DC8" w:rsidP="002455F9">
      <w:pPr>
        <w:spacing w:after="0" w:line="240" w:lineRule="auto"/>
        <w:ind w:firstLine="567"/>
        <w:jc w:val="both"/>
        <w:rPr>
          <w:rFonts w:ascii="Times New Roman" w:eastAsia="Calibri" w:hAnsi="Times New Roman" w:cs="Times New Roman"/>
          <w:sz w:val="28"/>
          <w:szCs w:val="28"/>
          <w:lang w:val="kk-KZ"/>
        </w:rPr>
      </w:pPr>
      <w:r w:rsidRPr="00951F00">
        <w:rPr>
          <w:rFonts w:ascii="Calibri" w:eastAsia="Calibri" w:hAnsi="Calibri" w:cs="Times New Roman"/>
          <w:noProof/>
          <w:lang w:eastAsia="ru-RU"/>
        </w:rPr>
        <w:lastRenderedPageBreak/>
        <w:drawing>
          <wp:anchor distT="0" distB="0" distL="114300" distR="114300" simplePos="0" relativeHeight="251705344" behindDoc="0" locked="0" layoutInCell="1" allowOverlap="1" wp14:anchorId="00C1F3B9" wp14:editId="79600686">
            <wp:simplePos x="0" y="0"/>
            <wp:positionH relativeFrom="margin">
              <wp:posOffset>558165</wp:posOffset>
            </wp:positionH>
            <wp:positionV relativeFrom="paragraph">
              <wp:posOffset>108586</wp:posOffset>
            </wp:positionV>
            <wp:extent cx="4743450" cy="2952750"/>
            <wp:effectExtent l="0" t="0" r="0" b="0"/>
            <wp:wrapNone/>
            <wp:docPr id="79" name="Диаграмма 79">
              <a:extLst xmlns:a="http://schemas.openxmlformats.org/drawingml/2006/main">
                <a:ext uri="{FF2B5EF4-FFF2-40B4-BE49-F238E27FC236}">
                  <a16:creationId xmlns:a16="http://schemas.microsoft.com/office/drawing/2014/main" id="{69B79424-729A-4E69-8F10-83CA371042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p>
    <w:p w14:paraId="1EFC5D73" w14:textId="37A0DAAA" w:rsidR="002455F9" w:rsidRPr="00951F00" w:rsidRDefault="002455F9" w:rsidP="002455F9">
      <w:pPr>
        <w:spacing w:after="0" w:line="240" w:lineRule="auto"/>
        <w:ind w:firstLine="567"/>
        <w:jc w:val="both"/>
        <w:rPr>
          <w:rFonts w:ascii="Calibri" w:eastAsia="Calibri" w:hAnsi="Calibri" w:cs="Times New Roman"/>
          <w:noProof/>
          <w:lang w:val="kk-KZ"/>
        </w:rPr>
      </w:pPr>
    </w:p>
    <w:p w14:paraId="5299BA46"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6E8C03CA"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0C7A5FF6"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4DC01258"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5C8C99BA"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18F253A8"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23801AC4"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048F96AA"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1393B9D9"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254D7541"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2797F3AA"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0B6B8B51"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37CC4BA3"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337E824F"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1759DF3A"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6DD57555" w14:textId="77777777" w:rsidR="002455F9" w:rsidRPr="00951F00" w:rsidRDefault="002455F9" w:rsidP="002455F9">
      <w:pPr>
        <w:spacing w:after="0" w:line="240" w:lineRule="auto"/>
        <w:ind w:firstLine="567"/>
        <w:jc w:val="both"/>
        <w:rPr>
          <w:rFonts w:ascii="Calibri" w:eastAsia="Calibri" w:hAnsi="Calibri" w:cs="Times New Roman"/>
          <w:noProof/>
          <w:lang w:val="kk-KZ"/>
        </w:rPr>
      </w:pPr>
    </w:p>
    <w:p w14:paraId="504B42D4" w14:textId="77777777" w:rsidR="003818E7" w:rsidRPr="00951F00" w:rsidRDefault="003818E7" w:rsidP="002455F9">
      <w:pPr>
        <w:spacing w:after="0" w:line="240" w:lineRule="auto"/>
        <w:ind w:firstLine="567"/>
        <w:jc w:val="center"/>
        <w:rPr>
          <w:rFonts w:ascii="Times New Roman" w:eastAsia="Calibri" w:hAnsi="Times New Roman" w:cs="Times New Roman"/>
          <w:lang w:val="kk-KZ"/>
        </w:rPr>
      </w:pPr>
    </w:p>
    <w:p w14:paraId="7B810662" w14:textId="1E1A49C5"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7B3849"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1</w:t>
      </w:r>
      <w:r w:rsidR="000D3C6E"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Айсұлу сортының қолтық бүршіктерінің әртүрлі стерилдеуші агенттермен өңделген нұсқалардағы тіршілікке бейімділігі мен залалдану дәрежесі</w:t>
      </w:r>
    </w:p>
    <w:p w14:paraId="1FDECBAC"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413858E1" w14:textId="3F92232E"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Бұл «Айсұлу» сортының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енгізу сатысында стерилизацияға жоғары сезімтал екенін және құрамында триклозан бар</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сабын ертіндісіне негізделген 1-нұсқаның тиімді екенін дәлелдейді. </w:t>
      </w:r>
    </w:p>
    <w:p w14:paraId="29B68FF3" w14:textId="2CC5B9E4"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Залалданудың үшінші нұсқасы ең тиімсізі болып шықты</w:t>
      </w:r>
      <w:r w:rsidR="00CF3E9D"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барлық жүзім сорттары үшін экспланттардың залалсыздану дәрежесі небары 9,1-21,7%</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аралығында ғана болды. Сонымен қатар пробиркадағы экспланттардың біраз бөлігі патогендік микроорганизмдермен зарарданғаны байқалды (</w:t>
      </w:r>
      <w:r w:rsidR="007B3849"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 xml:space="preserve">2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сурет).</w:t>
      </w:r>
    </w:p>
    <w:p w14:paraId="5BBD1972"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0085FECA" w14:textId="67385D73" w:rsidR="002455F9" w:rsidRPr="00951F00" w:rsidRDefault="00614405"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744256" behindDoc="0" locked="0" layoutInCell="1" allowOverlap="1" wp14:anchorId="0D1D22CE" wp14:editId="5D81E42B">
            <wp:simplePos x="0" y="0"/>
            <wp:positionH relativeFrom="margin">
              <wp:posOffset>3225165</wp:posOffset>
            </wp:positionH>
            <wp:positionV relativeFrom="paragraph">
              <wp:posOffset>32385</wp:posOffset>
            </wp:positionV>
            <wp:extent cx="2237740" cy="2219325"/>
            <wp:effectExtent l="0" t="0" r="0" b="9525"/>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29381" r="6103"/>
                    <a:stretch/>
                  </pic:blipFill>
                  <pic:spPr bwMode="auto">
                    <a:xfrm>
                      <a:off x="0" y="0"/>
                      <a:ext cx="2237740" cy="2219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0542" w:rsidRPr="00951F00">
        <w:rPr>
          <w:rFonts w:ascii="Calibri" w:eastAsia="Calibri" w:hAnsi="Calibri" w:cs="Times New Roman"/>
          <w:noProof/>
          <w:sz w:val="28"/>
          <w:szCs w:val="28"/>
          <w:lang w:eastAsia="ru-RU"/>
        </w:rPr>
        <w:drawing>
          <wp:anchor distT="0" distB="0" distL="114300" distR="114300" simplePos="0" relativeHeight="251741184" behindDoc="0" locked="0" layoutInCell="1" allowOverlap="1" wp14:anchorId="1DCA9837" wp14:editId="756689A4">
            <wp:simplePos x="0" y="0"/>
            <wp:positionH relativeFrom="margin">
              <wp:posOffset>815340</wp:posOffset>
            </wp:positionH>
            <wp:positionV relativeFrom="paragraph">
              <wp:posOffset>21590</wp:posOffset>
            </wp:positionV>
            <wp:extent cx="2076450" cy="2221865"/>
            <wp:effectExtent l="0" t="0" r="0" b="6985"/>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4379" t="23149" r="19527" b="16108"/>
                    <a:stretch/>
                  </pic:blipFill>
                  <pic:spPr bwMode="auto">
                    <a:xfrm>
                      <a:off x="0" y="0"/>
                      <a:ext cx="2076450" cy="2221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8C2CBA"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2F9CAEE5"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28EE4592" w14:textId="77777777" w:rsidR="002455F9" w:rsidRPr="00951F00" w:rsidRDefault="002455F9" w:rsidP="002455F9">
      <w:pPr>
        <w:spacing w:after="0" w:line="240" w:lineRule="auto"/>
        <w:ind w:firstLine="567"/>
        <w:jc w:val="both"/>
        <w:rPr>
          <w:rFonts w:ascii="Calibri" w:eastAsia="Calibri" w:hAnsi="Calibri" w:cs="Times New Roman"/>
          <w:sz w:val="28"/>
          <w:szCs w:val="28"/>
          <w:lang w:val="kk-KZ"/>
        </w:rPr>
      </w:pPr>
      <w:r w:rsidRPr="00951F00">
        <w:rPr>
          <w:rFonts w:ascii="Times New Roman" w:eastAsia="Times New Roman" w:hAnsi="Times New Roman" w:cs="Times New Roman"/>
          <w:sz w:val="24"/>
          <w:szCs w:val="24"/>
          <w:lang w:val="kk-KZ" w:eastAsia="ru-RU"/>
        </w:rPr>
        <w:t xml:space="preserve"> </w:t>
      </w:r>
    </w:p>
    <w:p w14:paraId="57EFC0FA"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23CB0B3B"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3F7A8E7B"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5BB8D96D"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5D7A1525"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2F8A1185"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5ECEF66D" w14:textId="6811C66D"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0CF63677" w14:textId="77777777" w:rsidR="00614405" w:rsidRPr="00951F00" w:rsidRDefault="00614405" w:rsidP="002455F9">
      <w:pPr>
        <w:spacing w:after="0" w:line="240" w:lineRule="auto"/>
        <w:ind w:firstLine="567"/>
        <w:jc w:val="both"/>
        <w:rPr>
          <w:rFonts w:ascii="Times New Roman" w:eastAsia="Calibri" w:hAnsi="Times New Roman" w:cs="Times New Roman"/>
          <w:sz w:val="28"/>
          <w:szCs w:val="28"/>
          <w:lang w:val="kk-KZ"/>
        </w:rPr>
      </w:pPr>
    </w:p>
    <w:p w14:paraId="14D6996D" w14:textId="578EA653" w:rsidR="002455F9" w:rsidRDefault="002455F9" w:rsidP="002455F9">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7B3849"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2</w:t>
      </w:r>
      <w:r w:rsidR="000D3C6E"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Қоректік ортадағы экспланттардың</w:t>
      </w:r>
      <w:r w:rsidR="001302BB" w:rsidRPr="00951F00">
        <w:rPr>
          <w:rFonts w:ascii="Times New Roman" w:eastAsia="Calibri" w:hAnsi="Times New Roman" w:cs="Times New Roman"/>
          <w:sz w:val="28"/>
          <w:szCs w:val="28"/>
          <w:lang w:val="kk-KZ"/>
        </w:rPr>
        <w:t xml:space="preserve"> </w:t>
      </w:r>
      <w:r w:rsidR="00614405" w:rsidRPr="00951F00">
        <w:rPr>
          <w:rFonts w:ascii="Times New Roman" w:eastAsia="Calibri" w:hAnsi="Times New Roman" w:cs="Times New Roman"/>
          <w:sz w:val="28"/>
          <w:szCs w:val="28"/>
          <w:lang w:val="kk-KZ"/>
        </w:rPr>
        <w:t>контаминациясы</w:t>
      </w:r>
      <w:r w:rsidRPr="00951F00">
        <w:rPr>
          <w:rFonts w:ascii="Times New Roman" w:eastAsia="Calibri" w:hAnsi="Times New Roman" w:cs="Times New Roman"/>
          <w:sz w:val="28"/>
          <w:szCs w:val="28"/>
          <w:lang w:val="kk-KZ"/>
        </w:rPr>
        <w:t xml:space="preserve"> </w:t>
      </w:r>
    </w:p>
    <w:p w14:paraId="168F9C7D" w14:textId="77777777" w:rsidR="00CC763C" w:rsidRPr="00951F00" w:rsidRDefault="00CC763C" w:rsidP="002455F9">
      <w:pPr>
        <w:spacing w:after="0" w:line="240" w:lineRule="auto"/>
        <w:ind w:firstLine="567"/>
        <w:jc w:val="center"/>
        <w:rPr>
          <w:rFonts w:ascii="Times New Roman" w:eastAsia="Calibri" w:hAnsi="Times New Roman" w:cs="Times New Roman"/>
          <w:sz w:val="28"/>
          <w:szCs w:val="28"/>
          <w:lang w:val="kk-KZ"/>
        </w:rPr>
      </w:pPr>
    </w:p>
    <w:p w14:paraId="359BD9A1" w14:textId="5EAEB21D"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Бұл көрсеткіш</w:t>
      </w:r>
      <w:r w:rsidR="00555625" w:rsidRPr="00951F00">
        <w:rPr>
          <w:rFonts w:ascii="Times New Roman" w:eastAsia="Calibri" w:hAnsi="Times New Roman" w:cs="Times New Roman"/>
          <w:sz w:val="28"/>
          <w:szCs w:val="28"/>
          <w:lang w:val="kk-KZ"/>
        </w:rPr>
        <w:t xml:space="preserve"> </w:t>
      </w:r>
      <w:r w:rsidR="009C2BF0" w:rsidRPr="00951F00">
        <w:rPr>
          <w:rFonts w:ascii="Times New Roman" w:eastAsia="Calibri" w:hAnsi="Times New Roman" w:cs="Times New Roman"/>
          <w:sz w:val="28"/>
          <w:szCs w:val="28"/>
          <w:lang w:val="kk-KZ"/>
        </w:rPr>
        <w:t>стерильдеу</w:t>
      </w:r>
      <w:r w:rsidRPr="00951F00">
        <w:rPr>
          <w:rFonts w:ascii="Times New Roman" w:eastAsia="Calibri" w:hAnsi="Times New Roman" w:cs="Times New Roman"/>
          <w:sz w:val="28"/>
          <w:szCs w:val="28"/>
          <w:lang w:val="kk-KZ"/>
        </w:rPr>
        <w:t xml:space="preserve"> агенттердің тиімді әсері болмағандықтан эксплант тіндерінің зарарсызданғанын көрсетеді. Басқа сау экспланттарға жұғып </w:t>
      </w:r>
      <w:r w:rsidRPr="00951F00">
        <w:rPr>
          <w:rFonts w:ascii="Times New Roman" w:eastAsia="Calibri" w:hAnsi="Times New Roman" w:cs="Times New Roman"/>
          <w:sz w:val="28"/>
          <w:szCs w:val="28"/>
          <w:lang w:val="kk-KZ"/>
        </w:rPr>
        <w:lastRenderedPageBreak/>
        <w:t>кету қаупін болдырмай үшін барлық залалданған экспланты бар пробиркаларды хлорлы ертіндіге салып жу</w:t>
      </w:r>
      <w:r w:rsidR="00B55951" w:rsidRPr="00951F00">
        <w:rPr>
          <w:rFonts w:ascii="Times New Roman" w:eastAsia="Calibri" w:hAnsi="Times New Roman" w:cs="Times New Roman"/>
          <w:sz w:val="28"/>
          <w:szCs w:val="28"/>
          <w:lang w:val="kk-KZ"/>
        </w:rPr>
        <w:t>ылады</w:t>
      </w:r>
      <w:r w:rsidRPr="00951F00">
        <w:rPr>
          <w:rFonts w:ascii="Times New Roman" w:eastAsia="Calibri" w:hAnsi="Times New Roman" w:cs="Times New Roman"/>
          <w:sz w:val="28"/>
          <w:szCs w:val="28"/>
          <w:lang w:val="kk-KZ"/>
        </w:rPr>
        <w:t>. Зерттеу нәтижелеріне сәйкес, жүзім өсімдіктерінің экспланттарын</w:t>
      </w:r>
      <w:r w:rsidR="00555625" w:rsidRPr="00951F00">
        <w:rPr>
          <w:rFonts w:ascii="Times New Roman" w:eastAsia="Calibri" w:hAnsi="Times New Roman" w:cs="Times New Roman"/>
          <w:sz w:val="28"/>
          <w:szCs w:val="28"/>
          <w:lang w:val="kk-KZ"/>
        </w:rPr>
        <w:t xml:space="preserve"> </w:t>
      </w:r>
      <w:r w:rsidR="009C2BF0" w:rsidRPr="00951F00">
        <w:rPr>
          <w:rFonts w:ascii="Times New Roman" w:eastAsia="Calibri" w:hAnsi="Times New Roman" w:cs="Times New Roman"/>
          <w:sz w:val="28"/>
          <w:szCs w:val="28"/>
          <w:lang w:val="kk-KZ"/>
        </w:rPr>
        <w:t>стерильдеу</w:t>
      </w:r>
      <w:r w:rsidRPr="00951F00">
        <w:rPr>
          <w:rFonts w:ascii="Times New Roman" w:eastAsia="Calibri" w:hAnsi="Times New Roman" w:cs="Times New Roman"/>
          <w:sz w:val="28"/>
          <w:szCs w:val="28"/>
          <w:lang w:val="kk-KZ"/>
        </w:rPr>
        <w:t xml:space="preserve"> үшін ең тиімді әдіс ретінде бірінші нұсқа таңдалып, әрі қарай сол нұсқа қолданылды</w:t>
      </w:r>
      <w:r w:rsidR="004F649C" w:rsidRPr="00951F00">
        <w:rPr>
          <w:rFonts w:ascii="Times New Roman" w:eastAsia="Calibri" w:hAnsi="Times New Roman" w:cs="Times New Roman"/>
          <w:sz w:val="28"/>
          <w:szCs w:val="28"/>
          <w:lang w:val="kk-KZ"/>
        </w:rPr>
        <w:t xml:space="preserve"> </w:t>
      </w:r>
      <w:r w:rsidR="004F649C" w:rsidRPr="00CC763C">
        <w:rPr>
          <w:rFonts w:ascii="Times New Roman" w:eastAsia="Calibri" w:hAnsi="Times New Roman" w:cs="Times New Roman"/>
          <w:sz w:val="28"/>
          <w:szCs w:val="28"/>
          <w:lang w:val="kk-KZ"/>
        </w:rPr>
        <w:t>[</w:t>
      </w:r>
      <w:r w:rsidR="00FF6978" w:rsidRPr="00CC763C">
        <w:rPr>
          <w:rFonts w:ascii="Times New Roman" w:eastAsia="Calibri" w:hAnsi="Times New Roman" w:cs="Times New Roman"/>
          <w:sz w:val="28"/>
          <w:szCs w:val="28"/>
          <w:lang w:val="kk-KZ"/>
        </w:rPr>
        <w:t>13</w:t>
      </w:r>
      <w:r w:rsidR="00CC763C" w:rsidRPr="00CC763C">
        <w:rPr>
          <w:rFonts w:ascii="Times New Roman" w:eastAsia="Calibri" w:hAnsi="Times New Roman" w:cs="Times New Roman"/>
          <w:sz w:val="28"/>
          <w:szCs w:val="28"/>
          <w:lang w:val="kk-KZ"/>
        </w:rPr>
        <w:t>, бет №22</w:t>
      </w:r>
      <w:r w:rsidR="004F649C" w:rsidRPr="00CC763C">
        <w:rPr>
          <w:rFonts w:ascii="Times New Roman" w:eastAsia="Calibri" w:hAnsi="Times New Roman" w:cs="Times New Roman"/>
          <w:sz w:val="28"/>
          <w:szCs w:val="28"/>
          <w:lang w:val="kk-KZ"/>
        </w:rPr>
        <w:t>].</w:t>
      </w:r>
    </w:p>
    <w:p w14:paraId="710BAD5E" w14:textId="05976EB3" w:rsidR="00316481" w:rsidRPr="00951F00" w:rsidRDefault="002455F9" w:rsidP="00316481">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i/>
          <w:iCs/>
          <w:sz w:val="28"/>
          <w:szCs w:val="28"/>
          <w:lang w:val="kk-KZ"/>
        </w:rPr>
        <w:t>Экспланттарды in vitro культурасына енгізу.</w:t>
      </w:r>
      <w:r w:rsidRPr="00951F00">
        <w:rPr>
          <w:rFonts w:ascii="Times New Roman" w:eastAsia="Calibri" w:hAnsi="Times New Roman" w:cs="Times New Roman"/>
          <w:sz w:val="28"/>
          <w:szCs w:val="28"/>
          <w:lang w:val="kk-KZ"/>
        </w:rPr>
        <w:t xml:space="preserve"> Экспланттарды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культурасына енгізу үшін қоректік ортаның оңтайлы құрамы таңдалды. </w:t>
      </w:r>
      <w:r w:rsidRPr="00951F00">
        <w:rPr>
          <w:rFonts w:ascii="Times New Roman" w:eastAsia="Calibri" w:hAnsi="Times New Roman" w:cs="Times New Roman"/>
          <w:i/>
          <w:iCs/>
          <w:sz w:val="28"/>
          <w:szCs w:val="28"/>
          <w:lang w:val="kk-KZ"/>
        </w:rPr>
        <w:t>Н. Медведева</w:t>
      </w:r>
      <w:r w:rsidRPr="00951F00">
        <w:rPr>
          <w:rFonts w:ascii="Times New Roman" w:eastAsia="Calibri" w:hAnsi="Times New Roman" w:cs="Times New Roman"/>
          <w:sz w:val="28"/>
          <w:szCs w:val="28"/>
          <w:lang w:val="kk-KZ"/>
        </w:rPr>
        <w:t xml:space="preserve"> мен </w:t>
      </w:r>
      <w:r w:rsidRPr="00951F00">
        <w:rPr>
          <w:rFonts w:ascii="Times New Roman" w:eastAsia="Calibri" w:hAnsi="Times New Roman" w:cs="Times New Roman"/>
          <w:i/>
          <w:iCs/>
          <w:sz w:val="28"/>
          <w:szCs w:val="28"/>
          <w:lang w:val="kk-KZ"/>
        </w:rPr>
        <w:t>Kizi D. N. E</w:t>
      </w:r>
      <w:r w:rsidRPr="00951F00">
        <w:rPr>
          <w:rFonts w:ascii="Times New Roman" w:eastAsia="Calibri" w:hAnsi="Times New Roman" w:cs="Times New Roman"/>
          <w:sz w:val="28"/>
          <w:szCs w:val="28"/>
          <w:lang w:val="kk-KZ"/>
        </w:rPr>
        <w:t xml:space="preserve">. ең жақсы регенерация нәтижелері агарланған орталарда макро- және микроэлементтердің ½ немесе ¾ концентрациясында, сонымен қатар дәрумендердің (тиамин HCl </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10 мг/л, никотин қышқылы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4 мг/л) жоғары мөлшері кезінде алынғанын көрсетті [</w:t>
      </w:r>
      <w:r w:rsidR="004F649C" w:rsidRPr="00951F00">
        <w:rPr>
          <w:rFonts w:ascii="Times New Roman" w:eastAsia="Calibri" w:hAnsi="Times New Roman" w:cs="Times New Roman"/>
          <w:sz w:val="28"/>
          <w:szCs w:val="28"/>
          <w:lang w:val="kk-KZ"/>
        </w:rPr>
        <w:t>21</w:t>
      </w:r>
      <w:r w:rsidR="00FF6978" w:rsidRPr="00951F00">
        <w:rPr>
          <w:rFonts w:ascii="Times New Roman" w:eastAsia="Calibri" w:hAnsi="Times New Roman" w:cs="Times New Roman"/>
          <w:sz w:val="28"/>
          <w:szCs w:val="28"/>
          <w:lang w:val="kk-KZ"/>
        </w:rPr>
        <w:t>8</w:t>
      </w:r>
      <w:r w:rsidRPr="00951F00">
        <w:rPr>
          <w:rFonts w:ascii="Times New Roman" w:eastAsia="Calibri" w:hAnsi="Times New Roman" w:cs="Times New Roman"/>
          <w:sz w:val="28"/>
          <w:szCs w:val="28"/>
          <w:lang w:val="kk-KZ"/>
        </w:rPr>
        <w:t xml:space="preserve">, </w:t>
      </w:r>
      <w:r w:rsidR="004F649C" w:rsidRPr="00951F00">
        <w:rPr>
          <w:rFonts w:ascii="Times New Roman" w:eastAsia="Calibri" w:hAnsi="Times New Roman" w:cs="Times New Roman"/>
          <w:sz w:val="28"/>
          <w:szCs w:val="28"/>
          <w:lang w:val="kk-KZ"/>
        </w:rPr>
        <w:t>2</w:t>
      </w:r>
      <w:r w:rsidR="00FF6978" w:rsidRPr="00951F00">
        <w:rPr>
          <w:rFonts w:ascii="Times New Roman" w:eastAsia="Calibri" w:hAnsi="Times New Roman" w:cs="Times New Roman"/>
          <w:sz w:val="28"/>
          <w:szCs w:val="28"/>
          <w:lang w:val="kk-KZ"/>
        </w:rPr>
        <w:t>19</w:t>
      </w:r>
      <w:r w:rsidRPr="00951F00">
        <w:rPr>
          <w:rFonts w:ascii="Times New Roman" w:eastAsia="Calibri" w:hAnsi="Times New Roman" w:cs="Times New Roman"/>
          <w:sz w:val="28"/>
          <w:szCs w:val="28"/>
          <w:lang w:val="kk-KZ"/>
        </w:rPr>
        <w:t>].</w:t>
      </w:r>
      <w:r w:rsidR="00316481" w:rsidRPr="00951F00">
        <w:rPr>
          <w:lang w:val="kk-KZ"/>
        </w:rPr>
        <w:t xml:space="preserve"> </w:t>
      </w:r>
    </w:p>
    <w:p w14:paraId="7F623BC6" w14:textId="1D7E8D5D"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Шетелдік зерттеушілер де </w:t>
      </w:r>
      <w:r w:rsidR="0091031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ортасының тұз концентрациясын азайту тиімді екенін атап өтті: </w:t>
      </w:r>
      <w:r w:rsidR="0091031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тұздарының жалпы концентрациясының ½ бөлігін қолдану [</w:t>
      </w:r>
      <w:r w:rsidR="004F649C" w:rsidRPr="00951F00">
        <w:rPr>
          <w:rFonts w:ascii="Times New Roman" w:eastAsia="Calibri" w:hAnsi="Times New Roman" w:cs="Times New Roman"/>
          <w:sz w:val="28"/>
          <w:szCs w:val="28"/>
          <w:lang w:val="kk-KZ"/>
        </w:rPr>
        <w:t>22</w:t>
      </w:r>
      <w:r w:rsidR="00FF6978"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lang w:val="kk-KZ"/>
        </w:rPr>
        <w:t>], немесе тек KNO₃ пен NH₄NO₃ тұздарының ½ концентрациясын енгізу [</w:t>
      </w:r>
      <w:r w:rsidR="004F649C" w:rsidRPr="00951F00">
        <w:rPr>
          <w:rFonts w:ascii="Times New Roman" w:eastAsia="Calibri" w:hAnsi="Times New Roman" w:cs="Times New Roman"/>
          <w:sz w:val="28"/>
          <w:szCs w:val="28"/>
          <w:lang w:val="kk-KZ"/>
        </w:rPr>
        <w:t>22</w:t>
      </w:r>
      <w:r w:rsidR="00FF6978" w:rsidRPr="00951F00">
        <w:rPr>
          <w:rFonts w:ascii="Times New Roman" w:eastAsia="Calibri" w:hAnsi="Times New Roman" w:cs="Times New Roman"/>
          <w:sz w:val="28"/>
          <w:szCs w:val="28"/>
          <w:lang w:val="kk-KZ"/>
        </w:rPr>
        <w:t>1</w:t>
      </w:r>
      <w:r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i/>
          <w:iCs/>
          <w:sz w:val="28"/>
          <w:szCs w:val="28"/>
          <w:lang w:val="kk-KZ"/>
        </w:rPr>
        <w:t>Zhang</w:t>
      </w:r>
      <w:r w:rsidRPr="00951F00">
        <w:rPr>
          <w:rFonts w:ascii="Times New Roman" w:eastAsia="Calibri" w:hAnsi="Times New Roman" w:cs="Times New Roman"/>
          <w:sz w:val="28"/>
          <w:szCs w:val="28"/>
          <w:lang w:val="kk-KZ"/>
        </w:rPr>
        <w:t xml:space="preserve"> және әріптестері </w:t>
      </w:r>
      <w:r w:rsidRPr="00951F00">
        <w:rPr>
          <w:rFonts w:ascii="Times New Roman" w:eastAsia="Calibri" w:hAnsi="Times New Roman" w:cs="Times New Roman"/>
          <w:i/>
          <w:iCs/>
          <w:sz w:val="28"/>
          <w:szCs w:val="28"/>
          <w:lang w:val="kk-KZ"/>
        </w:rPr>
        <w:t>V. piasezkii var. Pagnucii</w:t>
      </w:r>
      <w:r w:rsidRPr="00951F00">
        <w:rPr>
          <w:rFonts w:ascii="Times New Roman" w:eastAsia="Calibri" w:hAnsi="Times New Roman" w:cs="Times New Roman"/>
          <w:sz w:val="28"/>
          <w:szCs w:val="28"/>
          <w:lang w:val="kk-KZ"/>
        </w:rPr>
        <w:t xml:space="preserve"> экспланттарын инициациялау үшін ең қолайлы орта </w:t>
      </w:r>
      <w:r w:rsidR="0091031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(½) екенін анықтады. Бұл ортада өркендердің дамуы толық </w:t>
      </w:r>
      <w:r w:rsidR="0091031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ортасына қарағанда 6 күнге ерте басталып, жапырақ тақталары да көбірек қалыптасқаны байқалды [</w:t>
      </w:r>
      <w:r w:rsidR="004F649C" w:rsidRPr="00951F00">
        <w:rPr>
          <w:rFonts w:ascii="Times New Roman" w:eastAsia="Calibri" w:hAnsi="Times New Roman" w:cs="Times New Roman"/>
          <w:sz w:val="28"/>
          <w:szCs w:val="28"/>
          <w:lang w:val="kk-KZ"/>
        </w:rPr>
        <w:t>22</w:t>
      </w:r>
      <w:r w:rsidR="00FF6978" w:rsidRPr="00951F00">
        <w:rPr>
          <w:rFonts w:ascii="Times New Roman" w:eastAsia="Calibri" w:hAnsi="Times New Roman" w:cs="Times New Roman"/>
          <w:sz w:val="28"/>
          <w:szCs w:val="28"/>
          <w:lang w:val="kk-KZ"/>
        </w:rPr>
        <w:t>2</w:t>
      </w:r>
      <w:r w:rsidRPr="00951F00">
        <w:rPr>
          <w:rFonts w:ascii="Times New Roman" w:eastAsia="Calibri" w:hAnsi="Times New Roman" w:cs="Times New Roman"/>
          <w:sz w:val="28"/>
          <w:szCs w:val="28"/>
          <w:lang w:val="kk-KZ"/>
        </w:rPr>
        <w:t>].</w:t>
      </w:r>
      <w:r w:rsidR="00415C09" w:rsidRPr="00951F00">
        <w:rPr>
          <w:rFonts w:ascii="Times New Roman" w:eastAsia="Calibri" w:hAnsi="Times New Roman" w:cs="Times New Roman"/>
          <w:sz w:val="28"/>
          <w:szCs w:val="28"/>
          <w:lang w:val="kk-KZ"/>
        </w:rPr>
        <w:t xml:space="preserve"> </w:t>
      </w:r>
    </w:p>
    <w:p w14:paraId="769C1D60" w14:textId="690AC184"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 Қазыбаева және әріптестерінің жұмыстарында да ұқсас нәтижелер алынды: «Айсұлу» сортының микроклоналды көбеюі үшін тиімді орта ретінде ½ </w:t>
      </w:r>
      <w:r w:rsidR="0091031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концентрациясы қолданылды, құрамында 0,5</w:t>
      </w:r>
      <w:r w:rsidR="00CF3E9D"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 мг/л БАП пен 0,1</w:t>
      </w:r>
      <w:r w:rsidR="00CF3E9D"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0,5 мг/л ИМҚ бар комбинациялар оң нәтиже берді. Сонымен қатар, 0,5 мг/л 2iP және 0,5 мг/л ГҚ (гиббереллин қышқылы) комбинациясы қосылған </w:t>
      </w:r>
      <w:r w:rsidR="0091031E" w:rsidRPr="00951F00">
        <w:rPr>
          <w:rFonts w:ascii="Times New Roman" w:eastAsia="Calibri" w:hAnsi="Times New Roman" w:cs="Times New Roman"/>
          <w:sz w:val="28"/>
          <w:szCs w:val="28"/>
          <w:lang w:val="kk-KZ"/>
        </w:rPr>
        <w:t>МС</w:t>
      </w:r>
      <w:r w:rsidR="004016C1" w:rsidRPr="00951F00">
        <w:rPr>
          <w:rFonts w:ascii="Times New Roman" w:eastAsia="Calibri" w:hAnsi="Times New Roman" w:cs="Times New Roman"/>
          <w:sz w:val="28"/>
          <w:szCs w:val="28"/>
          <w:lang w:val="kk-KZ"/>
        </w:rPr>
        <w:t xml:space="preserve"> (½) </w:t>
      </w:r>
      <w:r w:rsidRPr="00951F00">
        <w:rPr>
          <w:rFonts w:ascii="Times New Roman" w:eastAsia="Calibri" w:hAnsi="Times New Roman" w:cs="Times New Roman"/>
          <w:sz w:val="28"/>
          <w:szCs w:val="28"/>
          <w:lang w:val="kk-KZ"/>
        </w:rPr>
        <w:t xml:space="preserve">ортасы да жоғары нәтиже көрсетті </w:t>
      </w:r>
      <w:bookmarkStart w:id="85" w:name="_Hlk222220100"/>
      <w:r w:rsidRPr="00951F00">
        <w:rPr>
          <w:rFonts w:ascii="Times New Roman" w:eastAsia="Calibri" w:hAnsi="Times New Roman" w:cs="Times New Roman"/>
          <w:sz w:val="28"/>
          <w:szCs w:val="28"/>
          <w:lang w:val="kk-KZ"/>
        </w:rPr>
        <w:t>[</w:t>
      </w:r>
      <w:r w:rsidR="004F649C" w:rsidRPr="00951F00">
        <w:rPr>
          <w:rFonts w:ascii="Times New Roman" w:eastAsia="Calibri" w:hAnsi="Times New Roman" w:cs="Times New Roman"/>
          <w:sz w:val="28"/>
          <w:szCs w:val="28"/>
          <w:lang w:val="kk-KZ"/>
        </w:rPr>
        <w:t>22</w:t>
      </w:r>
      <w:r w:rsidR="00FF6978" w:rsidRPr="00951F00">
        <w:rPr>
          <w:rFonts w:ascii="Times New Roman" w:eastAsia="Calibri" w:hAnsi="Times New Roman" w:cs="Times New Roman"/>
          <w:sz w:val="28"/>
          <w:szCs w:val="28"/>
          <w:lang w:val="kk-KZ"/>
        </w:rPr>
        <w:t>3</w:t>
      </w:r>
      <w:r w:rsidRPr="00951F00">
        <w:rPr>
          <w:rFonts w:ascii="Times New Roman" w:eastAsia="Calibri" w:hAnsi="Times New Roman" w:cs="Times New Roman"/>
          <w:sz w:val="28"/>
          <w:szCs w:val="28"/>
          <w:lang w:val="kk-KZ"/>
        </w:rPr>
        <w:t>].</w:t>
      </w:r>
      <w:bookmarkEnd w:id="85"/>
    </w:p>
    <w:p w14:paraId="42609050" w14:textId="4F54DC62" w:rsidR="00316481" w:rsidRPr="00951F00" w:rsidRDefault="002455F9" w:rsidP="00F15C0A">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Жүзім экспланттарын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өсіру үшін ең жиі қолданылатын цитокининдердің бірі</w:t>
      </w:r>
      <w:r w:rsidR="00956642" w:rsidRPr="00951F00">
        <w:rPr>
          <w:rFonts w:ascii="Times New Roman" w:eastAsia="Calibri" w:hAnsi="Times New Roman" w:cs="Times New Roman"/>
          <w:sz w:val="28"/>
          <w:szCs w:val="28"/>
          <w:lang w:val="kk-KZ"/>
        </w:rPr>
        <w:t xml:space="preserve"> - </w:t>
      </w:r>
      <w:r w:rsidR="00D242AF" w:rsidRPr="00951F00">
        <w:rPr>
          <w:rFonts w:ascii="Times New Roman" w:eastAsia="Calibri" w:hAnsi="Times New Roman" w:cs="Times New Roman"/>
          <w:sz w:val="28"/>
          <w:szCs w:val="28"/>
          <w:lang w:val="kk-KZ"/>
        </w:rPr>
        <w:t>6-</w:t>
      </w:r>
      <w:r w:rsidRPr="00951F00">
        <w:rPr>
          <w:rFonts w:ascii="Times New Roman" w:eastAsia="Calibri" w:hAnsi="Times New Roman" w:cs="Times New Roman"/>
          <w:sz w:val="28"/>
          <w:szCs w:val="28"/>
          <w:lang w:val="kk-KZ"/>
        </w:rPr>
        <w:t xml:space="preserve">БАП. </w:t>
      </w:r>
      <w:r w:rsidRPr="00951F00">
        <w:rPr>
          <w:rFonts w:ascii="Times New Roman" w:eastAsia="Calibri" w:hAnsi="Times New Roman" w:cs="Times New Roman"/>
          <w:i/>
          <w:iCs/>
          <w:sz w:val="28"/>
          <w:szCs w:val="28"/>
          <w:lang w:val="kk-KZ"/>
        </w:rPr>
        <w:t>А. Батукаев</w:t>
      </w:r>
      <w:r w:rsidRPr="00951F00">
        <w:rPr>
          <w:rFonts w:ascii="Times New Roman" w:eastAsia="Calibri" w:hAnsi="Times New Roman" w:cs="Times New Roman"/>
          <w:sz w:val="28"/>
          <w:szCs w:val="28"/>
          <w:lang w:val="kk-KZ"/>
        </w:rPr>
        <w:t xml:space="preserve"> пен </w:t>
      </w:r>
      <w:r w:rsidRPr="00951F00">
        <w:rPr>
          <w:rFonts w:ascii="Times New Roman" w:eastAsia="Calibri" w:hAnsi="Times New Roman" w:cs="Times New Roman"/>
          <w:i/>
          <w:iCs/>
          <w:sz w:val="28"/>
          <w:szCs w:val="28"/>
          <w:lang w:val="kk-KZ"/>
        </w:rPr>
        <w:t>Waad S. Faizy</w:t>
      </w:r>
      <w:r w:rsidRPr="00951F00">
        <w:rPr>
          <w:rFonts w:ascii="Times New Roman" w:eastAsia="Calibri" w:hAnsi="Times New Roman" w:cs="Times New Roman"/>
          <w:sz w:val="28"/>
          <w:szCs w:val="28"/>
          <w:lang w:val="kk-KZ"/>
        </w:rPr>
        <w:t xml:space="preserve"> және басқа зерттеушілердің зерттеулері көрсеткендей, БАП-тың төмен концентрациясы (0,0</w:t>
      </w:r>
      <w:r w:rsidR="00CF3E9D" w:rsidRPr="00951F00">
        <w:rPr>
          <w:rFonts w:ascii="Times New Roman" w:eastAsia="Calibri" w:hAnsi="Times New Roman" w:cs="Times New Roman"/>
          <w:sz w:val="28"/>
          <w:szCs w:val="28"/>
          <w:lang w:val="kk-KZ"/>
        </w:rPr>
        <w:t>1-</w:t>
      </w:r>
      <w:r w:rsidRPr="00951F00">
        <w:rPr>
          <w:rFonts w:ascii="Times New Roman" w:eastAsia="Calibri" w:hAnsi="Times New Roman" w:cs="Times New Roman"/>
          <w:sz w:val="28"/>
          <w:szCs w:val="28"/>
          <w:lang w:val="kk-KZ"/>
        </w:rPr>
        <w:t>0,1 мг/л) экспланттардың органогенез процесін әлсіз ынталандырады, ал жоғары концентрациясы (5 мг/л) микроөркендердің дамуына кері әсер етеді [</w:t>
      </w:r>
      <w:r w:rsidR="004F649C" w:rsidRPr="00951F00">
        <w:rPr>
          <w:rFonts w:ascii="Times New Roman" w:eastAsia="Calibri" w:hAnsi="Times New Roman" w:cs="Times New Roman"/>
          <w:sz w:val="28"/>
          <w:szCs w:val="28"/>
          <w:lang w:val="kk-KZ"/>
        </w:rPr>
        <w:t>22</w:t>
      </w:r>
      <w:r w:rsidR="00FF6978" w:rsidRPr="00951F00">
        <w:rPr>
          <w:rFonts w:ascii="Times New Roman" w:eastAsia="Calibri" w:hAnsi="Times New Roman" w:cs="Times New Roman"/>
          <w:sz w:val="28"/>
          <w:szCs w:val="28"/>
          <w:lang w:val="kk-KZ"/>
        </w:rPr>
        <w:t>4</w:t>
      </w:r>
      <w:r w:rsidRPr="00951F00">
        <w:rPr>
          <w:rFonts w:ascii="Times New Roman" w:eastAsia="Calibri" w:hAnsi="Times New Roman" w:cs="Times New Roman"/>
          <w:sz w:val="28"/>
          <w:szCs w:val="28"/>
          <w:lang w:val="kk-KZ"/>
        </w:rPr>
        <w:t xml:space="preserve">, </w:t>
      </w:r>
      <w:r w:rsidR="004F649C" w:rsidRPr="00951F00">
        <w:rPr>
          <w:rFonts w:ascii="Times New Roman" w:eastAsia="Calibri" w:hAnsi="Times New Roman" w:cs="Times New Roman"/>
          <w:sz w:val="28"/>
          <w:szCs w:val="28"/>
          <w:lang w:val="kk-KZ"/>
        </w:rPr>
        <w:t>22</w:t>
      </w:r>
      <w:r w:rsidR="00FF6978" w:rsidRPr="00951F00">
        <w:rPr>
          <w:rFonts w:ascii="Times New Roman" w:eastAsia="Calibri" w:hAnsi="Times New Roman" w:cs="Times New Roman"/>
          <w:sz w:val="28"/>
          <w:szCs w:val="28"/>
          <w:lang w:val="kk-KZ"/>
        </w:rPr>
        <w:t>5</w:t>
      </w:r>
      <w:r w:rsidRPr="00951F00">
        <w:rPr>
          <w:rFonts w:ascii="Times New Roman" w:eastAsia="Calibri" w:hAnsi="Times New Roman" w:cs="Times New Roman"/>
          <w:sz w:val="28"/>
          <w:szCs w:val="28"/>
          <w:lang w:val="kk-KZ"/>
        </w:rPr>
        <w:t>].</w:t>
      </w:r>
      <w:r w:rsidR="00316481" w:rsidRPr="00951F00">
        <w:rPr>
          <w:lang w:val="kk-KZ"/>
        </w:rPr>
        <w:t xml:space="preserve"> </w:t>
      </w:r>
    </w:p>
    <w:p w14:paraId="0B0F3D3D"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Зерттеліп отырған жұмыста әр сорттың генотиптік ерекшеліктерін ескере отырып, фитогормонның оңтайлы концентрациясын таңдау мақсаты қойылды. Регенерацияны зерттеу үшін үш түрлі қоректік орта нұсқасы сынақтан өткізілді:</w:t>
      </w:r>
    </w:p>
    <w:p w14:paraId="62AD031B" w14:textId="575CF824"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1-нұсқа: </w:t>
      </w:r>
      <w:r w:rsidR="0091031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(½) </w:t>
      </w:r>
      <w:r w:rsidR="00E860F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2,15 г/л, дәрумендер (B1, B2, B6, PP)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1 мл/л, сахароза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30 г/л, БАП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0,5 мг/л және 0,2 мг/л, агар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6,5 г/л, pH = 6,4.</w:t>
      </w:r>
    </w:p>
    <w:p w14:paraId="225D1A9F" w14:textId="19730503"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2-нұсқа: </w:t>
      </w:r>
      <w:r w:rsidR="0091031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(½)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2,15 г/л, дәрумендер (B1, B2, B6, PP)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1 мл/л, сахароза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30 г/л, БАП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1,0 мг/л, агар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6,5 г/л, pH = 6,4.</w:t>
      </w:r>
    </w:p>
    <w:p w14:paraId="68D30A3E" w14:textId="41A1ABD6"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3-нұсқа: </w:t>
      </w:r>
      <w:r w:rsidR="0091031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(½)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2,15 г/л, дәрумендер (B1, B2, B6, PP)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1 мл/л, сахароза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30 г/л, БАП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1,5 мг/л, агар </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6,5 г/л, pH = 6,4.</w:t>
      </w:r>
    </w:p>
    <w:p w14:paraId="033CED7B" w14:textId="31D62FBE" w:rsidR="002455F9"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Зерттеу нәтижелері көрсеткендей, Айсұлу және Алма-Ата сорттарында бүйір бүршіктердің регенерациясы 0,5 мг/л БАП қосылған қоректік ортада 8</w:t>
      </w:r>
      <w:r w:rsidR="00E860F3"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9-шы күндері байқалды</w:t>
      </w:r>
      <w:r w:rsidR="00CC763C">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 </w:t>
      </w:r>
      <w:r w:rsidR="00CC763C" w:rsidRPr="00CC763C">
        <w:rPr>
          <w:rFonts w:ascii="Times New Roman" w:eastAsia="Calibri" w:hAnsi="Times New Roman" w:cs="Times New Roman"/>
          <w:sz w:val="28"/>
          <w:szCs w:val="28"/>
          <w:lang w:val="kk-KZ"/>
        </w:rPr>
        <w:t>23 - суретте МС (½) қоректік ортасына әртүрлі фитогормондар комбинациясы қосылған жағдайларда жүзім экспланттарының даму деңгейі көрсетілген.</w:t>
      </w:r>
    </w:p>
    <w:p w14:paraId="1E2EAB78" w14:textId="7F74E080" w:rsidR="00CC763C" w:rsidRDefault="00CC763C" w:rsidP="002455F9">
      <w:pPr>
        <w:spacing w:after="0" w:line="240" w:lineRule="auto"/>
        <w:ind w:firstLine="567"/>
        <w:jc w:val="both"/>
        <w:rPr>
          <w:rFonts w:ascii="Times New Roman" w:eastAsia="Calibri" w:hAnsi="Times New Roman" w:cs="Times New Roman"/>
          <w:sz w:val="28"/>
          <w:szCs w:val="28"/>
          <w:lang w:val="kk-KZ"/>
        </w:rPr>
      </w:pPr>
    </w:p>
    <w:p w14:paraId="536F2BF3" w14:textId="7574489A" w:rsidR="002455F9" w:rsidRPr="00951F00" w:rsidRDefault="00614405"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noProof/>
          <w:lang w:eastAsia="ru-RU"/>
        </w:rPr>
        <w:lastRenderedPageBreak/>
        <w:drawing>
          <wp:anchor distT="0" distB="0" distL="114300" distR="114300" simplePos="0" relativeHeight="251736064" behindDoc="0" locked="0" layoutInCell="1" allowOverlap="1" wp14:anchorId="6E0C751D" wp14:editId="5F9412DF">
            <wp:simplePos x="0" y="0"/>
            <wp:positionH relativeFrom="margin">
              <wp:posOffset>3475355</wp:posOffset>
            </wp:positionH>
            <wp:positionV relativeFrom="paragraph">
              <wp:posOffset>106680</wp:posOffset>
            </wp:positionV>
            <wp:extent cx="2635250" cy="1304666"/>
            <wp:effectExtent l="0" t="0" r="0"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35250" cy="1304666"/>
                    </a:xfrm>
                    <a:prstGeom prst="rect">
                      <a:avLst/>
                    </a:prstGeom>
                    <a:noFill/>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lang w:eastAsia="ru-RU"/>
        </w:rPr>
        <w:drawing>
          <wp:anchor distT="0" distB="0" distL="114300" distR="114300" simplePos="0" relativeHeight="251735040" behindDoc="0" locked="0" layoutInCell="1" allowOverlap="1" wp14:anchorId="67C7A23D" wp14:editId="610C24C4">
            <wp:simplePos x="0" y="0"/>
            <wp:positionH relativeFrom="margin">
              <wp:align>left</wp:align>
            </wp:positionH>
            <wp:positionV relativeFrom="paragraph">
              <wp:posOffset>109220</wp:posOffset>
            </wp:positionV>
            <wp:extent cx="3262313" cy="1304925"/>
            <wp:effectExtent l="0" t="0" r="0" b="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l="19530" t="60158" r="16270" b="5652"/>
                    <a:stretch>
                      <a:fillRect/>
                    </a:stretch>
                  </pic:blipFill>
                  <pic:spPr bwMode="auto">
                    <a:xfrm>
                      <a:off x="0" y="0"/>
                      <a:ext cx="3262313"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F5DFD2" w14:textId="1B64649B" w:rsidR="002455F9" w:rsidRPr="00951F00" w:rsidRDefault="002455F9" w:rsidP="002455F9">
      <w:pPr>
        <w:tabs>
          <w:tab w:val="center" w:pos="4960"/>
          <w:tab w:val="left" w:pos="7836"/>
        </w:tabs>
        <w:spacing w:after="0" w:line="240" w:lineRule="auto"/>
        <w:ind w:firstLine="567"/>
        <w:rPr>
          <w:rFonts w:ascii="Times New Roman" w:eastAsia="Calibri" w:hAnsi="Times New Roman" w:cs="Times New Roman"/>
          <w:lang w:val="kk-KZ"/>
        </w:rPr>
      </w:pPr>
      <w:r w:rsidRPr="00951F00">
        <w:rPr>
          <w:rFonts w:ascii="Times New Roman" w:eastAsia="Calibri" w:hAnsi="Times New Roman" w:cs="Times New Roman"/>
          <w:lang w:val="kk-KZ"/>
        </w:rPr>
        <w:tab/>
      </w:r>
      <w:r w:rsidRPr="00951F00">
        <w:rPr>
          <w:rFonts w:ascii="Times New Roman" w:eastAsia="Calibri" w:hAnsi="Times New Roman" w:cs="Times New Roman"/>
          <w:lang w:val="kk-KZ"/>
        </w:rPr>
        <w:tab/>
      </w:r>
    </w:p>
    <w:p w14:paraId="75986443" w14:textId="77777777"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724B4A9C" w14:textId="77777777"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4D7A2EA5" w14:textId="77777777"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635C400A" w14:textId="77777777"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6511A023" w14:textId="77777777"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70395D1E" w14:textId="77777777"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63B63225" w14:textId="77777777"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4A02E911" w14:textId="5EE351B2" w:rsidR="002455F9" w:rsidRPr="00951F00" w:rsidRDefault="00555625"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lang w:val="kk-KZ"/>
        </w:rPr>
        <w:t xml:space="preserve">            </w:t>
      </w:r>
      <w:r w:rsidR="007D6CB3" w:rsidRPr="00951F00">
        <w:rPr>
          <w:rFonts w:ascii="Times New Roman" w:eastAsia="Calibri" w:hAnsi="Times New Roman" w:cs="Times New Roman"/>
          <w:lang w:val="kk-KZ"/>
        </w:rPr>
        <w:t xml:space="preserve">               </w:t>
      </w:r>
      <w:r w:rsidRPr="00951F00">
        <w:rPr>
          <w:rFonts w:ascii="Times New Roman" w:eastAsia="Calibri" w:hAnsi="Times New Roman" w:cs="Times New Roman"/>
          <w:lang w:val="kk-KZ"/>
        </w:rPr>
        <w:t xml:space="preserve">    </w:t>
      </w:r>
      <w:r w:rsidR="002455F9" w:rsidRPr="00951F00">
        <w:rPr>
          <w:rFonts w:ascii="Times New Roman" w:eastAsia="Calibri" w:hAnsi="Times New Roman" w:cs="Times New Roman"/>
          <w:lang w:val="kk-KZ"/>
        </w:rPr>
        <w:t xml:space="preserve"> </w:t>
      </w:r>
      <w:r w:rsidR="002455F9" w:rsidRPr="00951F00">
        <w:rPr>
          <w:rFonts w:ascii="Times New Roman" w:eastAsia="Calibri" w:hAnsi="Times New Roman" w:cs="Times New Roman"/>
          <w:sz w:val="28"/>
          <w:szCs w:val="28"/>
          <w:lang w:val="kk-KZ"/>
        </w:rPr>
        <w:t>А</w:t>
      </w:r>
      <w:r w:rsidRPr="00951F00">
        <w:rPr>
          <w:rFonts w:ascii="Times New Roman" w:eastAsia="Calibri" w:hAnsi="Times New Roman" w:cs="Times New Roman"/>
          <w:sz w:val="28"/>
          <w:szCs w:val="28"/>
          <w:lang w:val="kk-KZ"/>
        </w:rPr>
        <w:t xml:space="preserve">        </w:t>
      </w:r>
      <w:r w:rsidR="007D6CB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Б</w:t>
      </w:r>
    </w:p>
    <w:p w14:paraId="45A5EED9" w14:textId="77777777" w:rsidR="00614405" w:rsidRPr="00951F00" w:rsidRDefault="00614405" w:rsidP="002455F9">
      <w:pPr>
        <w:spacing w:after="0" w:line="240" w:lineRule="auto"/>
        <w:ind w:firstLine="567"/>
        <w:jc w:val="both"/>
        <w:rPr>
          <w:rFonts w:ascii="Times New Roman" w:eastAsia="Calibri" w:hAnsi="Times New Roman" w:cs="Times New Roman"/>
          <w:sz w:val="28"/>
          <w:szCs w:val="28"/>
          <w:lang w:val="kk-KZ"/>
        </w:rPr>
      </w:pPr>
    </w:p>
    <w:p w14:paraId="4FE9C337" w14:textId="1AF59C7E"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7B3849"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3</w:t>
      </w:r>
      <w:r w:rsidR="007B3849"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Жүзім экспланттарын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культурасына енгізу</w:t>
      </w:r>
      <w:r w:rsidR="009F5D8A"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А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жаңа отырғызылған жүзім экспланттары; Б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9-10 күндік өсіруден кейінгі жүзім экспланттары</w:t>
      </w:r>
    </w:p>
    <w:p w14:paraId="55F2E83A"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62C3CB57" w14:textId="00F2559B"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Бұл фитогормондар регенерациялық процестерді ынталандырып, жасушалардың бөлінуі мен меристемалық тіндердің белсенділігін арттырды. Нәтижелер көрсеткендей,</w:t>
      </w:r>
      <w:r w:rsidR="004016C1"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МС</w:t>
      </w:r>
      <w:r w:rsidR="004016C1" w:rsidRPr="00951F00">
        <w:rPr>
          <w:rFonts w:ascii="Times New Roman" w:eastAsia="Calibri" w:hAnsi="Times New Roman" w:cs="Times New Roman"/>
          <w:sz w:val="28"/>
          <w:szCs w:val="28"/>
          <w:lang w:val="kk-KZ"/>
        </w:rPr>
        <w:t xml:space="preserve"> (½)</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ортасы құрамында стандартты толық МС</w:t>
      </w:r>
      <w:r w:rsidR="004016C1" w:rsidRPr="00951F00">
        <w:rPr>
          <w:rFonts w:ascii="Times New Roman" w:eastAsia="Calibri" w:hAnsi="Times New Roman" w:cs="Times New Roman"/>
          <w:sz w:val="28"/>
          <w:szCs w:val="28"/>
          <w:lang w:val="kk-KZ"/>
        </w:rPr>
        <w:t xml:space="preserve"> (½)</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орталарына қарағанда экспланттардың дамуына қолайлырақ жағдай туғызады, өйткені тұздардың төмен концентрациясы тіндердің күйіп кетуін азайтады және морфогенезге оң әсер етеді</w:t>
      </w:r>
      <w:r w:rsidR="004F649C" w:rsidRPr="00951F00">
        <w:rPr>
          <w:rFonts w:ascii="Times New Roman" w:eastAsia="Calibri" w:hAnsi="Times New Roman" w:cs="Times New Roman"/>
          <w:sz w:val="28"/>
          <w:szCs w:val="28"/>
          <w:lang w:val="kk-KZ"/>
        </w:rPr>
        <w:t xml:space="preserve"> [</w:t>
      </w:r>
      <w:r w:rsidR="00FF6978" w:rsidRPr="00951F00">
        <w:rPr>
          <w:rFonts w:ascii="Times New Roman" w:eastAsia="Calibri" w:hAnsi="Times New Roman" w:cs="Times New Roman"/>
          <w:sz w:val="28"/>
          <w:szCs w:val="28"/>
          <w:lang w:val="kk-KZ"/>
        </w:rPr>
        <w:t>13</w:t>
      </w:r>
      <w:r w:rsidR="004F649C" w:rsidRPr="00951F00">
        <w:rPr>
          <w:rFonts w:ascii="Times New Roman" w:eastAsia="Calibri" w:hAnsi="Times New Roman" w:cs="Times New Roman"/>
          <w:sz w:val="28"/>
          <w:szCs w:val="28"/>
          <w:lang w:val="kk-KZ"/>
        </w:rPr>
        <w:t>].</w:t>
      </w:r>
    </w:p>
    <w:p w14:paraId="159A1D78" w14:textId="0689BB6C" w:rsidR="00DE0DC8" w:rsidRDefault="002455F9" w:rsidP="007B3849">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Морфогенетикалық реакцияларды талдау сорттық ерекшеліктер мен ортаның гормондық құрамы меристема пролиферациясына, өркен түзілуінің интенсивтілігіне және каллус түзілу деңгейіне айтарлықтай әсер ететінін көрсетті.</w:t>
      </w:r>
      <w:r w:rsidR="00DE0DC8">
        <w:rPr>
          <w:rFonts w:ascii="Times New Roman" w:hAnsi="Times New Roman" w:cs="Times New Roman"/>
          <w:sz w:val="28"/>
          <w:szCs w:val="28"/>
          <w:lang w:val="kk-KZ"/>
        </w:rPr>
        <w:t xml:space="preserve"> </w:t>
      </w:r>
      <w:r w:rsidRPr="00951F00">
        <w:rPr>
          <w:rFonts w:ascii="Times New Roman" w:eastAsia="Calibri" w:hAnsi="Times New Roman" w:cs="Times New Roman"/>
          <w:sz w:val="28"/>
          <w:szCs w:val="28"/>
          <w:lang w:val="kk-KZ"/>
        </w:rPr>
        <w:t>Ал Медеу, Қара</w:t>
      </w:r>
      <w:r w:rsidR="00CF3E9D" w:rsidRPr="00951F00">
        <w:rPr>
          <w:rFonts w:ascii="Times New Roman" w:eastAsia="Calibri" w:hAnsi="Times New Roman" w:cs="Times New Roman"/>
          <w:sz w:val="28"/>
          <w:szCs w:val="28"/>
          <w:lang w:val="kk-KZ"/>
        </w:rPr>
        <w:t>к</w:t>
      </w:r>
      <w:r w:rsidRPr="00951F00">
        <w:rPr>
          <w:rFonts w:ascii="Times New Roman" w:eastAsia="Calibri" w:hAnsi="Times New Roman" w:cs="Times New Roman"/>
          <w:sz w:val="28"/>
          <w:szCs w:val="28"/>
          <w:lang w:val="kk-KZ"/>
        </w:rPr>
        <w:t>өз, Қызылтаң сорттарында регенерация 11</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12 күндері басталды. БАП-тың 0,1 мг/л концентрациясы қолданылған 3-нұсқада регенерация әлдеқайда кешірек</w:t>
      </w:r>
      <w:r w:rsidR="007B384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барлық сорттарда 19</w:t>
      </w:r>
      <w:r w:rsidR="007B3849"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20 күндері ғана байқалды. 1,0 мг/л концентрациялы БАП қосылған 2-нұсқада көптеген экспланттарда каллустың (каллус тінінің) түзілуі байқалып, бұл концентрацияның бүйір бүршіктердің регенерац</w:t>
      </w:r>
      <w:r w:rsidR="00DE0DC8">
        <w:rPr>
          <w:rFonts w:ascii="Times New Roman" w:eastAsia="Calibri" w:hAnsi="Times New Roman" w:cs="Times New Roman"/>
          <w:sz w:val="28"/>
          <w:szCs w:val="28"/>
          <w:lang w:val="kk-KZ"/>
        </w:rPr>
        <w:t xml:space="preserve">иясына қолайсыз екенін көрсетті </w:t>
      </w:r>
      <w:r w:rsidR="00DE0DC8" w:rsidRPr="00951F00">
        <w:rPr>
          <w:rFonts w:ascii="Times New Roman" w:hAnsi="Times New Roman" w:cs="Times New Roman"/>
          <w:sz w:val="28"/>
          <w:szCs w:val="28"/>
          <w:lang w:val="kk-KZ"/>
        </w:rPr>
        <w:t>(2</w:t>
      </w:r>
      <w:r w:rsidR="0022708D">
        <w:rPr>
          <w:rFonts w:ascii="Times New Roman" w:hAnsi="Times New Roman" w:cs="Times New Roman"/>
          <w:sz w:val="28"/>
          <w:szCs w:val="28"/>
          <w:lang w:val="kk-KZ"/>
        </w:rPr>
        <w:t xml:space="preserve">4 </w:t>
      </w:r>
      <w:r w:rsidR="00DE0DC8" w:rsidRPr="00951F00">
        <w:rPr>
          <w:rFonts w:ascii="Times New Roman" w:hAnsi="Times New Roman" w:cs="Times New Roman"/>
          <w:sz w:val="28"/>
          <w:szCs w:val="28"/>
          <w:lang w:val="kk-KZ"/>
        </w:rPr>
        <w:t>- сурет).</w:t>
      </w:r>
    </w:p>
    <w:p w14:paraId="293819C0" w14:textId="77777777" w:rsidR="00E27082" w:rsidRDefault="00E27082" w:rsidP="007B3849">
      <w:pPr>
        <w:spacing w:after="0" w:line="240" w:lineRule="auto"/>
        <w:ind w:firstLine="567"/>
        <w:jc w:val="both"/>
        <w:rPr>
          <w:rFonts w:ascii="Times New Roman" w:eastAsia="Calibri" w:hAnsi="Times New Roman" w:cs="Times New Roman"/>
          <w:sz w:val="28"/>
          <w:szCs w:val="28"/>
          <w:lang w:val="kk-KZ"/>
        </w:rPr>
      </w:pPr>
    </w:p>
    <w:p w14:paraId="5E624D3F" w14:textId="6BC91AB8" w:rsidR="00DE0DC8" w:rsidRPr="00951F00" w:rsidRDefault="00CC763C" w:rsidP="00DE0DC8">
      <w:pPr>
        <w:spacing w:after="0" w:line="240" w:lineRule="auto"/>
        <w:ind w:firstLine="708"/>
        <w:jc w:val="both"/>
        <w:rPr>
          <w:rFonts w:ascii="Times New Roman" w:hAnsi="Times New Roman" w:cs="Times New Roman"/>
          <w:sz w:val="28"/>
          <w:szCs w:val="28"/>
          <w:lang w:val="kk-KZ"/>
        </w:rPr>
      </w:pPr>
      <w:r w:rsidRPr="00951F00">
        <w:rPr>
          <w:rFonts w:ascii="Calibri" w:eastAsia="Calibri" w:hAnsi="Calibri" w:cs="Times New Roman"/>
          <w:noProof/>
          <w:lang w:eastAsia="ru-RU"/>
        </w:rPr>
        <w:drawing>
          <wp:anchor distT="0" distB="0" distL="114300" distR="114300" simplePos="0" relativeHeight="251835392" behindDoc="0" locked="0" layoutInCell="1" allowOverlap="1" wp14:anchorId="2A631439" wp14:editId="4D4C726B">
            <wp:simplePos x="0" y="0"/>
            <wp:positionH relativeFrom="column">
              <wp:posOffset>3477260</wp:posOffset>
            </wp:positionH>
            <wp:positionV relativeFrom="paragraph">
              <wp:posOffset>203200</wp:posOffset>
            </wp:positionV>
            <wp:extent cx="2026285" cy="1842135"/>
            <wp:effectExtent l="0" t="3175" r="8890" b="8890"/>
            <wp:wrapNone/>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r="4421"/>
                    <a:stretch/>
                  </pic:blipFill>
                  <pic:spPr bwMode="auto">
                    <a:xfrm rot="16200000">
                      <a:off x="0" y="0"/>
                      <a:ext cx="2026285" cy="1842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0DC8" w:rsidRPr="00951F00">
        <w:rPr>
          <w:rFonts w:ascii="Times New Roman" w:hAnsi="Times New Roman" w:cs="Times New Roman"/>
          <w:noProof/>
          <w:sz w:val="28"/>
          <w:szCs w:val="28"/>
          <w:lang w:eastAsia="ru-RU"/>
        </w:rPr>
        <w:drawing>
          <wp:anchor distT="0" distB="0" distL="114300" distR="114300" simplePos="0" relativeHeight="251834368" behindDoc="0" locked="0" layoutInCell="1" allowOverlap="1" wp14:anchorId="12D8DD5B" wp14:editId="79F16590">
            <wp:simplePos x="0" y="0"/>
            <wp:positionH relativeFrom="column">
              <wp:posOffset>691515</wp:posOffset>
            </wp:positionH>
            <wp:positionV relativeFrom="paragraph">
              <wp:posOffset>125095</wp:posOffset>
            </wp:positionV>
            <wp:extent cx="2647315" cy="2017395"/>
            <wp:effectExtent l="0" t="0" r="635" b="1905"/>
            <wp:wrapNone/>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2">
                      <a:extLst>
                        <a:ext uri="{28A0092B-C50C-407E-A947-70E740481C1C}">
                          <a14:useLocalDpi xmlns:a14="http://schemas.microsoft.com/office/drawing/2010/main" val="0"/>
                        </a:ext>
                      </a:extLst>
                    </a:blip>
                    <a:srcRect t="4938"/>
                    <a:stretch/>
                  </pic:blipFill>
                  <pic:spPr bwMode="auto">
                    <a:xfrm>
                      <a:off x="0" y="0"/>
                      <a:ext cx="2647315" cy="2017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3A539B" w14:textId="62477E6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64A66CD3"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5FA9BCE2"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0DC008F7"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1B249D8F"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66BD48C5"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069D94E5"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6665DB2C"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6C9619D9" w14:textId="77777777" w:rsidR="00DE0DC8" w:rsidRDefault="00DE0DC8" w:rsidP="00DE0DC8">
      <w:pPr>
        <w:spacing w:after="0" w:line="240" w:lineRule="auto"/>
        <w:ind w:firstLine="708"/>
        <w:jc w:val="both"/>
        <w:rPr>
          <w:rFonts w:ascii="Times New Roman" w:hAnsi="Times New Roman" w:cs="Times New Roman"/>
          <w:sz w:val="28"/>
          <w:szCs w:val="28"/>
          <w:lang w:val="kk-KZ"/>
        </w:rPr>
      </w:pPr>
    </w:p>
    <w:p w14:paraId="556A8521"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72822105" w14:textId="77777777" w:rsidR="00DE0DC8" w:rsidRPr="00951F00" w:rsidRDefault="00DE0DC8" w:rsidP="00DE0DC8">
      <w:pPr>
        <w:spacing w:after="0" w:line="240" w:lineRule="auto"/>
        <w:ind w:firstLine="708"/>
        <w:jc w:val="both"/>
        <w:rPr>
          <w:rFonts w:ascii="Times New Roman" w:hAnsi="Times New Roman" w:cs="Times New Roman"/>
          <w:sz w:val="28"/>
          <w:szCs w:val="28"/>
          <w:lang w:val="kk-KZ"/>
        </w:rPr>
      </w:pPr>
    </w:p>
    <w:p w14:paraId="0539BB73" w14:textId="3A3DA0C3" w:rsidR="00DE0DC8" w:rsidRPr="00951F00" w:rsidRDefault="00DE0DC8" w:rsidP="00DE0DC8">
      <w:pPr>
        <w:spacing w:after="0" w:line="240" w:lineRule="auto"/>
        <w:ind w:firstLine="708"/>
        <w:jc w:val="center"/>
        <w:rPr>
          <w:rFonts w:ascii="Times New Roman" w:hAnsi="Times New Roman" w:cs="Times New Roman"/>
          <w:sz w:val="28"/>
          <w:szCs w:val="28"/>
          <w:lang w:val="kk-KZ"/>
        </w:rPr>
      </w:pPr>
      <w:r w:rsidRPr="00951F00">
        <w:rPr>
          <w:rFonts w:ascii="Times New Roman" w:hAnsi="Times New Roman" w:cs="Times New Roman"/>
          <w:sz w:val="28"/>
          <w:szCs w:val="28"/>
          <w:lang w:val="kk-KZ"/>
        </w:rPr>
        <w:t>Сурет 2</w:t>
      </w:r>
      <w:r w:rsidR="0022708D">
        <w:rPr>
          <w:rFonts w:ascii="Times New Roman" w:hAnsi="Times New Roman" w:cs="Times New Roman"/>
          <w:sz w:val="28"/>
          <w:szCs w:val="28"/>
          <w:lang w:val="kk-KZ"/>
        </w:rPr>
        <w:t>4</w:t>
      </w:r>
      <w:r w:rsidRPr="00951F00">
        <w:rPr>
          <w:rFonts w:ascii="Times New Roman"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hAnsi="Times New Roman" w:cs="Times New Roman"/>
          <w:sz w:val="28"/>
          <w:szCs w:val="28"/>
          <w:lang w:val="kk-KZ"/>
        </w:rPr>
        <w:t xml:space="preserve"> Қоректік ортаның 3-нұсқасында экспланттардың каллус түзуі</w:t>
      </w:r>
    </w:p>
    <w:p w14:paraId="2328E5B7" w14:textId="77777777" w:rsidR="00DE0DC8" w:rsidRDefault="00DE0DC8" w:rsidP="007B3849">
      <w:pPr>
        <w:spacing w:after="0" w:line="240" w:lineRule="auto"/>
        <w:ind w:firstLine="567"/>
        <w:jc w:val="both"/>
        <w:rPr>
          <w:rFonts w:ascii="Times New Roman" w:eastAsia="Calibri" w:hAnsi="Times New Roman" w:cs="Times New Roman"/>
          <w:sz w:val="28"/>
          <w:szCs w:val="28"/>
          <w:lang w:val="kk-KZ"/>
        </w:rPr>
      </w:pPr>
    </w:p>
    <w:p w14:paraId="78CEE1C5" w14:textId="77777777" w:rsidR="00103072" w:rsidRDefault="002455F9" w:rsidP="00F234B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lastRenderedPageBreak/>
        <w:t>Победа, Ризамат сорты экспланттары БАП 0,5 мг/л қоректік ортада баяу өсіп, жеке қысқа өркендер түзді. 1,0 мг/л БАП қосылған ортада ең жоғары пролиферация байқалып, 3</w:t>
      </w:r>
      <w:r w:rsidR="007B3849" w:rsidRPr="00951F00">
        <w:rPr>
          <w:rFonts w:ascii="Times New Roman" w:hAnsi="Times New Roman" w:cs="Times New Roman"/>
          <w:sz w:val="28"/>
          <w:szCs w:val="28"/>
          <w:lang w:val="kk-KZ"/>
        </w:rPr>
        <w:t>-</w:t>
      </w:r>
      <w:r w:rsidRPr="00951F00">
        <w:rPr>
          <w:rFonts w:ascii="Times New Roman" w:hAnsi="Times New Roman" w:cs="Times New Roman"/>
          <w:sz w:val="28"/>
          <w:szCs w:val="28"/>
          <w:lang w:val="kk-KZ"/>
        </w:rPr>
        <w:t>4 толыққанды өркен қалыптасты. БАП концентрациясын 1,5 мг/л-ге дейін арттыру каллус түзілуін күшейтіп, қысқарған өркендердің пайда болуына әкелді.</w:t>
      </w:r>
      <w:r w:rsidR="00103072">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Гузал Кара, Асия, Байконур</w:t>
      </w:r>
      <w:r w:rsidR="00555625"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 xml:space="preserve">сортында 1-нұсқада өркендердің өсуі өте баяу болды. 2-нұсқа бірнеше дифференцияланған өркендердің </w:t>
      </w:r>
      <w:r w:rsidR="001302BB" w:rsidRPr="00951F00">
        <w:rPr>
          <w:rFonts w:ascii="Times New Roman" w:hAnsi="Times New Roman" w:cs="Times New Roman"/>
          <w:sz w:val="28"/>
          <w:szCs w:val="28"/>
          <w:lang w:val="kk-KZ"/>
        </w:rPr>
        <w:t>қабаттаса</w:t>
      </w:r>
      <w:r w:rsidRPr="00951F00">
        <w:rPr>
          <w:rFonts w:ascii="Times New Roman" w:hAnsi="Times New Roman" w:cs="Times New Roman"/>
          <w:sz w:val="28"/>
          <w:szCs w:val="28"/>
          <w:lang w:val="kk-KZ"/>
        </w:rPr>
        <w:t xml:space="preserve"> түзілуін қамтамасыз етті. 3-нұсқада күшті каллусогенез жүріп, органогенез төмендеп </w:t>
      </w:r>
      <w:r w:rsidR="00103072">
        <w:rPr>
          <w:rFonts w:ascii="Times New Roman" w:hAnsi="Times New Roman" w:cs="Times New Roman"/>
          <w:sz w:val="28"/>
          <w:szCs w:val="28"/>
          <w:lang w:val="kk-KZ"/>
        </w:rPr>
        <w:t xml:space="preserve">экспланттардың сарғаюы байқалды. </w:t>
      </w:r>
      <w:r w:rsidRPr="00951F00">
        <w:rPr>
          <w:rFonts w:ascii="Times New Roman" w:hAnsi="Times New Roman" w:cs="Times New Roman"/>
          <w:sz w:val="28"/>
          <w:szCs w:val="28"/>
          <w:lang w:val="kk-KZ"/>
        </w:rPr>
        <w:t>Агадай сортында 1-нұсқада біркелкі және тұрақты өркендер түзілді. 2-нұсқада пролиферация баяу жүрді. 3-нұсқада каллусогенез басым болды.</w:t>
      </w:r>
    </w:p>
    <w:p w14:paraId="7BF86D1D" w14:textId="3457F652" w:rsidR="002455F9" w:rsidRPr="00951F00" w:rsidRDefault="002455F9" w:rsidP="00F234B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Алиса, Аркадия, Виктория сорттарында 2-нұсқада (Н-2) экспланттардың дамуы баяу болды, қысқа және тармақталған өркендер түзілді 1-нұсқада (Н-1)</w:t>
      </w:r>
      <w:r w:rsidR="00555625"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морфологиялық тұрақты және біркелкі өркендер түзілді. 3-нұсқада каллус түзілуі күшейіп, өркендер сарғайып кетті (Н-3).</w:t>
      </w:r>
      <w:r w:rsidR="00103072">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Багровый, Алешенькин сорттарында 2-нұсқада өсу тұрақты, бірақ баяу болды. 1-нұсқа ең жоғары регенерациялық көрсеткіштерді көрсетті. 3-нұсқа морфологиялық бұзылыстарға әкелді, каллус түзілу жоғары болды.</w:t>
      </w:r>
    </w:p>
    <w:p w14:paraId="047EDC76" w14:textId="77777777" w:rsidR="002455F9" w:rsidRPr="00951F00" w:rsidRDefault="002455F9" w:rsidP="00F234B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1-нұсқа (БАП 0,5 мг/л): зерттелген сорттардың басым бөлігі үшін ең тиімді; максималды регенерацияны, тұрақты органогенезді және толыққанды үстіңгі биомасса қалыптасуын қамтамасыз етеді.</w:t>
      </w:r>
    </w:p>
    <w:p w14:paraId="11DC5623" w14:textId="77777777" w:rsidR="002455F9" w:rsidRPr="00951F00" w:rsidRDefault="002455F9" w:rsidP="00F234B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2-нұсқа (БАП 1,0 мг/л): экспланттардың өміршеңдігін қамтамасыз етеді, бірақ пролиферация деңгейі төмен және өркендер қысқа.</w:t>
      </w:r>
    </w:p>
    <w:p w14:paraId="4CE14A31" w14:textId="77777777" w:rsidR="002455F9" w:rsidRPr="00951F00" w:rsidRDefault="002455F9" w:rsidP="00F234B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3-нұсқа (БАП 1,5 мг/л): каллусогенездің күшеюіне және өркендердің морфологиялық бұзылыстарына әкеледі, органогенез тиімділігін төмендетеді.</w:t>
      </w:r>
    </w:p>
    <w:p w14:paraId="79E80C98" w14:textId="748D00F2" w:rsidR="002455F9"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Өсуді реттеуші гормондар жүзім экспланттарының тіршілікке бейімділігіне де елеулі әсер етті. Бірінші тәжірибе нұсқасында (Н-1) Айсұлу және Алма-Ата сорттарының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жағдайындағы экспланттарының тіршілікке бейімділігі жоғары болды</w:t>
      </w:r>
      <w:r w:rsidR="00CF3E9D"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тиісінше 84,6% және 84,2%, бұл басқа нұсқалармен салыстырғанда әлдеқайда жоғары. «Медеу» сорты бойынша бұл көрсеткіш</w:t>
      </w:r>
      <w:r w:rsidR="00CF3E9D"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75,1%.</w:t>
      </w:r>
    </w:p>
    <w:p w14:paraId="4B612CEB" w14:textId="1D12F4DD" w:rsidR="00103072" w:rsidRPr="00951F00" w:rsidRDefault="00103072" w:rsidP="00103072">
      <w:pPr>
        <w:spacing w:after="0" w:line="240" w:lineRule="auto"/>
        <w:ind w:firstLine="567"/>
        <w:jc w:val="both"/>
        <w:rPr>
          <w:rFonts w:ascii="Times New Roman" w:eastAsia="Times New Roman" w:hAnsi="Times New Roman" w:cs="Times New Roman"/>
          <w:sz w:val="28"/>
          <w:szCs w:val="28"/>
          <w:lang w:val="kk-KZ"/>
        </w:rPr>
      </w:pPr>
      <w:r w:rsidRPr="00951F00">
        <w:rPr>
          <w:rFonts w:ascii="Times New Roman" w:eastAsia="Calibri" w:hAnsi="Times New Roman" w:cs="Times New Roman"/>
          <w:sz w:val="28"/>
          <w:szCs w:val="28"/>
          <w:lang w:val="kk-KZ"/>
        </w:rPr>
        <w:t xml:space="preserve">Алынған нәтижелер негізінде жүзім экспланттарын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культурасына енгізу үшін ең тиімді нұсқа - 0,5 мг/л БАП қосылған ½ концентрациядағы МС қоректік ортасы екені анықталды. Осы ортада барлық зерттелген сорттар үшін алғашқы бүйір бүршіктердің регенерациясы 8-9-шы күндері байқалды. Сонымен қатар, бұл ортада экспланттардың тіршілікке бейімділігі жоғары болды және ол 75,1%-дан 84,6%-ға дейінгі аралықта өзгерді.</w:t>
      </w:r>
      <w:r>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Ризамат, Победа, Медеу сорттарында қолтық бүршіктен шыққан регенеранттар саны 60-70 </w:t>
      </w:r>
      <w:r w:rsidRPr="00951F00">
        <w:rPr>
          <w:rFonts w:ascii="Times New Roman" w:eastAsia="Times New Roman" w:hAnsi="Times New Roman" w:cs="Times New Roman"/>
          <w:sz w:val="28"/>
          <w:szCs w:val="28"/>
          <w:lang w:val="kk-KZ"/>
        </w:rPr>
        <w:t>% құрады. Қалған сорттарда бұл көрсеткіш 40-50 % аралығында болды.</w:t>
      </w:r>
      <w:r w:rsidRPr="00103072">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Алынған нәтижелер негізінде жүзім экспланттарын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культурасына енгізу үшін ең тиімді нұсқа</w:t>
      </w:r>
      <w:bookmarkStart w:id="86" w:name="_Hlk214355867"/>
      <w:r w:rsidRPr="00951F00">
        <w:rPr>
          <w:rFonts w:ascii="Times New Roman" w:eastAsia="Calibri" w:hAnsi="Times New Roman" w:cs="Times New Roman"/>
          <w:sz w:val="28"/>
          <w:szCs w:val="28"/>
          <w:lang w:val="kk-KZ"/>
        </w:rPr>
        <w:t xml:space="preserve"> - 0,5 мг/л БАП қосылған ½ концентрациядағы МС </w:t>
      </w:r>
      <w:bookmarkEnd w:id="86"/>
      <w:r w:rsidRPr="00951F00">
        <w:rPr>
          <w:rFonts w:ascii="Times New Roman" w:eastAsia="Calibri" w:hAnsi="Times New Roman" w:cs="Times New Roman"/>
          <w:sz w:val="28"/>
          <w:szCs w:val="28"/>
          <w:lang w:val="kk-KZ"/>
        </w:rPr>
        <w:t>қоректік ортасы екені анықталды.</w:t>
      </w:r>
    </w:p>
    <w:p w14:paraId="56381868" w14:textId="53083E96" w:rsidR="002455F9"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Екінші тәжірибе нұсқасында (Н-2) тіршілікке бейімділік төмендеді: Айсұлу</w:t>
      </w:r>
      <w:r w:rsidR="007B384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52,3%, Алма-Ата</w:t>
      </w:r>
      <w:r w:rsidR="007B384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42,4%, Медеу</w:t>
      </w:r>
      <w:r w:rsidR="007B3849"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 xml:space="preserve">41,2%. Үшінші нұсқада (Н-3) тіршілікке </w:t>
      </w:r>
      <w:r w:rsidRPr="00951F00">
        <w:rPr>
          <w:rFonts w:ascii="Times New Roman" w:eastAsia="Calibri" w:hAnsi="Times New Roman" w:cs="Times New Roman"/>
          <w:sz w:val="28"/>
          <w:szCs w:val="28"/>
          <w:lang w:val="kk-KZ"/>
        </w:rPr>
        <w:lastRenderedPageBreak/>
        <w:t xml:space="preserve">бейімділік ең төмен деңгейде болды: «Айсұлу»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21,1%, «Алма-Ата»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22,3%, және «Медеу» </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13,2% (</w:t>
      </w:r>
      <w:r w:rsidR="000D3C6E"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5</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w:t>
      </w:r>
      <w:r w:rsidR="007B3849"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сурет).</w:t>
      </w:r>
    </w:p>
    <w:p w14:paraId="5E6A4A8A" w14:textId="77777777" w:rsidR="00103072" w:rsidRDefault="00103072" w:rsidP="002455F9">
      <w:pPr>
        <w:spacing w:after="0" w:line="240" w:lineRule="auto"/>
        <w:ind w:firstLine="567"/>
        <w:jc w:val="both"/>
        <w:rPr>
          <w:rFonts w:ascii="Times New Roman" w:eastAsia="Calibri" w:hAnsi="Times New Roman" w:cs="Times New Roman"/>
          <w:sz w:val="28"/>
          <w:szCs w:val="28"/>
          <w:lang w:val="kk-KZ"/>
        </w:rPr>
      </w:pPr>
    </w:p>
    <w:p w14:paraId="408F6F1C" w14:textId="526D8AC9" w:rsidR="00420070" w:rsidRPr="00951F00" w:rsidRDefault="00103072" w:rsidP="002455F9">
      <w:pPr>
        <w:spacing w:after="0" w:line="240" w:lineRule="auto"/>
        <w:ind w:firstLine="567"/>
        <w:jc w:val="both"/>
        <w:rPr>
          <w:rFonts w:ascii="Times New Roman" w:eastAsia="Calibri" w:hAnsi="Times New Roman" w:cs="Times New Roman"/>
          <w:sz w:val="28"/>
          <w:szCs w:val="28"/>
          <w:lang w:val="kk-KZ"/>
        </w:rPr>
      </w:pPr>
      <w:r w:rsidRPr="00951F00">
        <w:rPr>
          <w:rFonts w:ascii="Calibri" w:eastAsia="Calibri" w:hAnsi="Calibri" w:cs="Times New Roman"/>
          <w:noProof/>
          <w:lang w:eastAsia="ru-RU"/>
        </w:rPr>
        <w:drawing>
          <wp:anchor distT="0" distB="0" distL="114300" distR="114300" simplePos="0" relativeHeight="251702272" behindDoc="0" locked="0" layoutInCell="1" allowOverlap="1" wp14:anchorId="5A3A6748" wp14:editId="67197184">
            <wp:simplePos x="0" y="0"/>
            <wp:positionH relativeFrom="margin">
              <wp:posOffset>358140</wp:posOffset>
            </wp:positionH>
            <wp:positionV relativeFrom="paragraph">
              <wp:posOffset>70485</wp:posOffset>
            </wp:positionV>
            <wp:extent cx="5419725" cy="2447925"/>
            <wp:effectExtent l="0" t="0" r="9525" b="9525"/>
            <wp:wrapNone/>
            <wp:docPr id="82" name="Диаграмма 82">
              <a:extLst xmlns:a="http://schemas.openxmlformats.org/drawingml/2006/main">
                <a:ext uri="{FF2B5EF4-FFF2-40B4-BE49-F238E27FC236}">
                  <a16:creationId xmlns:a16="http://schemas.microsoft.com/office/drawing/2014/main" id="{00000000-0008-0000-02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p>
    <w:p w14:paraId="31344ABF" w14:textId="2AC8CDC3"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3E243EE7" w14:textId="7DAA5BEC"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0F8E02A1" w14:textId="566A989C" w:rsidR="002455F9" w:rsidRPr="00951F00" w:rsidRDefault="002455F9" w:rsidP="002455F9">
      <w:pPr>
        <w:spacing w:after="0" w:line="240" w:lineRule="auto"/>
        <w:ind w:firstLine="567"/>
        <w:jc w:val="center"/>
        <w:rPr>
          <w:rFonts w:ascii="Times New Roman" w:eastAsia="Calibri" w:hAnsi="Times New Roman" w:cs="Times New Roman"/>
          <w:lang w:val="kk-KZ"/>
        </w:rPr>
      </w:pPr>
    </w:p>
    <w:p w14:paraId="5607A4BE" w14:textId="77777777" w:rsidR="002455F9" w:rsidRPr="00951F00" w:rsidRDefault="002455F9" w:rsidP="002455F9">
      <w:pPr>
        <w:spacing w:after="0" w:line="240" w:lineRule="auto"/>
        <w:jc w:val="both"/>
        <w:rPr>
          <w:rFonts w:ascii="Times New Roman" w:eastAsia="Calibri" w:hAnsi="Times New Roman" w:cs="Times New Roman"/>
          <w:b/>
          <w:bCs/>
          <w:lang w:val="kk-KZ"/>
        </w:rPr>
      </w:pPr>
    </w:p>
    <w:p w14:paraId="7E47E715" w14:textId="77777777" w:rsidR="002455F9" w:rsidRPr="00951F00" w:rsidRDefault="002455F9" w:rsidP="002455F9">
      <w:pPr>
        <w:spacing w:after="0" w:line="240" w:lineRule="auto"/>
        <w:ind w:firstLine="567"/>
        <w:jc w:val="center"/>
        <w:rPr>
          <w:rFonts w:ascii="Times New Roman" w:eastAsia="Calibri" w:hAnsi="Times New Roman" w:cs="Times New Roman"/>
          <w:b/>
          <w:bCs/>
          <w:lang w:val="kk-KZ"/>
        </w:rPr>
      </w:pPr>
    </w:p>
    <w:p w14:paraId="27791D92"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6C703723"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28003666"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2B33A41F"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772C1485"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711C3BA8"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63299A49"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4E10BEE8"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7378A2B2"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76066D63" w14:textId="77777777" w:rsidR="002455F9" w:rsidRPr="00951F00" w:rsidRDefault="002455F9" w:rsidP="002455F9">
      <w:pPr>
        <w:spacing w:after="0" w:line="240" w:lineRule="auto"/>
        <w:ind w:firstLine="567"/>
        <w:jc w:val="center"/>
        <w:rPr>
          <w:rFonts w:ascii="Times New Roman" w:eastAsia="Calibri" w:hAnsi="Times New Roman" w:cs="Times New Roman"/>
          <w:bCs/>
          <w:lang w:val="kk-KZ"/>
        </w:rPr>
      </w:pPr>
    </w:p>
    <w:p w14:paraId="5AA34C72" w14:textId="4DAA560B" w:rsidR="002455F9" w:rsidRPr="00951F00" w:rsidRDefault="002455F9" w:rsidP="002455F9">
      <w:pPr>
        <w:spacing w:after="0" w:line="240" w:lineRule="auto"/>
        <w:ind w:firstLine="567"/>
        <w:jc w:val="center"/>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 xml:space="preserve">Сурет </w:t>
      </w:r>
      <w:r w:rsidR="000D3C6E" w:rsidRPr="00951F00">
        <w:rPr>
          <w:rFonts w:ascii="Times New Roman" w:eastAsia="Calibri" w:hAnsi="Times New Roman" w:cs="Times New Roman"/>
          <w:bCs/>
          <w:sz w:val="28"/>
          <w:szCs w:val="28"/>
          <w:lang w:val="kk-KZ"/>
        </w:rPr>
        <w:t>2</w:t>
      </w:r>
      <w:r w:rsidR="0022708D">
        <w:rPr>
          <w:rFonts w:ascii="Times New Roman" w:eastAsia="Calibri" w:hAnsi="Times New Roman" w:cs="Times New Roman"/>
          <w:bCs/>
          <w:sz w:val="28"/>
          <w:szCs w:val="28"/>
          <w:lang w:val="kk-KZ"/>
        </w:rPr>
        <w:t>5</w:t>
      </w:r>
      <w:r w:rsidR="007B3849" w:rsidRPr="00951F00">
        <w:rPr>
          <w:rFonts w:ascii="Times New Roman" w:eastAsia="Calibri" w:hAnsi="Times New Roman" w:cs="Times New Roman"/>
          <w:bCs/>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bCs/>
          <w:sz w:val="28"/>
          <w:szCs w:val="28"/>
          <w:lang w:val="kk-KZ"/>
        </w:rPr>
        <w:t xml:space="preserve"> </w:t>
      </w:r>
      <w:bookmarkStart w:id="87" w:name="_Hlk214355617"/>
      <w:r w:rsidRPr="00951F00">
        <w:rPr>
          <w:rFonts w:ascii="Times New Roman" w:eastAsia="Calibri" w:hAnsi="Times New Roman" w:cs="Times New Roman"/>
          <w:bCs/>
          <w:sz w:val="28"/>
          <w:szCs w:val="28"/>
          <w:lang w:val="kk-KZ"/>
        </w:rPr>
        <w:t>Өсу реттегіштердің жүзім экспланттарының тіршілікке бейімділігіне әсері</w:t>
      </w:r>
    </w:p>
    <w:bookmarkEnd w:id="87"/>
    <w:p w14:paraId="45B88DCD" w14:textId="77777777" w:rsidR="002455F9" w:rsidRPr="00951F00" w:rsidRDefault="002455F9" w:rsidP="002455F9">
      <w:pPr>
        <w:spacing w:after="0" w:line="240" w:lineRule="auto"/>
        <w:ind w:firstLine="567"/>
        <w:jc w:val="both"/>
        <w:rPr>
          <w:rFonts w:ascii="Times New Roman" w:eastAsia="Calibri" w:hAnsi="Times New Roman" w:cs="Times New Roman"/>
          <w:bCs/>
          <w:lang w:val="kk-KZ"/>
        </w:rPr>
      </w:pPr>
    </w:p>
    <w:p w14:paraId="7365183D" w14:textId="7C728998" w:rsidR="002455F9" w:rsidRPr="00951F00" w:rsidRDefault="002455F9" w:rsidP="002455F9">
      <w:pPr>
        <w:spacing w:after="0" w:line="240" w:lineRule="auto"/>
        <w:ind w:firstLine="567"/>
        <w:jc w:val="both"/>
        <w:rPr>
          <w:rFonts w:ascii="Times New Roman" w:eastAsia="Times New Roman" w:hAnsi="Times New Roman" w:cs="Times New Roman"/>
          <w:sz w:val="28"/>
          <w:szCs w:val="28"/>
          <w:lang w:val="kk-KZ"/>
        </w:rPr>
      </w:pPr>
      <w:bookmarkStart w:id="88" w:name="_Hlk215646704"/>
      <w:r w:rsidRPr="00951F00">
        <w:rPr>
          <w:rFonts w:ascii="Times New Roman" w:eastAsia="Calibri" w:hAnsi="Times New Roman" w:cs="Times New Roman"/>
          <w:sz w:val="28"/>
          <w:szCs w:val="28"/>
          <w:lang w:val="kk-KZ"/>
        </w:rPr>
        <w:t>Осы ортада барлық зерттелген сорттар үшін алғашқы бүйір бүршіктердің регенерациясы 8</w:t>
      </w:r>
      <w:r w:rsidR="00CF3E9D" w:rsidRPr="00951F00">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9-шы күндері байқалды. Сонымен қатар, бұл ортада экспланттардың тіршілікке бейімділігі жоғары болды және ол 75,1%-дан 84,6%-ға дейінгі аралықта өзгерді.</w:t>
      </w:r>
      <w:r w:rsidR="00B7117B">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Ризамат, Победа, Медеу сорттарында қолтық бүршіктен шыққан регенеранттар саны 60-70 </w:t>
      </w:r>
      <w:r w:rsidRPr="00951F00">
        <w:rPr>
          <w:rFonts w:ascii="Times New Roman" w:eastAsia="Times New Roman" w:hAnsi="Times New Roman" w:cs="Times New Roman"/>
          <w:sz w:val="28"/>
          <w:szCs w:val="28"/>
          <w:lang w:val="kk-KZ"/>
        </w:rPr>
        <w:t>% құрады. Қалған сорттарда бұл көрсеткіш 40-50 % аралығында болды.</w:t>
      </w:r>
    </w:p>
    <w:bookmarkEnd w:id="88"/>
    <w:p w14:paraId="0503F745" w14:textId="1454A755" w:rsidR="00103072"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hAnsi="Times New Roman" w:cs="Times New Roman"/>
          <w:sz w:val="28"/>
          <w:szCs w:val="28"/>
          <w:lang w:val="kk-KZ"/>
        </w:rPr>
        <w:t xml:space="preserve">Қазақстанның үш аймағынан алынған жүзім сорттарын </w:t>
      </w: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культурасына енгізу бойынша жүргізілген зерттеулер экспланттардың регенерациялық белсенділігі қоректік ортадағы цитокининнің (БАП) концентрациясына айтарлықтай тәуелді екенін көрсетті. Үш түрлі орта нұсқасын салыстыру сорттар арасында да, аймақтық топтар арасында да морфогенетикалық реакциялардың айқын заңдылықтарын анықтауға мүмкіндік берді</w:t>
      </w:r>
      <w:r w:rsidR="00BB7F86" w:rsidRPr="00951F00">
        <w:rPr>
          <w:rFonts w:ascii="Times New Roman" w:eastAsia="Calibri" w:hAnsi="Times New Roman" w:cs="Times New Roman"/>
          <w:sz w:val="28"/>
          <w:szCs w:val="28"/>
          <w:lang w:val="kk-KZ"/>
        </w:rPr>
        <w:t xml:space="preserve"> </w:t>
      </w:r>
      <w:r w:rsidR="00103072">
        <w:rPr>
          <w:rFonts w:ascii="Times New Roman" w:hAnsi="Times New Roman"/>
          <w:sz w:val="28"/>
          <w:szCs w:val="28"/>
          <w:lang w:val="kk-KZ"/>
        </w:rPr>
        <w:t>(2</w:t>
      </w:r>
      <w:r w:rsidR="0022708D">
        <w:rPr>
          <w:rFonts w:ascii="Times New Roman" w:hAnsi="Times New Roman"/>
          <w:sz w:val="28"/>
          <w:szCs w:val="28"/>
          <w:lang w:val="kk-KZ"/>
        </w:rPr>
        <w:t>6</w:t>
      </w:r>
      <w:r w:rsidR="00103072">
        <w:rPr>
          <w:rFonts w:ascii="Times New Roman" w:hAnsi="Times New Roman"/>
          <w:sz w:val="28"/>
          <w:szCs w:val="28"/>
          <w:lang w:val="kk-KZ"/>
        </w:rPr>
        <w:t xml:space="preserve"> - сурет) </w:t>
      </w:r>
      <w:r w:rsidR="00103072" w:rsidRPr="00951F00">
        <w:rPr>
          <w:rFonts w:ascii="Times New Roman" w:eastAsia="Calibri" w:hAnsi="Times New Roman" w:cs="Times New Roman"/>
          <w:sz w:val="28"/>
          <w:szCs w:val="28"/>
          <w:lang w:val="kk-KZ"/>
        </w:rPr>
        <w:t>[13</w:t>
      </w:r>
      <w:r w:rsidR="00CC763C">
        <w:rPr>
          <w:rFonts w:ascii="Times New Roman" w:eastAsia="Calibri" w:hAnsi="Times New Roman" w:cs="Times New Roman"/>
          <w:sz w:val="28"/>
          <w:szCs w:val="28"/>
          <w:lang w:val="kk-KZ"/>
        </w:rPr>
        <w:t>, бет №23</w:t>
      </w:r>
      <w:r w:rsidR="00103072">
        <w:rPr>
          <w:rFonts w:ascii="Times New Roman" w:eastAsia="Calibri" w:hAnsi="Times New Roman" w:cs="Times New Roman"/>
          <w:sz w:val="28"/>
          <w:szCs w:val="28"/>
          <w:lang w:val="kk-KZ"/>
        </w:rPr>
        <w:t>].</w:t>
      </w:r>
    </w:p>
    <w:p w14:paraId="0E6274A4" w14:textId="5D40513C" w:rsidR="00103072" w:rsidRPr="00951F00" w:rsidRDefault="00103072" w:rsidP="00103072">
      <w:pPr>
        <w:spacing w:after="0" w:line="240" w:lineRule="auto"/>
        <w:ind w:firstLine="567"/>
        <w:jc w:val="both"/>
        <w:rPr>
          <w:rFonts w:ascii="Times New Roman" w:hAnsi="Times New Roman"/>
          <w:sz w:val="28"/>
          <w:szCs w:val="28"/>
          <w:lang w:val="kk-KZ"/>
        </w:rPr>
      </w:pPr>
    </w:p>
    <w:p w14:paraId="72216249" w14:textId="36F3CCE2" w:rsidR="00103072" w:rsidRPr="00951F00" w:rsidRDefault="00CC763C" w:rsidP="00103072">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838464" behindDoc="0" locked="0" layoutInCell="1" allowOverlap="1" wp14:anchorId="2F492F5D" wp14:editId="46B12599">
            <wp:simplePos x="0" y="0"/>
            <wp:positionH relativeFrom="margin">
              <wp:posOffset>720089</wp:posOffset>
            </wp:positionH>
            <wp:positionV relativeFrom="paragraph">
              <wp:posOffset>6349</wp:posOffset>
            </wp:positionV>
            <wp:extent cx="2085975" cy="1804975"/>
            <wp:effectExtent l="0" t="0" r="0" b="5080"/>
            <wp:wrapNone/>
            <wp:docPr id="109" name="Рисунок 109" descr="C:\Users\lab-ber-82\Desktop\Хасейн А\фото виноград\c8b6f05a-7e59-45be-8de8-aceebdeb6f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lab-ber-82\Desktop\Хасейн А\фото виноград\c8b6f05a-7e59-45be-8de8-aceebdeb6fb1.jpg"/>
                    <pic:cNvPicPr>
                      <a:picLocks noChangeAspect="1" noChangeArrowheads="1"/>
                    </pic:cNvPicPr>
                  </pic:nvPicPr>
                  <pic:blipFill>
                    <a:blip r:embed="rId54" cstate="print">
                      <a:extLst>
                        <a:ext uri="{28A0092B-C50C-407E-A947-70E740481C1C}">
                          <a14:useLocalDpi xmlns:a14="http://schemas.microsoft.com/office/drawing/2010/main" val="0"/>
                        </a:ext>
                      </a:extLst>
                    </a:blip>
                    <a:srcRect t="4212"/>
                    <a:stretch>
                      <a:fillRect/>
                    </a:stretch>
                  </pic:blipFill>
                  <pic:spPr>
                    <a:xfrm>
                      <a:off x="0" y="0"/>
                      <a:ext cx="2087326" cy="18061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837440" behindDoc="0" locked="0" layoutInCell="1" allowOverlap="1" wp14:anchorId="18E4D8BB" wp14:editId="3BCB97B7">
            <wp:simplePos x="0" y="0"/>
            <wp:positionH relativeFrom="margin">
              <wp:posOffset>3128645</wp:posOffset>
            </wp:positionH>
            <wp:positionV relativeFrom="paragraph">
              <wp:posOffset>6350</wp:posOffset>
            </wp:positionV>
            <wp:extent cx="2591977" cy="1800225"/>
            <wp:effectExtent l="0" t="0" r="0" b="0"/>
            <wp:wrapNone/>
            <wp:docPr id="108" name="Рисунок 108" descr="C:\Users\lab-ber-82\Desktop\Хасейн А\фото виноград\278cfce9-3520-4cdd-bde0-154d21443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lab-ber-82\Desktop\Хасейн А\фото виноград\278cfce9-3520-4cdd-bde0-154d21443cfb.jpg"/>
                    <pic:cNvPicPr>
                      <a:picLocks noChangeAspect="1" noChangeArrowheads="1"/>
                    </pic:cNvPicPr>
                  </pic:nvPicPr>
                  <pic:blipFill>
                    <a:blip r:embed="rId55" cstate="print">
                      <a:extLst>
                        <a:ext uri="{28A0092B-C50C-407E-A947-70E740481C1C}">
                          <a14:useLocalDpi xmlns:a14="http://schemas.microsoft.com/office/drawing/2010/main" val="0"/>
                        </a:ext>
                      </a:extLst>
                    </a:blip>
                    <a:srcRect t="4190"/>
                    <a:stretch>
                      <a:fillRect/>
                    </a:stretch>
                  </pic:blipFill>
                  <pic:spPr>
                    <a:xfrm>
                      <a:off x="0" y="0"/>
                      <a:ext cx="2591977"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C478E5" w14:textId="77777777" w:rsidR="00103072" w:rsidRPr="00951F00" w:rsidRDefault="00103072" w:rsidP="00103072">
      <w:pPr>
        <w:spacing w:after="0" w:line="240" w:lineRule="auto"/>
        <w:ind w:firstLine="567"/>
        <w:jc w:val="both"/>
        <w:rPr>
          <w:rFonts w:ascii="Times New Roman" w:eastAsia="Calibri" w:hAnsi="Times New Roman" w:cs="Times New Roman"/>
          <w:sz w:val="28"/>
          <w:szCs w:val="28"/>
          <w:lang w:val="kk-KZ"/>
        </w:rPr>
      </w:pPr>
    </w:p>
    <w:p w14:paraId="5D5E8BBB" w14:textId="77777777" w:rsidR="00103072" w:rsidRPr="00951F00" w:rsidRDefault="00103072" w:rsidP="00103072">
      <w:pPr>
        <w:spacing w:after="0" w:line="240" w:lineRule="auto"/>
        <w:ind w:firstLine="567"/>
        <w:jc w:val="both"/>
        <w:rPr>
          <w:rFonts w:ascii="Times New Roman" w:eastAsia="Calibri" w:hAnsi="Times New Roman" w:cs="Times New Roman"/>
          <w:sz w:val="28"/>
          <w:szCs w:val="28"/>
          <w:lang w:val="kk-KZ"/>
        </w:rPr>
      </w:pPr>
    </w:p>
    <w:p w14:paraId="0F237B06" w14:textId="77777777" w:rsidR="00103072" w:rsidRPr="00951F00" w:rsidRDefault="00103072" w:rsidP="00103072">
      <w:pPr>
        <w:spacing w:after="0" w:line="240" w:lineRule="auto"/>
        <w:ind w:firstLine="567"/>
        <w:jc w:val="both"/>
        <w:rPr>
          <w:rFonts w:ascii="Times New Roman" w:eastAsia="Calibri" w:hAnsi="Times New Roman" w:cs="Times New Roman"/>
          <w:sz w:val="28"/>
          <w:szCs w:val="28"/>
          <w:lang w:val="kk-KZ"/>
        </w:rPr>
      </w:pPr>
    </w:p>
    <w:p w14:paraId="5F3352D8" w14:textId="77777777" w:rsidR="00103072" w:rsidRPr="00951F00" w:rsidRDefault="00103072" w:rsidP="00103072">
      <w:pPr>
        <w:spacing w:after="0" w:line="240" w:lineRule="auto"/>
        <w:ind w:firstLine="567"/>
        <w:jc w:val="both"/>
        <w:rPr>
          <w:rFonts w:ascii="Times New Roman" w:eastAsia="Calibri" w:hAnsi="Times New Roman" w:cs="Times New Roman"/>
          <w:sz w:val="28"/>
          <w:szCs w:val="28"/>
          <w:lang w:val="kk-KZ"/>
        </w:rPr>
      </w:pPr>
    </w:p>
    <w:p w14:paraId="4EFE151D" w14:textId="77777777" w:rsidR="00103072" w:rsidRPr="00951F00" w:rsidRDefault="00103072" w:rsidP="00103072">
      <w:pPr>
        <w:spacing w:after="0" w:line="240" w:lineRule="auto"/>
        <w:ind w:firstLine="567"/>
        <w:jc w:val="both"/>
        <w:rPr>
          <w:rFonts w:ascii="Times New Roman" w:eastAsia="Calibri" w:hAnsi="Times New Roman" w:cs="Times New Roman"/>
          <w:sz w:val="28"/>
          <w:szCs w:val="28"/>
          <w:lang w:val="kk-KZ"/>
        </w:rPr>
      </w:pPr>
    </w:p>
    <w:p w14:paraId="047CE1EA" w14:textId="77777777" w:rsidR="00103072" w:rsidRPr="00951F00" w:rsidRDefault="00103072" w:rsidP="00103072">
      <w:pPr>
        <w:spacing w:after="0" w:line="240" w:lineRule="auto"/>
        <w:ind w:firstLine="567"/>
        <w:jc w:val="both"/>
        <w:rPr>
          <w:rFonts w:ascii="Times New Roman" w:eastAsia="Calibri" w:hAnsi="Times New Roman" w:cs="Times New Roman"/>
          <w:sz w:val="28"/>
          <w:szCs w:val="28"/>
          <w:lang w:val="kk-KZ"/>
        </w:rPr>
      </w:pPr>
    </w:p>
    <w:p w14:paraId="45F38275" w14:textId="77777777" w:rsidR="00103072" w:rsidRPr="00951F00" w:rsidRDefault="00103072" w:rsidP="00103072">
      <w:pPr>
        <w:spacing w:after="0" w:line="240" w:lineRule="auto"/>
        <w:ind w:firstLine="567"/>
        <w:jc w:val="both"/>
        <w:rPr>
          <w:rFonts w:ascii="Times New Roman" w:eastAsia="Calibri" w:hAnsi="Times New Roman" w:cs="Times New Roman"/>
          <w:sz w:val="28"/>
          <w:szCs w:val="28"/>
          <w:lang w:val="kk-KZ"/>
        </w:rPr>
      </w:pPr>
    </w:p>
    <w:p w14:paraId="29E0A20A" w14:textId="77777777" w:rsidR="00103072" w:rsidRPr="00951F00" w:rsidRDefault="00103072" w:rsidP="00103072">
      <w:pPr>
        <w:spacing w:after="0" w:line="240" w:lineRule="auto"/>
        <w:ind w:firstLine="567"/>
        <w:jc w:val="both"/>
        <w:rPr>
          <w:rFonts w:ascii="Times New Roman" w:eastAsia="Calibri" w:hAnsi="Times New Roman" w:cs="Times New Roman"/>
          <w:sz w:val="28"/>
          <w:szCs w:val="28"/>
          <w:lang w:val="kk-KZ"/>
        </w:rPr>
      </w:pPr>
    </w:p>
    <w:p w14:paraId="3F7588F9" w14:textId="77777777" w:rsidR="00103072" w:rsidRDefault="00103072" w:rsidP="00103072">
      <w:pPr>
        <w:spacing w:after="0" w:line="240" w:lineRule="auto"/>
        <w:ind w:firstLine="567"/>
        <w:jc w:val="center"/>
        <w:rPr>
          <w:rFonts w:ascii="Times New Roman" w:eastAsia="Calibri" w:hAnsi="Times New Roman" w:cs="Times New Roman"/>
          <w:sz w:val="28"/>
          <w:szCs w:val="28"/>
          <w:lang w:val="kk-KZ"/>
        </w:rPr>
      </w:pPr>
    </w:p>
    <w:p w14:paraId="252BB5A9" w14:textId="69AA7A36" w:rsidR="00103072" w:rsidRPr="00951F00" w:rsidRDefault="00103072" w:rsidP="00103072">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Сурет 2</w:t>
      </w:r>
      <w:r w:rsidR="0022708D">
        <w:rPr>
          <w:rFonts w:ascii="Times New Roman" w:eastAsia="Calibri" w:hAnsi="Times New Roman" w:cs="Times New Roman"/>
          <w:sz w:val="28"/>
          <w:szCs w:val="28"/>
          <w:lang w:val="kk-KZ"/>
        </w:rPr>
        <w:t>6</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Қолтық бүршіктерін жаңа қоректік ортаға ауыстыру</w:t>
      </w:r>
    </w:p>
    <w:p w14:paraId="5EDB0172" w14:textId="667F8BBF" w:rsidR="002455F9" w:rsidRPr="00951F00" w:rsidRDefault="002455F9" w:rsidP="002455F9">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lastRenderedPageBreak/>
        <w:t>Зерттелген сорттардың басым көпшілігі үшін ең қолайлы жағдайлар БАП 0,5 мг/л (1нұсқа) қосылған ортада байқалды. Бұл нұсқада: пролиферация коэффициенті ең жоғары болды; морфологиялық тұрғыдан тұрақты өркендер қалыптасты; меристемалық белсенділік жоғары деңгейде сақталды.</w:t>
      </w:r>
      <w:r w:rsidR="00B7117B">
        <w:rPr>
          <w:rFonts w:ascii="Times New Roman" w:hAnsi="Times New Roman" w:cs="Times New Roman"/>
          <w:sz w:val="28"/>
          <w:szCs w:val="28"/>
          <w:lang w:val="kk-KZ"/>
        </w:rPr>
        <w:t xml:space="preserve"> </w:t>
      </w:r>
      <w:r w:rsidR="00B7117B" w:rsidRPr="00951F00">
        <w:rPr>
          <w:rFonts w:ascii="Times New Roman" w:eastAsia="Calibri" w:hAnsi="Times New Roman" w:cs="Times New Roman"/>
          <w:sz w:val="28"/>
          <w:szCs w:val="28"/>
          <w:lang w:val="kk-KZ"/>
        </w:rPr>
        <w:t xml:space="preserve">15 </w:t>
      </w:r>
      <w:r w:rsidR="00B7117B" w:rsidRPr="00951F00">
        <w:rPr>
          <w:rFonts w:ascii="Times New Roman" w:hAnsi="Times New Roman"/>
          <w:sz w:val="28"/>
          <w:szCs w:val="28"/>
          <w:lang w:val="kk-KZ"/>
        </w:rPr>
        <w:t>күннен кейін қоректік ортаға отырғызылған қолтық бүршіктері бақыланып, некроз, инфекция болғандары алып тасталынып, ж</w:t>
      </w:r>
      <w:r w:rsidR="00103072">
        <w:rPr>
          <w:rFonts w:ascii="Times New Roman" w:hAnsi="Times New Roman"/>
          <w:sz w:val="28"/>
          <w:szCs w:val="28"/>
          <w:lang w:val="kk-KZ"/>
        </w:rPr>
        <w:t>аңа қоректік ортаға ауыстырылды.</w:t>
      </w:r>
    </w:p>
    <w:p w14:paraId="12D3679B" w14:textId="77777777" w:rsidR="002455F9" w:rsidRPr="00951F00" w:rsidRDefault="002455F9" w:rsidP="002455F9">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Цитокинин мөлшері жоғары ортада (1 мг/л, 2-нұсқа) экспланттардың тіршілікке қабілеттілігі сақталғанымен, өркен түзілу жылдамдығы төмен және өркендер қысқа болды. БАП концентрациясының жоғары болуы (1,5 мг/л, 3-нұсқа) каллус түзілуге, органогенез тиімділігінің төмендеуіне және морфологиялық ауытқулардың пайда болуына әкелді, бұл цитокининнің шамадан тыс мөлшерінің өркен дифференциясын тежейтінін дәлелдейді.</w:t>
      </w:r>
    </w:p>
    <w:p w14:paraId="533A5C15" w14:textId="42B3272C" w:rsidR="002455F9" w:rsidRPr="00951F00" w:rsidRDefault="002455F9" w:rsidP="002455F9">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Бұл заңдылықтар зерттелген үш аймақтың барлық сорттары үшін тән болып шықты, яғни </w:t>
      </w:r>
      <w:r w:rsidRPr="00951F00">
        <w:rPr>
          <w:rFonts w:ascii="Times New Roman" w:hAnsi="Times New Roman" w:cs="Times New Roman"/>
          <w:i/>
          <w:iCs/>
          <w:sz w:val="28"/>
          <w:szCs w:val="28"/>
          <w:lang w:val="kk-KZ"/>
        </w:rPr>
        <w:t>Vitis vinifera L.</w:t>
      </w:r>
      <w:r w:rsidRPr="00951F00">
        <w:rPr>
          <w:rFonts w:ascii="Times New Roman" w:hAnsi="Times New Roman" w:cs="Times New Roman"/>
          <w:sz w:val="28"/>
          <w:szCs w:val="28"/>
          <w:lang w:val="kk-KZ"/>
        </w:rPr>
        <w:t xml:space="preserve"> түріне ортадағы гормондық фонның өзгерісіне берілетін биологиялық жауап тән екенін көрсетеді. Сорттық ерекшеліктерге қарамастан, БАП-тың 0,5</w:t>
      </w:r>
      <w:r w:rsidR="00CF3E9D" w:rsidRPr="00951F00">
        <w:rPr>
          <w:rFonts w:ascii="Times New Roman" w:hAnsi="Times New Roman" w:cs="Times New Roman"/>
          <w:sz w:val="28"/>
          <w:szCs w:val="28"/>
          <w:lang w:val="kk-KZ"/>
        </w:rPr>
        <w:t>-</w:t>
      </w:r>
      <w:r w:rsidRPr="00951F00">
        <w:rPr>
          <w:rFonts w:ascii="Times New Roman" w:hAnsi="Times New Roman" w:cs="Times New Roman"/>
          <w:sz w:val="28"/>
          <w:szCs w:val="28"/>
          <w:lang w:val="kk-KZ"/>
        </w:rPr>
        <w:t>1 мг/л концентрация аралығы жүзім экспланттарын</w:t>
      </w:r>
      <w:r w:rsidRPr="00951F00">
        <w:rPr>
          <w:rFonts w:ascii="Times New Roman" w:hAnsi="Times New Roman" w:cs="Times New Roman"/>
          <w:i/>
          <w:iCs/>
          <w:sz w:val="28"/>
          <w:szCs w:val="28"/>
          <w:lang w:val="kk-KZ"/>
        </w:rPr>
        <w:t xml:space="preserve"> in vitro</w:t>
      </w:r>
      <w:r w:rsidRPr="00951F00">
        <w:rPr>
          <w:rFonts w:ascii="Times New Roman" w:hAnsi="Times New Roman" w:cs="Times New Roman"/>
          <w:sz w:val="28"/>
          <w:szCs w:val="28"/>
          <w:lang w:val="kk-KZ"/>
        </w:rPr>
        <w:t xml:space="preserve"> культурасына сәтті енгізу үшін ең тиімді концентрация ретінде анықталды.</w:t>
      </w:r>
    </w:p>
    <w:p w14:paraId="22845745" w14:textId="77777777" w:rsidR="00326F4E" w:rsidRPr="00951F00" w:rsidRDefault="00326F4E" w:rsidP="00326F4E">
      <w:pPr>
        <w:spacing w:after="0" w:line="240" w:lineRule="auto"/>
        <w:ind w:right="-143" w:firstLine="567"/>
        <w:jc w:val="both"/>
        <w:rPr>
          <w:rFonts w:ascii="Times New Roman" w:eastAsia="Times New Roman" w:hAnsi="Times New Roman" w:cs="Times New Roman"/>
          <w:b/>
          <w:sz w:val="28"/>
          <w:szCs w:val="28"/>
          <w:lang w:val="kk-KZ" w:eastAsia="ru-RU"/>
        </w:rPr>
      </w:pPr>
    </w:p>
    <w:p w14:paraId="6141DAE1" w14:textId="745B3425" w:rsidR="002455F9" w:rsidRPr="00951F00" w:rsidRDefault="002455F9" w:rsidP="00664D90">
      <w:pPr>
        <w:spacing w:after="0" w:line="240" w:lineRule="auto"/>
        <w:ind w:right="-143" w:firstLine="567"/>
        <w:jc w:val="both"/>
        <w:rPr>
          <w:rFonts w:ascii="Times New Roman" w:eastAsia="Calibri" w:hAnsi="Times New Roman" w:cs="Times New Roman"/>
          <w:b/>
          <w:sz w:val="28"/>
          <w:szCs w:val="28"/>
          <w:lang w:val="kk-KZ"/>
        </w:rPr>
      </w:pPr>
      <w:r w:rsidRPr="00951F00">
        <w:rPr>
          <w:rFonts w:ascii="Times New Roman" w:eastAsia="Times New Roman" w:hAnsi="Times New Roman" w:cs="Times New Roman"/>
          <w:b/>
          <w:sz w:val="28"/>
          <w:szCs w:val="28"/>
          <w:lang w:val="kk-KZ" w:eastAsia="ru-RU"/>
        </w:rPr>
        <w:t>3.</w:t>
      </w:r>
      <w:bookmarkStart w:id="89" w:name="_Hlk206603286"/>
      <w:r w:rsidR="00B3346C" w:rsidRPr="00951F00">
        <w:rPr>
          <w:rFonts w:ascii="Times New Roman" w:eastAsia="Times New Roman" w:hAnsi="Times New Roman" w:cs="Times New Roman"/>
          <w:b/>
          <w:sz w:val="28"/>
          <w:szCs w:val="28"/>
          <w:lang w:val="kk-KZ" w:eastAsia="ru-RU"/>
        </w:rPr>
        <w:t xml:space="preserve">5 </w:t>
      </w:r>
      <w:r w:rsidR="00664D90" w:rsidRPr="00664D90">
        <w:rPr>
          <w:rFonts w:ascii="Times New Roman" w:eastAsia="Times New Roman" w:hAnsi="Times New Roman" w:cs="Times New Roman"/>
          <w:b/>
          <w:sz w:val="28"/>
          <w:szCs w:val="28"/>
          <w:lang w:val="kk-KZ" w:eastAsia="ru-RU"/>
        </w:rPr>
        <w:t>Жүзім сорттарының микроклондық көбеюі үшін қоректік</w:t>
      </w:r>
      <w:r w:rsidR="00664D90">
        <w:rPr>
          <w:rFonts w:ascii="Times New Roman" w:eastAsia="Times New Roman" w:hAnsi="Times New Roman" w:cs="Times New Roman"/>
          <w:b/>
          <w:sz w:val="28"/>
          <w:szCs w:val="28"/>
          <w:lang w:val="kk-KZ" w:eastAsia="ru-RU"/>
        </w:rPr>
        <w:t xml:space="preserve"> </w:t>
      </w:r>
      <w:r w:rsidR="00664D90" w:rsidRPr="00664D90">
        <w:rPr>
          <w:rFonts w:ascii="Times New Roman" w:eastAsia="Times New Roman" w:hAnsi="Times New Roman" w:cs="Times New Roman"/>
          <w:b/>
          <w:sz w:val="28"/>
          <w:szCs w:val="28"/>
          <w:lang w:val="kk-KZ" w:eastAsia="ru-RU"/>
        </w:rPr>
        <w:t>орта құрамын таңдау және оңтайландыру</w:t>
      </w:r>
    </w:p>
    <w:p w14:paraId="05F4B980" w14:textId="21D8CDD3" w:rsidR="002455F9" w:rsidRPr="00951F00" w:rsidRDefault="002455F9" w:rsidP="002455F9">
      <w:pPr>
        <w:spacing w:after="0" w:line="240" w:lineRule="auto"/>
        <w:ind w:firstLine="567"/>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sz w:val="28"/>
          <w:szCs w:val="28"/>
          <w:lang w:val="kk-KZ"/>
        </w:rPr>
        <w:t>Келесі этапта осы өсіп шыққан регенерант</w:t>
      </w:r>
      <w:r w:rsidR="00CF3E9D" w:rsidRPr="00951F00">
        <w:rPr>
          <w:rFonts w:ascii="Times New Roman" w:eastAsia="Times New Roman" w:hAnsi="Times New Roman" w:cs="Times New Roman"/>
          <w:sz w:val="28"/>
          <w:szCs w:val="28"/>
          <w:lang w:val="kk-KZ"/>
        </w:rPr>
        <w:t xml:space="preserve"> - </w:t>
      </w:r>
      <w:r w:rsidRPr="00951F00">
        <w:rPr>
          <w:rFonts w:ascii="Times New Roman" w:eastAsia="Times New Roman" w:hAnsi="Times New Roman" w:cs="Times New Roman"/>
          <w:sz w:val="28"/>
          <w:szCs w:val="28"/>
          <w:lang w:val="kk-KZ"/>
        </w:rPr>
        <w:t xml:space="preserve">өсімдіктерді микроклондық көбейту үшін тиімді қоректік орта мен гормондардың арақатынасы таңдап алынды. Меристемалық ұлпалардың </w:t>
      </w:r>
      <w:r w:rsidRPr="00951F00">
        <w:rPr>
          <w:rFonts w:ascii="Times New Roman" w:eastAsia="Times New Roman" w:hAnsi="Times New Roman" w:cs="Times New Roman"/>
          <w:i/>
          <w:sz w:val="28"/>
          <w:szCs w:val="28"/>
          <w:lang w:val="kk-KZ"/>
        </w:rPr>
        <w:t>in vitro</w:t>
      </w:r>
      <w:r w:rsidRPr="00951F00">
        <w:rPr>
          <w:rFonts w:ascii="Times New Roman" w:eastAsia="Times New Roman" w:hAnsi="Times New Roman" w:cs="Times New Roman"/>
          <w:sz w:val="28"/>
          <w:szCs w:val="28"/>
          <w:lang w:val="kk-KZ"/>
        </w:rPr>
        <w:t xml:space="preserve"> жағдайында жасанды қоректік ортада дамуына әсер етуші фактордың бірі өсу реттегіші цитокининнің болуы. Цитокинин апикальды басымдықты бәсеңдетіп ұлпаның таралуына ықпал етеді. Сондықтан регенерант-өсімдіктер жақсы өсіп дамуы үшін фитогормонның тиімді концентрациясын таңдап алу қажет. </w:t>
      </w:r>
      <w:r w:rsidRPr="00951F00">
        <w:rPr>
          <w:rFonts w:ascii="Times New Roman" w:eastAsia="Calibri" w:hAnsi="Times New Roman" w:cs="Times New Roman"/>
          <w:sz w:val="28"/>
          <w:szCs w:val="28"/>
          <w:lang w:val="kk-KZ"/>
        </w:rPr>
        <w:t xml:space="preserve">Нәтижесінде регенерант-өсімдіктерді </w:t>
      </w:r>
      <w:r w:rsidRPr="00951F00">
        <w:rPr>
          <w:rFonts w:ascii="Times New Roman" w:eastAsia="Calibri" w:hAnsi="Times New Roman" w:cs="Times New Roman"/>
          <w:i/>
          <w:sz w:val="28"/>
          <w:szCs w:val="28"/>
          <w:lang w:val="kk-KZ"/>
        </w:rPr>
        <w:t>in vitro</w:t>
      </w:r>
      <w:r w:rsidRPr="00951F00">
        <w:rPr>
          <w:rFonts w:ascii="Times New Roman" w:eastAsia="Calibri" w:hAnsi="Times New Roman" w:cs="Times New Roman"/>
          <w:sz w:val="28"/>
          <w:szCs w:val="28"/>
          <w:lang w:val="kk-KZ"/>
        </w:rPr>
        <w:t xml:space="preserve"> жағдайына енгізу және тиімді қоректік орта құрамын таңдау бойынша хаттама жасалды</w:t>
      </w:r>
      <w:r w:rsidR="00DD79B8" w:rsidRPr="00951F00">
        <w:rPr>
          <w:rFonts w:ascii="Times New Roman" w:eastAsia="Calibri" w:hAnsi="Times New Roman" w:cs="Times New Roman"/>
          <w:sz w:val="28"/>
          <w:szCs w:val="28"/>
          <w:lang w:val="kk-KZ"/>
        </w:rPr>
        <w:t xml:space="preserve"> (</w:t>
      </w:r>
      <w:r w:rsidR="00E55687" w:rsidRPr="00951F00">
        <w:rPr>
          <w:rFonts w:ascii="Times New Roman" w:eastAsia="Calibri" w:hAnsi="Times New Roman" w:cs="Times New Roman"/>
          <w:sz w:val="28"/>
          <w:szCs w:val="28"/>
          <w:lang w:val="kk-KZ"/>
        </w:rPr>
        <w:t>Қ</w:t>
      </w:r>
      <w:r w:rsidR="003C6F06" w:rsidRPr="00951F00">
        <w:rPr>
          <w:rFonts w:ascii="Times New Roman" w:eastAsia="Calibri" w:hAnsi="Times New Roman" w:cs="Times New Roman"/>
          <w:sz w:val="28"/>
          <w:szCs w:val="28"/>
          <w:lang w:val="kk-KZ"/>
        </w:rPr>
        <w:t xml:space="preserve">осымша </w:t>
      </w:r>
      <w:r w:rsidR="00EC1085" w:rsidRPr="00951F00">
        <w:rPr>
          <w:rFonts w:ascii="Times New Roman" w:eastAsia="Calibri" w:hAnsi="Times New Roman" w:cs="Times New Roman"/>
          <w:sz w:val="28"/>
          <w:szCs w:val="28"/>
          <w:lang w:val="kk-KZ"/>
        </w:rPr>
        <w:t>В</w:t>
      </w:r>
      <w:r w:rsidR="00E55687" w:rsidRPr="00951F00">
        <w:rPr>
          <w:rFonts w:ascii="Times New Roman" w:eastAsia="Calibri" w:hAnsi="Times New Roman" w:cs="Times New Roman"/>
          <w:sz w:val="28"/>
          <w:szCs w:val="28"/>
          <w:lang w:val="kk-KZ"/>
        </w:rPr>
        <w:t xml:space="preserve"> </w:t>
      </w:r>
      <w:r w:rsidR="00DD79B8" w:rsidRPr="00951F00">
        <w:rPr>
          <w:rFonts w:ascii="Times New Roman" w:eastAsia="Calibri" w:hAnsi="Times New Roman" w:cs="Times New Roman"/>
          <w:sz w:val="28"/>
          <w:szCs w:val="28"/>
          <w:lang w:val="kk-KZ"/>
        </w:rPr>
        <w:t>).</w:t>
      </w:r>
    </w:p>
    <w:p w14:paraId="187D0F30" w14:textId="1918FDC7" w:rsidR="002455F9" w:rsidRPr="00951F00" w:rsidRDefault="002455F9" w:rsidP="002455F9">
      <w:pPr>
        <w:spacing w:after="0" w:line="240" w:lineRule="auto"/>
        <w:ind w:firstLine="567"/>
        <w:jc w:val="both"/>
        <w:rPr>
          <w:rFonts w:ascii="Times New Roman" w:eastAsia="Times New Roman" w:hAnsi="Times New Roman" w:cs="Times New Roman"/>
          <w:sz w:val="28"/>
          <w:szCs w:val="28"/>
          <w:lang w:val="kk-KZ"/>
        </w:rPr>
      </w:pPr>
      <w:r w:rsidRPr="00951F00">
        <w:rPr>
          <w:rFonts w:ascii="Times New Roman" w:eastAsia="Calibri" w:hAnsi="Times New Roman" w:cs="Times New Roman"/>
          <w:sz w:val="28"/>
          <w:szCs w:val="28"/>
          <w:lang w:val="kk-KZ"/>
        </w:rPr>
        <w:t xml:space="preserve">Жүзімді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өсірудің келесі қадамы микроклондық көбейту. Микроклондық көбейтудің тиімділігі қоректік ортаның құрамы, енгізілген экспланттардың мөлшері мен түрі, өсіру жағдайлары және генотип сияқты көптеген факторларға байланысты. Қоректік ортаның құрамы микроклондық көбейту </w:t>
      </w:r>
      <w:r w:rsidR="00BB7F86" w:rsidRPr="00951F00">
        <w:rPr>
          <w:rFonts w:ascii="Times New Roman" w:eastAsia="Calibri" w:hAnsi="Times New Roman" w:cs="Times New Roman"/>
          <w:sz w:val="28"/>
          <w:szCs w:val="28"/>
          <w:lang w:val="kk-KZ"/>
        </w:rPr>
        <w:t>хаттамасын</w:t>
      </w:r>
      <w:r w:rsidRPr="00951F00">
        <w:rPr>
          <w:rFonts w:ascii="Times New Roman" w:eastAsia="Calibri" w:hAnsi="Times New Roman" w:cs="Times New Roman"/>
          <w:sz w:val="28"/>
          <w:szCs w:val="28"/>
          <w:lang w:val="kk-KZ"/>
        </w:rPr>
        <w:t xml:space="preserve"> оңтайландырудың негізгі компоненттерінің бірі.</w:t>
      </w:r>
      <w:r w:rsidR="00BB7F86"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Біздің зерттеуімізде БАП концентрациясы 0,5</w:t>
      </w:r>
      <w:r w:rsidR="00BB7F86" w:rsidRPr="00951F00">
        <w:rPr>
          <w:rFonts w:ascii="Times New Roman" w:eastAsia="Calibri" w:hAnsi="Times New Roman" w:cs="Times New Roman"/>
          <w:sz w:val="28"/>
          <w:szCs w:val="28"/>
          <w:lang w:val="kk-KZ"/>
        </w:rPr>
        <w:t>-1</w:t>
      </w:r>
      <w:r w:rsidRPr="00951F00">
        <w:rPr>
          <w:rFonts w:ascii="Times New Roman" w:eastAsia="Calibri" w:hAnsi="Times New Roman" w:cs="Times New Roman"/>
          <w:sz w:val="28"/>
          <w:szCs w:val="28"/>
          <w:lang w:val="kk-KZ"/>
        </w:rPr>
        <w:t xml:space="preserve"> мг/л болатын қоректік ортаны қолдану арқылы микроөркендерді алу бойынша </w:t>
      </w:r>
      <w:r w:rsidR="00BB7F86" w:rsidRPr="00951F00">
        <w:rPr>
          <w:rFonts w:ascii="Times New Roman" w:eastAsia="Calibri" w:hAnsi="Times New Roman" w:cs="Times New Roman"/>
          <w:sz w:val="28"/>
          <w:szCs w:val="28"/>
          <w:lang w:val="kk-KZ"/>
        </w:rPr>
        <w:t>тәжірибе жүргізілді</w:t>
      </w:r>
      <w:r w:rsidRPr="00951F00">
        <w:rPr>
          <w:rFonts w:ascii="Times New Roman" w:eastAsia="Calibri" w:hAnsi="Times New Roman" w:cs="Times New Roman"/>
          <w:sz w:val="28"/>
          <w:szCs w:val="28"/>
          <w:lang w:val="kk-KZ"/>
        </w:rPr>
        <w:t>.</w:t>
      </w:r>
    </w:p>
    <w:p w14:paraId="10BC53F2" w14:textId="57C940FB" w:rsidR="002455F9" w:rsidRDefault="002455F9" w:rsidP="00A03C83">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Осы тәжірибеде алынған мәліметтер бойынша зерттеліп отырған жүзім сорттарының микроклондық көбею процесін бүршік эксплантациясынан кейін 21-28 күннен кейін бастауға болады. Осы кезеңде орта есеппен ұзындығы 20-30 мм болатын 1-2 өркен пайда болады</w:t>
      </w:r>
      <w:r w:rsidR="00A03C83">
        <w:rPr>
          <w:rFonts w:ascii="Times New Roman" w:eastAsia="Calibri" w:hAnsi="Times New Roman" w:cs="Times New Roman"/>
          <w:sz w:val="28"/>
          <w:szCs w:val="28"/>
          <w:lang w:val="kk-KZ"/>
        </w:rPr>
        <w:t>.</w:t>
      </w:r>
      <w:r w:rsidRPr="00951F00">
        <w:rPr>
          <w:rFonts w:ascii="Times New Roman" w:eastAsia="Calibri" w:hAnsi="Times New Roman" w:cs="Times New Roman"/>
          <w:sz w:val="28"/>
          <w:szCs w:val="28"/>
          <w:lang w:val="kk-KZ"/>
        </w:rPr>
        <w:t xml:space="preserve"> </w:t>
      </w:r>
      <w:r w:rsidR="00A03C83" w:rsidRPr="00951F00">
        <w:rPr>
          <w:rFonts w:ascii="Times New Roman" w:eastAsia="Calibri" w:hAnsi="Times New Roman" w:cs="Times New Roman"/>
          <w:sz w:val="28"/>
          <w:szCs w:val="28"/>
          <w:lang w:val="kk-KZ"/>
        </w:rPr>
        <w:t xml:space="preserve">Өркендер </w:t>
      </w:r>
      <w:r w:rsidR="00A03C83" w:rsidRPr="00951F00">
        <w:rPr>
          <w:rFonts w:ascii="Times New Roman" w:eastAsia="Calibri" w:hAnsi="Times New Roman" w:cs="Times New Roman"/>
          <w:i/>
          <w:iCs/>
          <w:sz w:val="28"/>
          <w:szCs w:val="28"/>
          <w:lang w:val="kk-KZ"/>
        </w:rPr>
        <w:t>in vitro</w:t>
      </w:r>
      <w:r w:rsidR="00A03C83" w:rsidRPr="00951F00">
        <w:rPr>
          <w:rFonts w:ascii="Times New Roman" w:eastAsia="Calibri" w:hAnsi="Times New Roman" w:cs="Times New Roman"/>
          <w:sz w:val="28"/>
          <w:szCs w:val="28"/>
          <w:lang w:val="kk-KZ"/>
        </w:rPr>
        <w:t xml:space="preserve"> өсіп бастағаннан бастап 3-4 аптадан кейін сау өркендер жиналып, ұзындығы 1,0-1,5 см қолтық асты бүршікт</w:t>
      </w:r>
      <w:r w:rsidR="00A03C83">
        <w:rPr>
          <w:rFonts w:ascii="Times New Roman" w:eastAsia="Calibri" w:hAnsi="Times New Roman" w:cs="Times New Roman"/>
          <w:sz w:val="28"/>
          <w:szCs w:val="28"/>
          <w:lang w:val="kk-KZ"/>
        </w:rPr>
        <w:t>ері бар микроөркендерге бөлінді</w:t>
      </w:r>
      <w:r w:rsidR="00A03C83" w:rsidRPr="00A03C83">
        <w:rPr>
          <w:rFonts w:ascii="Times New Roman" w:eastAsia="Calibri" w:hAnsi="Times New Roman" w:cs="Times New Roman"/>
          <w:sz w:val="28"/>
          <w:szCs w:val="28"/>
          <w:lang w:val="kk-KZ"/>
        </w:rPr>
        <w:t xml:space="preserve"> </w:t>
      </w:r>
      <w:r w:rsidR="00A03C83"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7</w:t>
      </w:r>
      <w:r w:rsidR="00A03C83" w:rsidRPr="00951F00">
        <w:rPr>
          <w:rFonts w:ascii="Times New Roman" w:eastAsia="Calibri" w:hAnsi="Times New Roman" w:cs="Times New Roman"/>
          <w:sz w:val="28"/>
          <w:szCs w:val="28"/>
          <w:lang w:val="kk-KZ"/>
        </w:rPr>
        <w:t xml:space="preserve"> - сурет).</w:t>
      </w:r>
    </w:p>
    <w:p w14:paraId="5ECEBC57" w14:textId="3C1C49AC" w:rsidR="00525179" w:rsidRDefault="00525179" w:rsidP="00A03C83">
      <w:pPr>
        <w:spacing w:after="0" w:line="240" w:lineRule="auto"/>
        <w:ind w:firstLine="567"/>
        <w:jc w:val="both"/>
        <w:rPr>
          <w:rFonts w:ascii="Times New Roman" w:eastAsia="Calibri" w:hAnsi="Times New Roman" w:cs="Times New Roman"/>
          <w:sz w:val="28"/>
          <w:szCs w:val="28"/>
          <w:lang w:val="kk-KZ"/>
        </w:rPr>
      </w:pPr>
    </w:p>
    <w:p w14:paraId="24430CD3" w14:textId="77777777" w:rsidR="00525179" w:rsidRDefault="00525179" w:rsidP="00A03C83">
      <w:pPr>
        <w:spacing w:after="0" w:line="240" w:lineRule="auto"/>
        <w:ind w:firstLine="567"/>
        <w:jc w:val="both"/>
        <w:rPr>
          <w:rFonts w:ascii="Times New Roman" w:eastAsia="Calibri" w:hAnsi="Times New Roman" w:cs="Times New Roman"/>
          <w:sz w:val="28"/>
          <w:szCs w:val="28"/>
          <w:lang w:val="kk-KZ"/>
        </w:rPr>
      </w:pPr>
    </w:p>
    <w:p w14:paraId="0D9B286D" w14:textId="342A9156" w:rsidR="002455F9" w:rsidRPr="00951F00" w:rsidRDefault="00E27082"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lastRenderedPageBreak/>
        <w:drawing>
          <wp:anchor distT="0" distB="0" distL="114300" distR="114300" simplePos="0" relativeHeight="251751424" behindDoc="0" locked="0" layoutInCell="1" allowOverlap="1" wp14:anchorId="7A6959D1" wp14:editId="06A271EA">
            <wp:simplePos x="0" y="0"/>
            <wp:positionH relativeFrom="margin">
              <wp:posOffset>2447925</wp:posOffset>
            </wp:positionH>
            <wp:positionV relativeFrom="paragraph">
              <wp:posOffset>113030</wp:posOffset>
            </wp:positionV>
            <wp:extent cx="3275965" cy="2190750"/>
            <wp:effectExtent l="0" t="0" r="635" b="0"/>
            <wp:wrapNone/>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75965"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00A03C83" w:rsidRPr="00951F00">
        <w:rPr>
          <w:rFonts w:ascii="Times New Roman" w:eastAsia="Calibri" w:hAnsi="Times New Roman" w:cs="Times New Roman"/>
          <w:noProof/>
          <w:sz w:val="28"/>
          <w:szCs w:val="28"/>
          <w:lang w:eastAsia="ru-RU"/>
        </w:rPr>
        <w:drawing>
          <wp:anchor distT="0" distB="0" distL="114300" distR="114300" simplePos="0" relativeHeight="251750400" behindDoc="0" locked="0" layoutInCell="1" allowOverlap="1" wp14:anchorId="5B9022B0" wp14:editId="12DE825F">
            <wp:simplePos x="0" y="0"/>
            <wp:positionH relativeFrom="column">
              <wp:posOffset>396240</wp:posOffset>
            </wp:positionH>
            <wp:positionV relativeFrom="paragraph">
              <wp:posOffset>103505</wp:posOffset>
            </wp:positionV>
            <wp:extent cx="1777813" cy="2200275"/>
            <wp:effectExtent l="0" t="0" r="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77813" cy="2200275"/>
                    </a:xfrm>
                    <a:prstGeom prst="rect">
                      <a:avLst/>
                    </a:prstGeom>
                    <a:noFill/>
                  </pic:spPr>
                </pic:pic>
              </a:graphicData>
            </a:graphic>
            <wp14:sizeRelH relativeFrom="page">
              <wp14:pctWidth>0</wp14:pctWidth>
            </wp14:sizeRelH>
            <wp14:sizeRelV relativeFrom="page">
              <wp14:pctHeight>0</wp14:pctHeight>
            </wp14:sizeRelV>
          </wp:anchor>
        </w:drawing>
      </w:r>
    </w:p>
    <w:p w14:paraId="146AA42F"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5A295698"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7EEBF5E8"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3D45CCAD"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39C9EB61"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1257BC9C"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4AEB7461"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45DC808F"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373CC731"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473D5EDD" w14:textId="53F77ED2" w:rsidR="00CD6FC3" w:rsidRDefault="00CD6FC3" w:rsidP="002455F9">
      <w:pPr>
        <w:spacing w:after="0" w:line="240" w:lineRule="auto"/>
        <w:ind w:firstLine="567"/>
        <w:jc w:val="center"/>
        <w:rPr>
          <w:rFonts w:ascii="Times New Roman" w:eastAsia="Calibri" w:hAnsi="Times New Roman" w:cs="Times New Roman"/>
          <w:sz w:val="28"/>
          <w:szCs w:val="28"/>
          <w:lang w:val="kk-KZ"/>
        </w:rPr>
      </w:pPr>
    </w:p>
    <w:p w14:paraId="58C9138F" w14:textId="77777777" w:rsidR="00B00274" w:rsidRDefault="00B00274" w:rsidP="002455F9">
      <w:pPr>
        <w:spacing w:after="0" w:line="240" w:lineRule="auto"/>
        <w:ind w:firstLine="567"/>
        <w:jc w:val="center"/>
        <w:rPr>
          <w:rFonts w:ascii="Times New Roman" w:eastAsia="Calibri" w:hAnsi="Times New Roman" w:cs="Times New Roman"/>
          <w:sz w:val="28"/>
          <w:szCs w:val="28"/>
          <w:lang w:val="kk-KZ"/>
        </w:rPr>
      </w:pPr>
    </w:p>
    <w:p w14:paraId="23903D5A" w14:textId="3BE5FD82" w:rsidR="002455F9" w:rsidRPr="00951F00" w:rsidRDefault="002455F9" w:rsidP="002455F9">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E65196"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7</w:t>
      </w:r>
      <w:r w:rsidR="007B3849"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0022708D">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Микроклондық кө</w:t>
      </w:r>
      <w:r w:rsidR="009F5D8A" w:rsidRPr="00951F00">
        <w:rPr>
          <w:rFonts w:ascii="Times New Roman" w:eastAsia="Calibri" w:hAnsi="Times New Roman" w:cs="Times New Roman"/>
          <w:sz w:val="28"/>
          <w:szCs w:val="28"/>
          <w:lang w:val="kk-KZ"/>
        </w:rPr>
        <w:t>б</w:t>
      </w:r>
      <w:r w:rsidRPr="00951F00">
        <w:rPr>
          <w:rFonts w:ascii="Times New Roman" w:eastAsia="Calibri" w:hAnsi="Times New Roman" w:cs="Times New Roman"/>
          <w:sz w:val="28"/>
          <w:szCs w:val="28"/>
          <w:lang w:val="kk-KZ"/>
        </w:rPr>
        <w:t>ейтуге дайын регенерант өсімдіктер</w:t>
      </w:r>
    </w:p>
    <w:p w14:paraId="75732BD5"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5E65899B" w14:textId="59AED980" w:rsidR="002455F9" w:rsidRPr="00951F00" w:rsidRDefault="002455F9" w:rsidP="002455F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Calibri" w:hAnsi="Times New Roman" w:cs="Times New Roman"/>
          <w:sz w:val="28"/>
          <w:szCs w:val="28"/>
          <w:lang w:val="kk-KZ"/>
        </w:rPr>
        <w:t xml:space="preserve">Өркендер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өсіп бастағаннан бастап 3-4 аптадан кейін сау өркендер жиналып, ұзындығы 1,0-1,5 см қолтық асты бүршіктері бар микроөркендерге бөлінді. Микроклондық көбейтуге оңтайлы қоректік ортаның құрамын таңдау үшін бұл микроөркендер әртүрлі комбинациялардағы фитогормондар қосылған агарлы әмбебап </w:t>
      </w:r>
      <w:r w:rsidR="00F34B7E" w:rsidRPr="00951F00">
        <w:rPr>
          <w:rFonts w:ascii="Times New Roman" w:eastAsia="Calibri" w:hAnsi="Times New Roman" w:cs="Times New Roman"/>
          <w:sz w:val="28"/>
          <w:szCs w:val="28"/>
          <w:lang w:val="kk-KZ"/>
        </w:rPr>
        <w:t>МС</w:t>
      </w:r>
      <w:r w:rsidRPr="00951F00">
        <w:rPr>
          <w:rFonts w:ascii="Times New Roman" w:eastAsia="Calibri" w:hAnsi="Times New Roman" w:cs="Times New Roman"/>
          <w:sz w:val="28"/>
          <w:szCs w:val="28"/>
          <w:lang w:val="kk-KZ"/>
        </w:rPr>
        <w:t xml:space="preserve"> (½) қоректік ортасында өсірілді (</w:t>
      </w:r>
      <w:r w:rsidR="00E65196" w:rsidRPr="00951F00">
        <w:rPr>
          <w:rFonts w:ascii="Times New Roman" w:eastAsia="Times New Roman" w:hAnsi="Times New Roman" w:cs="Times New Roman"/>
          <w:sz w:val="28"/>
          <w:szCs w:val="28"/>
          <w:lang w:val="kk-KZ" w:eastAsia="ru-RU"/>
        </w:rPr>
        <w:t>2</w:t>
      </w:r>
      <w:r w:rsidR="0022708D">
        <w:rPr>
          <w:rFonts w:ascii="Times New Roman" w:eastAsia="Times New Roman" w:hAnsi="Times New Roman" w:cs="Times New Roman"/>
          <w:sz w:val="28"/>
          <w:szCs w:val="28"/>
          <w:lang w:val="kk-KZ" w:eastAsia="ru-RU"/>
        </w:rPr>
        <w:t>8</w:t>
      </w:r>
      <w:r w:rsidR="007B3849"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сурет).</w:t>
      </w:r>
    </w:p>
    <w:p w14:paraId="700F0E8D" w14:textId="77777777" w:rsidR="00E65196" w:rsidRPr="00951F00" w:rsidRDefault="00E65196" w:rsidP="002455F9">
      <w:pPr>
        <w:spacing w:after="0" w:line="240" w:lineRule="auto"/>
        <w:ind w:firstLine="567"/>
        <w:jc w:val="both"/>
        <w:rPr>
          <w:rFonts w:ascii="Times New Roman" w:eastAsia="Calibri" w:hAnsi="Times New Roman" w:cs="Times New Roman"/>
          <w:sz w:val="28"/>
          <w:szCs w:val="28"/>
          <w:lang w:val="kk-KZ"/>
        </w:rPr>
      </w:pPr>
    </w:p>
    <w:p w14:paraId="785CE9A1" w14:textId="42C90582" w:rsidR="002455F9" w:rsidRPr="00951F00" w:rsidRDefault="00CD6FC3" w:rsidP="002455F9">
      <w:pPr>
        <w:spacing w:after="0" w:line="240" w:lineRule="auto"/>
        <w:ind w:firstLine="567"/>
        <w:jc w:val="both"/>
        <w:rPr>
          <w:rFonts w:ascii="Times New Roman" w:eastAsia="Calibri" w:hAnsi="Times New Roman" w:cs="Times New Roman"/>
          <w:sz w:val="28"/>
          <w:szCs w:val="28"/>
          <w:lang w:val="kk-KZ"/>
        </w:rPr>
      </w:pPr>
      <w:r w:rsidRPr="00951F00">
        <w:rPr>
          <w:rFonts w:ascii="Calibri" w:eastAsia="Calibri" w:hAnsi="Calibri" w:cs="Times New Roman"/>
          <w:noProof/>
          <w:lang w:eastAsia="ru-RU"/>
        </w:rPr>
        <w:drawing>
          <wp:anchor distT="0" distB="0" distL="114300" distR="114300" simplePos="0" relativeHeight="251739136" behindDoc="0" locked="0" layoutInCell="1" allowOverlap="1" wp14:anchorId="59BAA39D" wp14:editId="5F141983">
            <wp:simplePos x="0" y="0"/>
            <wp:positionH relativeFrom="column">
              <wp:posOffset>3634740</wp:posOffset>
            </wp:positionH>
            <wp:positionV relativeFrom="paragraph">
              <wp:posOffset>12065</wp:posOffset>
            </wp:positionV>
            <wp:extent cx="2158365" cy="2038350"/>
            <wp:effectExtent l="0" t="0" r="0" b="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12773" b="10784"/>
                    <a:stretch/>
                  </pic:blipFill>
                  <pic:spPr bwMode="auto">
                    <a:xfrm>
                      <a:off x="0" y="0"/>
                      <a:ext cx="2158365" cy="2038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51F00">
        <w:rPr>
          <w:rFonts w:ascii="Times New Roman" w:eastAsia="Times New Roman" w:hAnsi="Times New Roman" w:cs="Times New Roman"/>
          <w:noProof/>
          <w:sz w:val="28"/>
          <w:szCs w:val="28"/>
          <w:lang w:eastAsia="ru-RU"/>
        </w:rPr>
        <w:drawing>
          <wp:anchor distT="0" distB="0" distL="114300" distR="114300" simplePos="0" relativeHeight="251738112" behindDoc="0" locked="0" layoutInCell="1" allowOverlap="1" wp14:anchorId="3821A293" wp14:editId="3DE582FA">
            <wp:simplePos x="0" y="0"/>
            <wp:positionH relativeFrom="margin">
              <wp:posOffset>200025</wp:posOffset>
            </wp:positionH>
            <wp:positionV relativeFrom="paragraph">
              <wp:posOffset>16510</wp:posOffset>
            </wp:positionV>
            <wp:extent cx="3212438" cy="2047875"/>
            <wp:effectExtent l="0" t="0" r="762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12438" cy="2047875"/>
                    </a:xfrm>
                    <a:prstGeom prst="rect">
                      <a:avLst/>
                    </a:prstGeom>
                    <a:noFill/>
                  </pic:spPr>
                </pic:pic>
              </a:graphicData>
            </a:graphic>
            <wp14:sizeRelH relativeFrom="page">
              <wp14:pctWidth>0</wp14:pctWidth>
            </wp14:sizeRelH>
            <wp14:sizeRelV relativeFrom="page">
              <wp14:pctHeight>0</wp14:pctHeight>
            </wp14:sizeRelV>
          </wp:anchor>
        </w:drawing>
      </w:r>
    </w:p>
    <w:p w14:paraId="1F7BBC07"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68E919CE"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518FD5B1"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1605C9AF"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77170501"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4927EDAD"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1BD5D87F"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75DF4106"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10CE6890"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598E06A5"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38A1D9D5" w14:textId="0B611888" w:rsidR="002455F9" w:rsidRPr="00951F00" w:rsidRDefault="002455F9" w:rsidP="005953B5">
      <w:pPr>
        <w:spacing w:after="0" w:line="240" w:lineRule="auto"/>
        <w:ind w:firstLine="567"/>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E65196" w:rsidRPr="00951F00">
        <w:rPr>
          <w:rFonts w:ascii="Times New Roman" w:eastAsia="Calibri" w:hAnsi="Times New Roman" w:cs="Times New Roman"/>
          <w:sz w:val="28"/>
          <w:szCs w:val="28"/>
          <w:lang w:val="kk-KZ"/>
        </w:rPr>
        <w:t>2</w:t>
      </w:r>
      <w:r w:rsidR="0022708D">
        <w:rPr>
          <w:rFonts w:ascii="Times New Roman" w:eastAsia="Calibri" w:hAnsi="Times New Roman" w:cs="Times New Roman"/>
          <w:sz w:val="28"/>
          <w:szCs w:val="28"/>
          <w:lang w:val="kk-KZ"/>
        </w:rPr>
        <w:t>8</w:t>
      </w:r>
      <w:r w:rsidR="000D3C6E"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000D3C6E" w:rsidRPr="00951F00">
        <w:rPr>
          <w:rFonts w:ascii="Times New Roman" w:eastAsia="Calibri" w:hAnsi="Times New Roman" w:cs="Times New Roman"/>
          <w:sz w:val="28"/>
          <w:szCs w:val="28"/>
          <w:lang w:val="kk-KZ"/>
        </w:rPr>
        <w:t xml:space="preserve"> </w:t>
      </w:r>
      <w:r w:rsidR="005953B5" w:rsidRPr="00951F00">
        <w:rPr>
          <w:rFonts w:ascii="Times New Roman" w:eastAsia="Calibri" w:hAnsi="Times New Roman" w:cs="Times New Roman"/>
          <w:sz w:val="28"/>
          <w:szCs w:val="28"/>
          <w:lang w:val="kk-KZ"/>
        </w:rPr>
        <w:t>Микроклондық көбейту үшін</w:t>
      </w:r>
      <w:r w:rsidRPr="00951F00">
        <w:rPr>
          <w:rFonts w:ascii="Times New Roman" w:eastAsia="Calibri" w:hAnsi="Times New Roman" w:cs="Times New Roman"/>
          <w:sz w:val="28"/>
          <w:szCs w:val="28"/>
          <w:lang w:val="kk-KZ"/>
        </w:rPr>
        <w:t xml:space="preserve"> алынған қоректік ортаның бірнеше нұсқасы</w:t>
      </w:r>
    </w:p>
    <w:p w14:paraId="342E9DD1" w14:textId="77777777"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p>
    <w:p w14:paraId="7B6921CE" w14:textId="0B1B19BE" w:rsidR="002455F9" w:rsidRDefault="002455F9" w:rsidP="002455F9">
      <w:pPr>
        <w:spacing w:after="0" w:line="240" w:lineRule="auto"/>
        <w:ind w:firstLine="567"/>
        <w:jc w:val="both"/>
        <w:rPr>
          <w:rFonts w:ascii="Times New Roman" w:eastAsia="Times New Roman" w:hAnsi="Times New Roman" w:cs="Times New Roman"/>
          <w:sz w:val="28"/>
          <w:szCs w:val="28"/>
          <w:lang w:val="kk-KZ"/>
        </w:rPr>
      </w:pPr>
      <w:r w:rsidRPr="00951F00">
        <w:rPr>
          <w:rFonts w:ascii="Times New Roman" w:eastAsia="Calibri" w:hAnsi="Times New Roman" w:cs="Times New Roman"/>
          <w:sz w:val="28"/>
          <w:szCs w:val="28"/>
          <w:lang w:val="kk-KZ"/>
        </w:rPr>
        <w:t xml:space="preserve">Сонымен қатар қоректік орта құрамына темір хелатының әртүрлі концентрациясын қосып тәжірибе жасадық (0,1 мг/л және 0,5 мг/л ). 2 вариант алдық: 1 вариант: </w:t>
      </w:r>
      <w:r w:rsidRPr="00951F00">
        <w:rPr>
          <w:rFonts w:ascii="Times New Roman" w:eastAsia="Times New Roman" w:hAnsi="Times New Roman" w:cs="Times New Roman"/>
          <w:sz w:val="28"/>
          <w:szCs w:val="28"/>
          <w:lang w:val="kk-KZ"/>
        </w:rPr>
        <w:t>МС (</w:t>
      </w:r>
      <w:r w:rsidR="00D242AF" w:rsidRPr="00951F00">
        <w:rPr>
          <w:rFonts w:ascii="Times New Roman" w:eastAsia="Calibri" w:hAnsi="Times New Roman" w:cs="Times New Roman"/>
          <w:sz w:val="28"/>
          <w:szCs w:val="28"/>
          <w:lang w:val="kk-KZ"/>
        </w:rPr>
        <w:t>½</w:t>
      </w:r>
      <w:r w:rsidRPr="00951F00">
        <w:rPr>
          <w:rFonts w:ascii="Times New Roman" w:eastAsia="Times New Roman" w:hAnsi="Times New Roman" w:cs="Times New Roman"/>
          <w:sz w:val="28"/>
          <w:szCs w:val="28"/>
          <w:lang w:val="kk-KZ"/>
        </w:rPr>
        <w:t>) + витаминдер 1 мл/л</w:t>
      </w:r>
      <w:r w:rsidRPr="00951F00">
        <w:rPr>
          <w:rFonts w:ascii="Times New Roman" w:eastAsia="Calibri" w:hAnsi="Times New Roman" w:cs="Times New Roman"/>
          <w:sz w:val="28"/>
          <w:szCs w:val="28"/>
          <w:lang w:val="kk-KZ"/>
        </w:rPr>
        <w:t xml:space="preserve"> + Fe </w:t>
      </w:r>
      <w:r w:rsidR="00D67D2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хелат 0,1 мг/л; 2 вариант: </w:t>
      </w:r>
      <w:r w:rsidRPr="00951F00">
        <w:rPr>
          <w:rFonts w:ascii="Times New Roman" w:eastAsia="Times New Roman" w:hAnsi="Times New Roman" w:cs="Times New Roman"/>
          <w:sz w:val="28"/>
          <w:szCs w:val="28"/>
          <w:lang w:val="kk-KZ"/>
        </w:rPr>
        <w:t>МС (</w:t>
      </w:r>
      <w:r w:rsidR="00D242AF" w:rsidRPr="00951F00">
        <w:rPr>
          <w:rFonts w:ascii="Times New Roman" w:eastAsia="Calibri" w:hAnsi="Times New Roman" w:cs="Times New Roman"/>
          <w:sz w:val="28"/>
          <w:szCs w:val="28"/>
          <w:lang w:val="kk-KZ"/>
        </w:rPr>
        <w:t>½</w:t>
      </w:r>
      <w:r w:rsidRPr="00951F00">
        <w:rPr>
          <w:rFonts w:ascii="Times New Roman" w:eastAsia="Times New Roman" w:hAnsi="Times New Roman" w:cs="Times New Roman"/>
          <w:sz w:val="28"/>
          <w:szCs w:val="28"/>
          <w:lang w:val="kk-KZ"/>
        </w:rPr>
        <w:t>) + витаминдер 1 мл/л</w:t>
      </w:r>
      <w:r w:rsidRPr="00951F00">
        <w:rPr>
          <w:rFonts w:ascii="Times New Roman" w:eastAsia="Calibri" w:hAnsi="Times New Roman" w:cs="Times New Roman"/>
          <w:sz w:val="28"/>
          <w:szCs w:val="28"/>
          <w:lang w:val="kk-KZ"/>
        </w:rPr>
        <w:t xml:space="preserve"> + Fe </w:t>
      </w:r>
      <w:r w:rsidR="00D67D27"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хелат 0,5 мг/л</w:t>
      </w:r>
      <w:r w:rsidRPr="00951F00">
        <w:rPr>
          <w:rFonts w:ascii="Times New Roman" w:eastAsia="Times New Roman" w:hAnsi="Times New Roman" w:cs="Times New Roman"/>
          <w:sz w:val="28"/>
          <w:szCs w:val="28"/>
          <w:lang w:val="kk-KZ"/>
        </w:rPr>
        <w:t>.</w:t>
      </w:r>
      <w:r w:rsidRPr="00951F00">
        <w:rPr>
          <w:rFonts w:ascii="Times New Roman" w:eastAsia="Calibri" w:hAnsi="Times New Roman" w:cs="Times New Roman"/>
          <w:sz w:val="28"/>
          <w:szCs w:val="28"/>
          <w:lang w:val="kk-KZ"/>
        </w:rPr>
        <w:t xml:space="preserve"> Темір өсімдіктің дұрыс дамуы үшін міндетті</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түрде қажет микроэлементтің бірі: ол хлорофиллдің биосинтезіне, сонымен қатар фотосинтезге және тыныс алуға, ферменттік реакцияларға тікелей қатысады. Хелаттардың жоғары биологиялық белсенділігі бар екені анықталған. Сол себепті өсімдіктердің пайдалы заттарды сіңіруін арттыру мақсатында пайдаланылады</w:t>
      </w:r>
      <w:r w:rsidRPr="00951F00">
        <w:rPr>
          <w:rFonts w:ascii="Times New Roman" w:eastAsia="Times New Roman" w:hAnsi="Times New Roman" w:cs="Times New Roman"/>
          <w:sz w:val="28"/>
          <w:szCs w:val="28"/>
          <w:lang w:val="kk-KZ"/>
        </w:rPr>
        <w:t>.</w:t>
      </w:r>
    </w:p>
    <w:p w14:paraId="29B74E50" w14:textId="77777777" w:rsidR="00E27082" w:rsidRPr="00951F00" w:rsidRDefault="00E27082" w:rsidP="002455F9">
      <w:pPr>
        <w:spacing w:after="0" w:line="240" w:lineRule="auto"/>
        <w:ind w:firstLine="567"/>
        <w:jc w:val="both"/>
        <w:rPr>
          <w:rFonts w:ascii="Times New Roman" w:eastAsia="Calibri" w:hAnsi="Times New Roman" w:cs="Times New Roman"/>
          <w:sz w:val="28"/>
          <w:szCs w:val="28"/>
          <w:lang w:val="kk-KZ"/>
        </w:rPr>
      </w:pPr>
    </w:p>
    <w:p w14:paraId="0B42D599" w14:textId="57B63D62"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lastRenderedPageBreak/>
        <w:t xml:space="preserve">Жалпы алғанда қоректік ортаның 5 түрлі нұсқасы алынды: </w:t>
      </w:r>
    </w:p>
    <w:p w14:paraId="1E090881" w14:textId="11BB86F8"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bookmarkStart w:id="90" w:name="_Hlk214361753"/>
      <w:r w:rsidRPr="00951F00">
        <w:rPr>
          <w:rFonts w:ascii="Times New Roman" w:eastAsia="Calibri" w:hAnsi="Times New Roman" w:cs="Times New Roman"/>
          <w:sz w:val="28"/>
          <w:szCs w:val="28"/>
          <w:lang w:val="kk-KZ"/>
        </w:rPr>
        <w:t>1</w:t>
      </w:r>
      <w:r w:rsidRPr="00951F00">
        <w:rPr>
          <w:rFonts w:ascii="Times New Roman" w:eastAsia="Times New Roman" w:hAnsi="Times New Roman" w:cs="Times New Roman"/>
          <w:sz w:val="28"/>
          <w:szCs w:val="28"/>
          <w:lang w:val="kk-KZ" w:eastAsia="ru-RU"/>
        </w:rPr>
        <w:t xml:space="preserve">- нұсқа. МС </w:t>
      </w:r>
      <w:r w:rsidRPr="00951F00">
        <w:rPr>
          <w:rFonts w:ascii="Times New Roman" w:eastAsia="Calibri" w:hAnsi="Times New Roman" w:cs="Times New Roman"/>
          <w:sz w:val="28"/>
          <w:szCs w:val="28"/>
          <w:lang w:val="kk-KZ"/>
        </w:rPr>
        <w:t xml:space="preserve">(½)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2,15 г/л, дәрумендер 5 мг/л (B1, B2, B6, PP), сахароза 30 г/л, </w:t>
      </w:r>
      <w:r w:rsidRPr="00951F00">
        <w:rPr>
          <w:rFonts w:ascii="Times New Roman" w:eastAsia="Calibri" w:hAnsi="Times New Roman" w:cs="Times New Roman"/>
          <w:sz w:val="28"/>
          <w:szCs w:val="28"/>
          <w:lang w:val="kk-KZ"/>
        </w:rPr>
        <w:t xml:space="preserve">гибберелл қышқылы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0,1 мг/л, БАП 0,5 мг/л, агар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6,3 г/л, pH=6,4.</w:t>
      </w:r>
      <w:r w:rsidRPr="00951F00">
        <w:rPr>
          <w:rFonts w:ascii="Times New Roman" w:eastAsia="Times New Roman" w:hAnsi="Times New Roman" w:cs="Times New Roman"/>
          <w:sz w:val="28"/>
          <w:szCs w:val="28"/>
          <w:lang w:val="kk-KZ"/>
        </w:rPr>
        <w:t xml:space="preserve"> </w:t>
      </w:r>
    </w:p>
    <w:bookmarkEnd w:id="90"/>
    <w:p w14:paraId="5B97FFFF" w14:textId="3C9CA1AD"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 xml:space="preserve">2 - нұсқа. МС </w:t>
      </w:r>
      <w:r w:rsidRPr="00951F00">
        <w:rPr>
          <w:rFonts w:ascii="Times New Roman" w:eastAsia="Calibri" w:hAnsi="Times New Roman" w:cs="Times New Roman"/>
          <w:sz w:val="28"/>
          <w:szCs w:val="28"/>
          <w:lang w:val="kk-KZ"/>
        </w:rPr>
        <w:t xml:space="preserve">(½)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2,15 г/л, дәрумендер 5 мг/л (B1, B2, B6, PP), сахароза 30 г/л, </w:t>
      </w:r>
      <w:r w:rsidRPr="00951F00">
        <w:rPr>
          <w:rFonts w:ascii="Times New Roman" w:eastAsia="Calibri" w:hAnsi="Times New Roman" w:cs="Times New Roman"/>
          <w:sz w:val="28"/>
          <w:szCs w:val="28"/>
          <w:lang w:val="kk-KZ"/>
        </w:rPr>
        <w:t xml:space="preserve">гибберелл қышқылы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0,2 мг/л, БАП 0,5 мг/л, агар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6,3 г/л, pH=6,4.</w:t>
      </w:r>
      <w:r w:rsidRPr="00951F00">
        <w:rPr>
          <w:rFonts w:ascii="Times New Roman" w:eastAsia="Calibri" w:hAnsi="Times New Roman" w:cs="Times New Roman"/>
          <w:sz w:val="28"/>
          <w:szCs w:val="28"/>
          <w:lang w:val="kk-KZ"/>
        </w:rPr>
        <w:t xml:space="preserve"> </w:t>
      </w:r>
      <w:bookmarkStart w:id="91" w:name="_Hlk214359755"/>
    </w:p>
    <w:p w14:paraId="7144D03F" w14:textId="75043096"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sz w:val="28"/>
          <w:szCs w:val="28"/>
          <w:lang w:val="kk-KZ" w:eastAsia="ru-RU"/>
        </w:rPr>
        <w:t xml:space="preserve">3- нұсқа. МС </w:t>
      </w:r>
      <w:r w:rsidRPr="00951F00">
        <w:rPr>
          <w:rFonts w:ascii="Times New Roman" w:eastAsia="Calibri" w:hAnsi="Times New Roman" w:cs="Times New Roman"/>
          <w:sz w:val="28"/>
          <w:szCs w:val="28"/>
          <w:lang w:val="kk-KZ"/>
        </w:rPr>
        <w:t xml:space="preserve">(½)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2,15 г/л, дәрумендер 5 мг/л (B1, B2, B6, PP), сахароза 30 г/л, </w:t>
      </w:r>
      <w:r w:rsidRPr="00951F00">
        <w:rPr>
          <w:rFonts w:ascii="Times New Roman" w:eastAsia="Calibri" w:hAnsi="Times New Roman" w:cs="Times New Roman"/>
          <w:sz w:val="28"/>
          <w:szCs w:val="28"/>
          <w:lang w:val="kk-KZ"/>
        </w:rPr>
        <w:t xml:space="preserve">гибберелл қышқылы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0,1 мг/л, БАП 1,0 мг/л, агар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6,3 г/л, pH=6,4.</w:t>
      </w:r>
      <w:r w:rsidRPr="00951F00">
        <w:rPr>
          <w:rFonts w:ascii="Times New Roman" w:eastAsia="Times New Roman" w:hAnsi="Times New Roman" w:cs="Times New Roman"/>
          <w:sz w:val="28"/>
          <w:szCs w:val="28"/>
          <w:lang w:val="kk-KZ"/>
        </w:rPr>
        <w:t xml:space="preserve"> </w:t>
      </w:r>
    </w:p>
    <w:p w14:paraId="77F5EF54" w14:textId="4D203642" w:rsidR="002455F9" w:rsidRPr="00951F00" w:rsidRDefault="002455F9" w:rsidP="002455F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4 - нұсқа. МС </w:t>
      </w:r>
      <w:r w:rsidRPr="00951F00">
        <w:rPr>
          <w:rFonts w:ascii="Times New Roman" w:eastAsia="Calibri" w:hAnsi="Times New Roman" w:cs="Times New Roman"/>
          <w:sz w:val="28"/>
          <w:szCs w:val="28"/>
          <w:lang w:val="kk-KZ"/>
        </w:rPr>
        <w:t xml:space="preserve">(½)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2,15 г/л, дәрумендер 5 мг/л (B1, B2, B6, PP), сахароза 30 г/л, Fe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хелат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0,1 мг/л, агар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6,3 г/л, pH=6,4.</w:t>
      </w:r>
      <w:bookmarkStart w:id="92" w:name="_Hlk200463930"/>
      <w:bookmarkEnd w:id="91"/>
    </w:p>
    <w:p w14:paraId="30EB5FD4" w14:textId="414095FE" w:rsidR="002455F9" w:rsidRPr="00951F00" w:rsidRDefault="002455F9" w:rsidP="002455F9">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5 - нұсқа. МС (½)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2,15 г/л, дәрумендер 5 мг/л (B1, B2, B6, PP), сахароза 30 г/л, Fe </w:t>
      </w:r>
      <w:r w:rsidR="00E860F3"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хелат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0,5 мг/л, агар </w:t>
      </w:r>
      <w:r w:rsidR="00192AFD">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6,3 г/л, pH=6,4. </w:t>
      </w:r>
    </w:p>
    <w:bookmarkEnd w:id="92"/>
    <w:p w14:paraId="4D14742F" w14:textId="77777777" w:rsidR="00E27082" w:rsidRDefault="002455F9" w:rsidP="00C71EE7">
      <w:pPr>
        <w:spacing w:after="0" w:line="240" w:lineRule="auto"/>
        <w:ind w:firstLine="567"/>
        <w:jc w:val="both"/>
        <w:rPr>
          <w:rFonts w:ascii="Times New Roman" w:eastAsia="Calibri" w:hAnsi="Times New Roman" w:cs="Times New Roman"/>
          <w:bCs/>
          <w:sz w:val="28"/>
          <w:szCs w:val="28"/>
          <w:lang w:val="kk-KZ" w:eastAsia="ru-RU"/>
        </w:rPr>
      </w:pPr>
      <w:r w:rsidRPr="00951F00">
        <w:rPr>
          <w:rFonts w:ascii="Times New Roman" w:eastAsia="Times New Roman" w:hAnsi="Times New Roman" w:cs="Times New Roman"/>
          <w:sz w:val="28"/>
          <w:szCs w:val="28"/>
          <w:lang w:val="kk-KZ" w:eastAsia="ru-RU"/>
        </w:rPr>
        <w:t xml:space="preserve">Гибберелл қышқылының концентрациясы 0,1 мг/л және 0,5 мг/л БАП қосылған 1-ші нұсқада микроөркендердің алғашқы регенерациясы Айсұлу сортында тек 21-22-ші күні және Алма-Ата, Медеу сорттарында 23-24-ші күні байқалды. Құрамында 0,1 мг/л гибберелл қышқылы және 1,0 мг/л БАП бар қоректік ортаның 2-нұсқасы микроөркендердің регенерациясына айтарлықтай әсер бермеді. </w:t>
      </w:r>
      <w:r w:rsidRPr="00951F00">
        <w:rPr>
          <w:rFonts w:ascii="Times New Roman" w:eastAsia="Calibri" w:hAnsi="Times New Roman" w:cs="Times New Roman"/>
          <w:bCs/>
          <w:sz w:val="28"/>
          <w:szCs w:val="28"/>
          <w:lang w:val="kk-KZ" w:eastAsia="ru-RU"/>
        </w:rPr>
        <w:t>Қоректік ортаның 2-нұсқасында Қара</w:t>
      </w:r>
      <w:r w:rsidR="00CF3E9D" w:rsidRPr="00951F00">
        <w:rPr>
          <w:rFonts w:ascii="Times New Roman" w:eastAsia="Calibri" w:hAnsi="Times New Roman" w:cs="Times New Roman"/>
          <w:bCs/>
          <w:sz w:val="28"/>
          <w:szCs w:val="28"/>
          <w:lang w:val="kk-KZ" w:eastAsia="ru-RU"/>
        </w:rPr>
        <w:t>к</w:t>
      </w:r>
      <w:r w:rsidRPr="00951F00">
        <w:rPr>
          <w:rFonts w:ascii="Times New Roman" w:eastAsia="Calibri" w:hAnsi="Times New Roman" w:cs="Times New Roman"/>
          <w:bCs/>
          <w:sz w:val="28"/>
          <w:szCs w:val="28"/>
          <w:lang w:val="kk-KZ" w:eastAsia="ru-RU"/>
        </w:rPr>
        <w:t>өз сортында регенерация 14</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16 тәулікте байқалып, экспланттардың тіршілікке қабілеттілігі 71,8% болды. 1,0 мг/л БАП қолданылған нұсқада каллус түзілу байқалып, бұл өскіндердің қалыптасуын тежеді. Микроклональды көбейту сатысында 0,1 мг/л ГК + 0,5 мг/л БАП бар ортада 28 күн ішінде ұзындығы 20</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25 мм 1</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2 өскін қалыптасты</w:t>
      </w:r>
      <w:r w:rsidR="00E55687" w:rsidRPr="00951F00">
        <w:rPr>
          <w:rFonts w:ascii="Times New Roman" w:eastAsia="Calibri" w:hAnsi="Times New Roman" w:cs="Times New Roman"/>
          <w:bCs/>
          <w:sz w:val="28"/>
          <w:szCs w:val="28"/>
          <w:lang w:val="kk-KZ" w:eastAsia="ru-RU"/>
        </w:rPr>
        <w:t xml:space="preserve"> (6 - кесте).</w:t>
      </w:r>
    </w:p>
    <w:p w14:paraId="1AC07341" w14:textId="77777777" w:rsidR="00E27082" w:rsidRDefault="00E27082" w:rsidP="00C71EE7">
      <w:pPr>
        <w:spacing w:after="0" w:line="240" w:lineRule="auto"/>
        <w:ind w:firstLine="567"/>
        <w:jc w:val="both"/>
        <w:rPr>
          <w:rFonts w:ascii="Times New Roman" w:eastAsia="Calibri" w:hAnsi="Times New Roman" w:cs="Times New Roman"/>
          <w:bCs/>
          <w:sz w:val="28"/>
          <w:szCs w:val="28"/>
          <w:lang w:val="kk-KZ" w:eastAsia="ru-RU"/>
        </w:rPr>
      </w:pPr>
      <w:r>
        <w:rPr>
          <w:rFonts w:ascii="Times New Roman" w:eastAsia="Calibri" w:hAnsi="Times New Roman" w:cs="Times New Roman"/>
          <w:bCs/>
          <w:sz w:val="28"/>
          <w:szCs w:val="28"/>
          <w:lang w:val="kk-KZ" w:eastAsia="ru-RU"/>
        </w:rPr>
        <w:t xml:space="preserve"> </w:t>
      </w:r>
      <w:r w:rsidR="002455F9" w:rsidRPr="00951F00">
        <w:rPr>
          <w:rFonts w:ascii="Times New Roman" w:eastAsia="Calibri" w:hAnsi="Times New Roman" w:cs="Times New Roman"/>
          <w:bCs/>
          <w:sz w:val="28"/>
          <w:szCs w:val="28"/>
          <w:lang w:val="kk-KZ" w:eastAsia="ru-RU"/>
        </w:rPr>
        <w:t xml:space="preserve">Екінші аймақ сорттарынан алынған экспланттар </w:t>
      </w:r>
      <w:r w:rsidR="002455F9" w:rsidRPr="00951F00">
        <w:rPr>
          <w:rFonts w:ascii="Times New Roman" w:eastAsia="Calibri" w:hAnsi="Times New Roman" w:cs="Times New Roman"/>
          <w:bCs/>
          <w:i/>
          <w:iCs/>
          <w:sz w:val="28"/>
          <w:szCs w:val="28"/>
          <w:lang w:val="kk-KZ" w:eastAsia="ru-RU"/>
        </w:rPr>
        <w:t>in vitro</w:t>
      </w:r>
      <w:r w:rsidR="002455F9" w:rsidRPr="00951F00">
        <w:rPr>
          <w:rFonts w:ascii="Times New Roman" w:eastAsia="Calibri" w:hAnsi="Times New Roman" w:cs="Times New Roman"/>
          <w:bCs/>
          <w:sz w:val="28"/>
          <w:szCs w:val="28"/>
          <w:lang w:val="kk-KZ" w:eastAsia="ru-RU"/>
        </w:rPr>
        <w:t xml:space="preserve"> жағдайына бейімделу кезеңінің ұзақтығымен сипатталды. Оңтүстік Қазақстан жағдайында өсірілетін жүзім сорттары </w:t>
      </w:r>
      <w:r w:rsidR="002455F9" w:rsidRPr="00951F00">
        <w:rPr>
          <w:rFonts w:ascii="Times New Roman" w:eastAsia="Calibri" w:hAnsi="Times New Roman" w:cs="Times New Roman"/>
          <w:bCs/>
          <w:i/>
          <w:iCs/>
          <w:sz w:val="28"/>
          <w:szCs w:val="28"/>
          <w:lang w:val="kk-KZ" w:eastAsia="ru-RU"/>
        </w:rPr>
        <w:t>in vitro</w:t>
      </w:r>
      <w:r w:rsidR="002455F9" w:rsidRPr="00951F00">
        <w:rPr>
          <w:rFonts w:ascii="Times New Roman" w:eastAsia="Calibri" w:hAnsi="Times New Roman" w:cs="Times New Roman"/>
          <w:bCs/>
          <w:sz w:val="28"/>
          <w:szCs w:val="28"/>
          <w:lang w:val="kk-KZ" w:eastAsia="ru-RU"/>
        </w:rPr>
        <w:t xml:space="preserve"> культурасына енгізілген кезде жоғары регенерациялық қабілет көрсетті. Бұл сорттардың экспланттары </w:t>
      </w:r>
      <w:r w:rsidR="002455F9" w:rsidRPr="00951F00">
        <w:rPr>
          <w:rFonts w:ascii="Times New Roman" w:eastAsia="Times New Roman" w:hAnsi="Times New Roman" w:cs="Times New Roman"/>
          <w:sz w:val="28"/>
          <w:szCs w:val="28"/>
          <w:lang w:val="kk-KZ" w:eastAsia="ru-RU"/>
        </w:rPr>
        <w:t xml:space="preserve">0,1 мг/л гибберел қышқылы мен </w:t>
      </w:r>
      <w:r w:rsidR="002455F9" w:rsidRPr="00951F00">
        <w:rPr>
          <w:rFonts w:ascii="Times New Roman" w:eastAsia="Calibri" w:hAnsi="Times New Roman" w:cs="Times New Roman"/>
          <w:bCs/>
          <w:sz w:val="28"/>
          <w:szCs w:val="28"/>
          <w:lang w:val="kk-KZ" w:eastAsia="ru-RU"/>
        </w:rPr>
        <w:t>0,5 мг/л БАП қосылған МС (½) қоректік ортасында жақсы өскендігі анықталды. Ризамат сортында алғашқы бүйір бүршіктердің регенерациясы инокуляциядан кейін 8</w:t>
      </w:r>
      <w:r w:rsidR="00CF3E9D" w:rsidRPr="00951F00">
        <w:rPr>
          <w:rFonts w:ascii="Times New Roman" w:eastAsia="Calibri" w:hAnsi="Times New Roman" w:cs="Times New Roman"/>
          <w:bCs/>
          <w:sz w:val="28"/>
          <w:szCs w:val="28"/>
          <w:lang w:val="kk-KZ" w:eastAsia="ru-RU"/>
        </w:rPr>
        <w:t>-</w:t>
      </w:r>
      <w:r w:rsidR="002455F9" w:rsidRPr="00951F00">
        <w:rPr>
          <w:rFonts w:ascii="Times New Roman" w:eastAsia="Calibri" w:hAnsi="Times New Roman" w:cs="Times New Roman"/>
          <w:bCs/>
          <w:sz w:val="28"/>
          <w:szCs w:val="28"/>
          <w:lang w:val="kk-KZ" w:eastAsia="ru-RU"/>
        </w:rPr>
        <w:t xml:space="preserve">9 тәулікте байқалды, экспланттардың тіршілікке қабілеттілігі шамамен 83,7% құрады. Победа сорты тұрақты жоғары нәтижелер көрсетті </w:t>
      </w:r>
      <w:r w:rsidR="00CF3E9D" w:rsidRPr="00951F00">
        <w:rPr>
          <w:rFonts w:ascii="Times New Roman" w:eastAsia="Calibri" w:hAnsi="Times New Roman" w:cs="Times New Roman"/>
          <w:bCs/>
          <w:sz w:val="28"/>
          <w:szCs w:val="28"/>
          <w:lang w:val="kk-KZ" w:eastAsia="ru-RU"/>
        </w:rPr>
        <w:t xml:space="preserve">- </w:t>
      </w:r>
      <w:r w:rsidR="002455F9" w:rsidRPr="00951F00">
        <w:rPr>
          <w:rFonts w:ascii="Times New Roman" w:eastAsia="Calibri" w:hAnsi="Times New Roman" w:cs="Times New Roman"/>
          <w:bCs/>
          <w:sz w:val="28"/>
          <w:szCs w:val="28"/>
          <w:lang w:val="kk-KZ" w:eastAsia="ru-RU"/>
        </w:rPr>
        <w:t>регенерация 10</w:t>
      </w:r>
      <w:r w:rsidR="00CF3E9D" w:rsidRPr="00951F00">
        <w:rPr>
          <w:rFonts w:ascii="Times New Roman" w:eastAsia="Calibri" w:hAnsi="Times New Roman" w:cs="Times New Roman"/>
          <w:bCs/>
          <w:sz w:val="28"/>
          <w:szCs w:val="28"/>
          <w:lang w:val="kk-KZ" w:eastAsia="ru-RU"/>
        </w:rPr>
        <w:t>-</w:t>
      </w:r>
      <w:r w:rsidR="002455F9" w:rsidRPr="00951F00">
        <w:rPr>
          <w:rFonts w:ascii="Times New Roman" w:eastAsia="Calibri" w:hAnsi="Times New Roman" w:cs="Times New Roman"/>
          <w:bCs/>
          <w:sz w:val="28"/>
          <w:szCs w:val="28"/>
          <w:lang w:val="kk-KZ" w:eastAsia="ru-RU"/>
        </w:rPr>
        <w:t xml:space="preserve">11 тәулікте жүрді, тіршілікке қабілеттілігі 79,2% болды. </w:t>
      </w:r>
    </w:p>
    <w:p w14:paraId="170109BC" w14:textId="3CC3C8D8" w:rsidR="002455F9" w:rsidRDefault="002455F9" w:rsidP="00C71EE7">
      <w:pPr>
        <w:spacing w:after="0" w:line="240" w:lineRule="auto"/>
        <w:ind w:firstLine="567"/>
        <w:jc w:val="both"/>
        <w:rPr>
          <w:rFonts w:ascii="Times New Roman" w:eastAsia="Calibri" w:hAnsi="Times New Roman" w:cs="Times New Roman"/>
          <w:bCs/>
          <w:sz w:val="28"/>
          <w:szCs w:val="28"/>
          <w:lang w:val="kk-KZ" w:eastAsia="ru-RU"/>
        </w:rPr>
      </w:pPr>
      <w:r w:rsidRPr="00951F00">
        <w:rPr>
          <w:rFonts w:ascii="Times New Roman" w:eastAsia="Calibri" w:hAnsi="Times New Roman" w:cs="Times New Roman"/>
          <w:bCs/>
          <w:sz w:val="28"/>
          <w:szCs w:val="28"/>
          <w:lang w:val="kk-KZ" w:eastAsia="ru-RU"/>
        </w:rPr>
        <w:t>Асия және Байконур сорттарында регенерация баяуырақ (12</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14 тәулік) өткеніне қарамастан, 0,1 мг/л Fe-хелаты бар ортада микроөркеннің тамырлану деңгейі 76,4% дейін жетті. Гузал Кара сорты 28 күн ішінде ұзындығы 25</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30 мм болатын 2</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3 өскін түзуімен ерекшеленді, көбейту коэффициенті 1:3,1 болды. Агадай сортында тамырлану бойынша ең жоғары көрсеткіштер анықталды: 0,1 мг/л Fe-хелаты бар ортада 21 күн ішінде 82,3% өсімдіктер тамыр түзді</w:t>
      </w:r>
      <w:r w:rsidR="00E55687" w:rsidRPr="00951F00">
        <w:rPr>
          <w:rFonts w:ascii="Times New Roman" w:eastAsia="Calibri" w:hAnsi="Times New Roman" w:cs="Times New Roman"/>
          <w:bCs/>
          <w:sz w:val="28"/>
          <w:szCs w:val="28"/>
          <w:lang w:val="kk-KZ" w:eastAsia="ru-RU"/>
        </w:rPr>
        <w:t xml:space="preserve"> (6 - кесте).</w:t>
      </w:r>
      <w:r w:rsidR="00C71EE7" w:rsidRPr="00951F00">
        <w:rPr>
          <w:rFonts w:ascii="Times New Roman" w:eastAsia="Calibri" w:hAnsi="Times New Roman" w:cs="Times New Roman"/>
          <w:bCs/>
          <w:sz w:val="28"/>
          <w:szCs w:val="28"/>
          <w:lang w:val="kk-KZ" w:eastAsia="ru-RU"/>
        </w:rPr>
        <w:t xml:space="preserve"> </w:t>
      </w:r>
      <w:r w:rsidR="0022708D">
        <w:rPr>
          <w:rFonts w:ascii="Times New Roman" w:eastAsia="Times New Roman" w:hAnsi="Times New Roman" w:cs="Times New Roman"/>
          <w:sz w:val="28"/>
          <w:szCs w:val="28"/>
          <w:lang w:val="kk-KZ" w:eastAsia="ru-RU"/>
        </w:rPr>
        <w:t>29</w:t>
      </w:r>
      <w:r w:rsidR="007B3849" w:rsidRPr="00951F00">
        <w:rPr>
          <w:rFonts w:ascii="Times New Roman" w:eastAsia="Times New Roman" w:hAnsi="Times New Roman" w:cs="Times New Roman"/>
          <w:sz w:val="28"/>
          <w:szCs w:val="28"/>
          <w:lang w:val="kk-KZ" w:eastAsia="ru-RU"/>
        </w:rPr>
        <w:t xml:space="preserve"> - </w:t>
      </w:r>
      <w:r w:rsidRPr="00951F00">
        <w:rPr>
          <w:rFonts w:ascii="Times New Roman" w:eastAsia="Times New Roman" w:hAnsi="Times New Roman" w:cs="Times New Roman"/>
          <w:sz w:val="28"/>
          <w:szCs w:val="28"/>
          <w:lang w:val="kk-KZ" w:eastAsia="ru-RU"/>
        </w:rPr>
        <w:t xml:space="preserve">суретте 0,1 мг/л Fe </w:t>
      </w:r>
      <w:r w:rsidR="00CF3E9D" w:rsidRPr="00951F00">
        <w:rPr>
          <w:rFonts w:ascii="Times New Roman" w:eastAsia="Times New Roman" w:hAnsi="Times New Roman" w:cs="Times New Roman"/>
          <w:sz w:val="28"/>
          <w:szCs w:val="28"/>
          <w:lang w:val="kk-KZ" w:eastAsia="ru-RU"/>
        </w:rPr>
        <w:t>-</w:t>
      </w:r>
      <w:r w:rsidRPr="00951F00">
        <w:rPr>
          <w:rFonts w:ascii="Times New Roman" w:eastAsia="Times New Roman" w:hAnsi="Times New Roman" w:cs="Times New Roman"/>
          <w:sz w:val="28"/>
          <w:szCs w:val="28"/>
          <w:lang w:val="kk-KZ" w:eastAsia="ru-RU"/>
        </w:rPr>
        <w:t xml:space="preserve"> хелат қосылған қоректік ортада жүзімнің микроклондық көбею кезеңі көрсетілген.</w:t>
      </w:r>
      <w:r w:rsidRPr="00951F00">
        <w:rPr>
          <w:rFonts w:ascii="Times New Roman" w:eastAsia="Calibri" w:hAnsi="Times New Roman" w:cs="Times New Roman"/>
          <w:bCs/>
          <w:sz w:val="28"/>
          <w:szCs w:val="28"/>
          <w:lang w:val="kk-KZ" w:eastAsia="ru-RU"/>
        </w:rPr>
        <w:t xml:space="preserve"> </w:t>
      </w:r>
    </w:p>
    <w:p w14:paraId="66A4E7C0" w14:textId="0DF138AB" w:rsidR="00E27082" w:rsidRDefault="00E27082" w:rsidP="00C71EE7">
      <w:pPr>
        <w:spacing w:after="0" w:line="240" w:lineRule="auto"/>
        <w:ind w:firstLine="567"/>
        <w:jc w:val="both"/>
        <w:rPr>
          <w:rFonts w:ascii="Times New Roman" w:eastAsia="Calibri" w:hAnsi="Times New Roman" w:cs="Times New Roman"/>
          <w:bCs/>
          <w:sz w:val="28"/>
          <w:szCs w:val="28"/>
          <w:lang w:val="kk-KZ" w:eastAsia="ru-RU"/>
        </w:rPr>
      </w:pPr>
    </w:p>
    <w:p w14:paraId="7A17A766" w14:textId="77777777" w:rsidR="00E27082" w:rsidRDefault="00E27082" w:rsidP="00C71EE7">
      <w:pPr>
        <w:spacing w:after="0" w:line="240" w:lineRule="auto"/>
        <w:ind w:firstLine="567"/>
        <w:jc w:val="both"/>
        <w:rPr>
          <w:rFonts w:ascii="Times New Roman" w:eastAsia="Calibri" w:hAnsi="Times New Roman" w:cs="Times New Roman"/>
          <w:bCs/>
          <w:sz w:val="28"/>
          <w:szCs w:val="28"/>
          <w:lang w:val="kk-KZ" w:eastAsia="ru-RU"/>
        </w:rPr>
      </w:pPr>
    </w:p>
    <w:p w14:paraId="7B97F829" w14:textId="46068B45" w:rsidR="00B00274" w:rsidRDefault="00B00274" w:rsidP="00C71EE7">
      <w:pPr>
        <w:spacing w:after="0" w:line="240" w:lineRule="auto"/>
        <w:ind w:firstLine="567"/>
        <w:jc w:val="both"/>
        <w:rPr>
          <w:rFonts w:ascii="Times New Roman" w:eastAsia="Calibri" w:hAnsi="Times New Roman" w:cs="Times New Roman"/>
          <w:bCs/>
          <w:sz w:val="28"/>
          <w:szCs w:val="28"/>
          <w:lang w:val="kk-KZ" w:eastAsia="ru-RU"/>
        </w:rPr>
      </w:pPr>
    </w:p>
    <w:p w14:paraId="0419AE30" w14:textId="77777777" w:rsidR="00B00274" w:rsidRPr="00951F00" w:rsidRDefault="00B00274" w:rsidP="00C71EE7">
      <w:pPr>
        <w:spacing w:after="0" w:line="240" w:lineRule="auto"/>
        <w:ind w:firstLine="567"/>
        <w:jc w:val="both"/>
        <w:rPr>
          <w:rFonts w:ascii="Times New Roman" w:eastAsia="Calibri" w:hAnsi="Times New Roman" w:cs="Times New Roman"/>
          <w:bCs/>
          <w:sz w:val="28"/>
          <w:szCs w:val="28"/>
          <w:lang w:val="kk-KZ" w:eastAsia="ru-RU"/>
        </w:rPr>
      </w:pPr>
    </w:p>
    <w:p w14:paraId="1DDF37CF" w14:textId="2857C857" w:rsidR="002455F9" w:rsidRPr="00951F00" w:rsidRDefault="00BD2B27" w:rsidP="002455F9">
      <w:pPr>
        <w:spacing w:after="0" w:line="240" w:lineRule="auto"/>
        <w:ind w:firstLine="567"/>
        <w:jc w:val="both"/>
        <w:rPr>
          <w:rFonts w:ascii="Times New Roman" w:eastAsia="Times New Roman" w:hAnsi="Times New Roman" w:cs="Times New Roman"/>
          <w:sz w:val="28"/>
          <w:szCs w:val="28"/>
          <w:lang w:val="kk-KZ"/>
        </w:rPr>
      </w:pPr>
      <w:r w:rsidRPr="00951F00">
        <w:rPr>
          <w:rFonts w:ascii="Times New Roman" w:eastAsia="Calibri" w:hAnsi="Times New Roman" w:cs="Times New Roman"/>
          <w:noProof/>
          <w:sz w:val="28"/>
          <w:szCs w:val="28"/>
          <w:lang w:eastAsia="ru-RU"/>
        </w:rPr>
        <w:lastRenderedPageBreak/>
        <w:drawing>
          <wp:anchor distT="0" distB="0" distL="114300" distR="114300" simplePos="0" relativeHeight="251701248" behindDoc="0" locked="0" layoutInCell="1" allowOverlap="1" wp14:anchorId="1E1FC987" wp14:editId="57A68DF6">
            <wp:simplePos x="0" y="0"/>
            <wp:positionH relativeFrom="page">
              <wp:posOffset>3208655</wp:posOffset>
            </wp:positionH>
            <wp:positionV relativeFrom="paragraph">
              <wp:posOffset>10160</wp:posOffset>
            </wp:positionV>
            <wp:extent cx="1420507" cy="1362075"/>
            <wp:effectExtent l="0" t="0" r="8255"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noChangeArrowheads="1"/>
                    </pic:cNvPicPr>
                  </pic:nvPicPr>
                  <pic:blipFill>
                    <a:blip r:embed="rId60" cstate="print">
                      <a:extLst>
                        <a:ext uri="{28A0092B-C50C-407E-A947-70E740481C1C}">
                          <a14:useLocalDpi xmlns:a14="http://schemas.microsoft.com/office/drawing/2010/main" val="0"/>
                        </a:ext>
                      </a:extLst>
                    </a:blip>
                    <a:srcRect l="19566" t="4251" r="27246" b="5057"/>
                    <a:stretch>
                      <a:fillRect/>
                    </a:stretch>
                  </pic:blipFill>
                  <pic:spPr>
                    <a:xfrm>
                      <a:off x="0" y="0"/>
                      <a:ext cx="1420507"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1F00">
        <w:rPr>
          <w:rFonts w:ascii="Times New Roman" w:eastAsia="Calibri" w:hAnsi="Times New Roman" w:cs="Times New Roman"/>
          <w:bCs/>
          <w:noProof/>
          <w:sz w:val="28"/>
          <w:szCs w:val="28"/>
          <w:lang w:eastAsia="ru-RU"/>
        </w:rPr>
        <w:drawing>
          <wp:anchor distT="0" distB="0" distL="114300" distR="114300" simplePos="0" relativeHeight="251721728" behindDoc="0" locked="0" layoutInCell="1" allowOverlap="1" wp14:anchorId="70E16EAC" wp14:editId="26534D6E">
            <wp:simplePos x="0" y="0"/>
            <wp:positionH relativeFrom="margin">
              <wp:posOffset>357505</wp:posOffset>
            </wp:positionH>
            <wp:positionV relativeFrom="paragraph">
              <wp:posOffset>13335</wp:posOffset>
            </wp:positionV>
            <wp:extent cx="1675713" cy="1361672"/>
            <wp:effectExtent l="0" t="0" r="1270" b="0"/>
            <wp:wrapNone/>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26561" b="27728"/>
                    <a:stretch/>
                  </pic:blipFill>
                  <pic:spPr bwMode="auto">
                    <a:xfrm>
                      <a:off x="0" y="0"/>
                      <a:ext cx="1675713" cy="13616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700224" behindDoc="0" locked="0" layoutInCell="1" allowOverlap="1" wp14:anchorId="67B73BE0" wp14:editId="5E6F6C3B">
            <wp:simplePos x="0" y="0"/>
            <wp:positionH relativeFrom="margin">
              <wp:posOffset>3657600</wp:posOffset>
            </wp:positionH>
            <wp:positionV relativeFrom="paragraph">
              <wp:posOffset>10160</wp:posOffset>
            </wp:positionV>
            <wp:extent cx="2348230" cy="1371600"/>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noChangeArrowheads="1"/>
                    </pic:cNvPicPr>
                  </pic:nvPicPr>
                  <pic:blipFill>
                    <a:blip r:embed="rId62">
                      <a:extLst>
                        <a:ext uri="{28A0092B-C50C-407E-A947-70E740481C1C}">
                          <a14:useLocalDpi xmlns:a14="http://schemas.microsoft.com/office/drawing/2010/main" val="0"/>
                        </a:ext>
                      </a:extLst>
                    </a:blip>
                    <a:srcRect l="27325" t="30621" r="28964" b="36584"/>
                    <a:stretch>
                      <a:fillRect/>
                    </a:stretch>
                  </pic:blipFill>
                  <pic:spPr>
                    <a:xfrm>
                      <a:off x="0" y="0"/>
                      <a:ext cx="234823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6CB0C1" w14:textId="77777777" w:rsidR="002455F9" w:rsidRPr="00951F00" w:rsidRDefault="002455F9" w:rsidP="002455F9">
      <w:pPr>
        <w:spacing w:after="0" w:line="240" w:lineRule="auto"/>
        <w:ind w:firstLine="567"/>
        <w:jc w:val="both"/>
        <w:rPr>
          <w:rFonts w:ascii="Times New Roman" w:eastAsia="Times New Roman" w:hAnsi="Times New Roman" w:cs="Times New Roman"/>
          <w:sz w:val="28"/>
          <w:szCs w:val="28"/>
          <w:lang w:val="kk-KZ" w:eastAsia="ru-RU"/>
        </w:rPr>
      </w:pPr>
    </w:p>
    <w:p w14:paraId="3FC5AA90" w14:textId="77777777" w:rsidR="002455F9" w:rsidRPr="00951F00" w:rsidRDefault="002455F9" w:rsidP="002455F9">
      <w:pPr>
        <w:spacing w:after="0" w:line="240" w:lineRule="auto"/>
        <w:jc w:val="both"/>
        <w:rPr>
          <w:rFonts w:ascii="Times New Roman" w:eastAsia="Times New Roman" w:hAnsi="Times New Roman" w:cs="Times New Roman"/>
          <w:sz w:val="28"/>
          <w:szCs w:val="28"/>
          <w:lang w:val="kk-KZ" w:eastAsia="ru-RU"/>
        </w:rPr>
      </w:pPr>
    </w:p>
    <w:p w14:paraId="1D2D36F9" w14:textId="77777777" w:rsidR="002455F9" w:rsidRPr="00951F00" w:rsidRDefault="002455F9" w:rsidP="002455F9">
      <w:pPr>
        <w:spacing w:after="0" w:line="240" w:lineRule="auto"/>
        <w:jc w:val="both"/>
        <w:rPr>
          <w:rFonts w:ascii="Times New Roman" w:eastAsia="Times New Roman" w:hAnsi="Times New Roman" w:cs="Times New Roman"/>
          <w:sz w:val="28"/>
          <w:szCs w:val="28"/>
          <w:lang w:val="kk-KZ" w:eastAsia="ru-RU"/>
        </w:rPr>
      </w:pPr>
    </w:p>
    <w:p w14:paraId="6AA2AE12" w14:textId="77777777" w:rsidR="002455F9" w:rsidRPr="00951F00" w:rsidRDefault="002455F9" w:rsidP="002455F9">
      <w:pPr>
        <w:spacing w:after="0" w:line="240" w:lineRule="auto"/>
        <w:jc w:val="both"/>
        <w:rPr>
          <w:rFonts w:ascii="Times New Roman" w:eastAsia="Times New Roman" w:hAnsi="Times New Roman" w:cs="Times New Roman"/>
          <w:sz w:val="28"/>
          <w:szCs w:val="28"/>
          <w:lang w:val="kk-KZ" w:eastAsia="ru-RU"/>
        </w:rPr>
      </w:pPr>
    </w:p>
    <w:p w14:paraId="7DFCCA8B" w14:textId="77777777" w:rsidR="002455F9" w:rsidRPr="00951F00" w:rsidRDefault="002455F9" w:rsidP="002455F9">
      <w:pPr>
        <w:spacing w:after="0" w:line="240" w:lineRule="auto"/>
        <w:jc w:val="both"/>
        <w:rPr>
          <w:rFonts w:ascii="Times New Roman" w:eastAsia="Times New Roman" w:hAnsi="Times New Roman" w:cs="Times New Roman"/>
          <w:sz w:val="28"/>
          <w:szCs w:val="28"/>
          <w:lang w:val="kk-KZ" w:eastAsia="ru-RU"/>
        </w:rPr>
      </w:pPr>
    </w:p>
    <w:p w14:paraId="65F326D0" w14:textId="693C5445" w:rsidR="002455F9" w:rsidRPr="00951F00" w:rsidRDefault="00555625" w:rsidP="002455F9">
      <w:pPr>
        <w:spacing w:after="0" w:line="240" w:lineRule="auto"/>
        <w:jc w:val="both"/>
        <w:rPr>
          <w:rFonts w:ascii="Times New Roman" w:eastAsia="Calibri" w:hAnsi="Times New Roman" w:cs="Times New Roman"/>
          <w:sz w:val="28"/>
          <w:szCs w:val="28"/>
          <w:lang w:val="kk-KZ" w:eastAsia="ru-RU"/>
        </w:rPr>
      </w:pPr>
      <w:r w:rsidRPr="00951F00">
        <w:rPr>
          <w:rFonts w:ascii="Times New Roman" w:eastAsia="Calibri" w:hAnsi="Times New Roman" w:cs="Times New Roman"/>
          <w:sz w:val="28"/>
          <w:szCs w:val="28"/>
          <w:lang w:val="kk-KZ" w:eastAsia="ru-RU"/>
        </w:rPr>
        <w:t xml:space="preserve">          </w:t>
      </w:r>
    </w:p>
    <w:p w14:paraId="6D6CD577" w14:textId="3F4D9F46" w:rsidR="002455F9" w:rsidRPr="00951F00" w:rsidRDefault="00555625" w:rsidP="002455F9">
      <w:pPr>
        <w:spacing w:after="0" w:line="240" w:lineRule="auto"/>
        <w:rPr>
          <w:rFonts w:ascii="Times New Roman" w:eastAsia="Calibri" w:hAnsi="Times New Roman" w:cs="Times New Roman"/>
          <w:sz w:val="28"/>
          <w:szCs w:val="28"/>
          <w:lang w:val="kk-KZ" w:eastAsia="ru-RU"/>
        </w:rPr>
      </w:pPr>
      <w:r w:rsidRPr="00951F00">
        <w:rPr>
          <w:rFonts w:ascii="Times New Roman" w:eastAsia="Calibri" w:hAnsi="Times New Roman" w:cs="Times New Roman"/>
          <w:sz w:val="28"/>
          <w:szCs w:val="28"/>
          <w:lang w:val="kk-KZ" w:eastAsia="ru-RU"/>
        </w:rPr>
        <w:t xml:space="preserve">    </w:t>
      </w:r>
      <w:r w:rsidR="002455F9"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 xml:space="preserve">       </w:t>
      </w:r>
      <w:r w:rsidR="007D6CB3"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 xml:space="preserve"> </w:t>
      </w:r>
      <w:r w:rsidR="002455F9" w:rsidRPr="00951F00">
        <w:rPr>
          <w:rFonts w:ascii="Times New Roman" w:eastAsia="Calibri" w:hAnsi="Times New Roman" w:cs="Times New Roman"/>
          <w:sz w:val="28"/>
          <w:szCs w:val="28"/>
          <w:lang w:val="kk-KZ" w:eastAsia="ru-RU"/>
        </w:rPr>
        <w:t xml:space="preserve"> А</w:t>
      </w:r>
      <w:r w:rsidRPr="00951F00">
        <w:rPr>
          <w:rFonts w:ascii="Times New Roman" w:eastAsia="Calibri" w:hAnsi="Times New Roman" w:cs="Times New Roman"/>
          <w:sz w:val="28"/>
          <w:szCs w:val="28"/>
          <w:lang w:val="kk-KZ" w:eastAsia="ru-RU"/>
        </w:rPr>
        <w:t xml:space="preserve">            </w:t>
      </w:r>
      <w:r w:rsidR="007D6CB3"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 xml:space="preserve">       </w:t>
      </w:r>
      <w:r w:rsidR="002455F9" w:rsidRPr="00951F00">
        <w:rPr>
          <w:rFonts w:ascii="Times New Roman" w:eastAsia="Calibri" w:hAnsi="Times New Roman" w:cs="Times New Roman"/>
          <w:sz w:val="28"/>
          <w:szCs w:val="28"/>
          <w:lang w:val="kk-KZ" w:eastAsia="ru-RU"/>
        </w:rPr>
        <w:t>Б</w:t>
      </w:r>
      <w:r w:rsidRPr="00951F00">
        <w:rPr>
          <w:rFonts w:ascii="Times New Roman" w:eastAsia="Calibri" w:hAnsi="Times New Roman" w:cs="Times New Roman"/>
          <w:sz w:val="28"/>
          <w:szCs w:val="28"/>
          <w:lang w:val="kk-KZ" w:eastAsia="ru-RU"/>
        </w:rPr>
        <w:t xml:space="preserve">                </w:t>
      </w:r>
      <w:r w:rsidR="007D6CB3"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 xml:space="preserve">       </w:t>
      </w:r>
      <w:r w:rsidR="002455F9" w:rsidRPr="00951F00">
        <w:rPr>
          <w:rFonts w:ascii="Times New Roman" w:eastAsia="Calibri" w:hAnsi="Times New Roman" w:cs="Times New Roman"/>
          <w:sz w:val="28"/>
          <w:szCs w:val="28"/>
          <w:lang w:val="kk-KZ" w:eastAsia="ru-RU"/>
        </w:rPr>
        <w:t>В</w:t>
      </w:r>
    </w:p>
    <w:p w14:paraId="31DC4916" w14:textId="77777777" w:rsidR="00E65196" w:rsidRPr="00951F00" w:rsidRDefault="00E65196" w:rsidP="002455F9">
      <w:pPr>
        <w:spacing w:after="0" w:line="240" w:lineRule="auto"/>
        <w:rPr>
          <w:rFonts w:ascii="Times New Roman" w:eastAsia="Calibri" w:hAnsi="Times New Roman" w:cs="Times New Roman"/>
          <w:sz w:val="28"/>
          <w:szCs w:val="28"/>
          <w:lang w:val="kk-KZ" w:eastAsia="ru-RU"/>
        </w:rPr>
      </w:pPr>
    </w:p>
    <w:p w14:paraId="03462401" w14:textId="0D102DA7" w:rsidR="002455F9" w:rsidRPr="00951F00" w:rsidRDefault="002455F9" w:rsidP="002455F9">
      <w:pPr>
        <w:spacing w:after="0" w:line="240" w:lineRule="auto"/>
        <w:ind w:firstLine="454"/>
        <w:jc w:val="center"/>
        <w:rPr>
          <w:rFonts w:ascii="Times New Roman" w:eastAsia="Calibri" w:hAnsi="Times New Roman" w:cs="Times New Roman"/>
          <w:bCs/>
          <w:sz w:val="28"/>
          <w:szCs w:val="28"/>
          <w:lang w:val="kk-KZ" w:eastAsia="ru-RU"/>
        </w:rPr>
      </w:pPr>
      <w:r w:rsidRPr="00951F00">
        <w:rPr>
          <w:rFonts w:ascii="Times New Roman" w:eastAsia="Calibri" w:hAnsi="Times New Roman" w:cs="Times New Roman"/>
          <w:bCs/>
          <w:sz w:val="28"/>
          <w:szCs w:val="28"/>
          <w:lang w:val="kk-KZ" w:eastAsia="ru-RU"/>
        </w:rPr>
        <w:t xml:space="preserve">Сурет </w:t>
      </w:r>
      <w:r w:rsidR="0022708D">
        <w:rPr>
          <w:rFonts w:ascii="Times New Roman" w:eastAsia="Calibri" w:hAnsi="Times New Roman" w:cs="Times New Roman"/>
          <w:bCs/>
          <w:sz w:val="28"/>
          <w:szCs w:val="28"/>
          <w:lang w:val="kk-KZ" w:eastAsia="ru-RU"/>
        </w:rPr>
        <w:t>29</w:t>
      </w:r>
      <w:r w:rsidR="007B3849" w:rsidRPr="00951F00">
        <w:rPr>
          <w:rFonts w:ascii="Times New Roman" w:eastAsia="Calibri" w:hAnsi="Times New Roman" w:cs="Times New Roman"/>
          <w:bCs/>
          <w:sz w:val="28"/>
          <w:szCs w:val="28"/>
          <w:lang w:val="kk-KZ" w:eastAsia="ru-RU"/>
        </w:rPr>
        <w:t xml:space="preserve"> </w:t>
      </w:r>
      <w:r w:rsidR="0022708D" w:rsidRPr="0022708D">
        <w:rPr>
          <w:rFonts w:ascii="Times New Roman" w:eastAsia="Times New Roman" w:hAnsi="Times New Roman" w:cs="Times New Roman"/>
          <w:sz w:val="28"/>
          <w:szCs w:val="28"/>
          <w:lang w:val="kk-KZ" w:eastAsia="ru-RU"/>
        </w:rPr>
        <w:t>–</w:t>
      </w:r>
      <w:r w:rsidR="007B3849"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Жүзім өсімдіктерінің микроклондық көбеюі</w:t>
      </w:r>
      <w:r w:rsidR="009F5D8A"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 xml:space="preserve">А -микроқалемшелеуге дайын микроөсімдік; Б - отырғызу алдындағы микроөркендер; В </w:t>
      </w:r>
      <w:r w:rsidR="00C71EE7"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 xml:space="preserve">0,1 мг/л Fe </w:t>
      </w:r>
      <w:r w:rsidR="00CF3E9D"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хелат қосылған M</w:t>
      </w:r>
      <w:r w:rsidR="00D67D27" w:rsidRPr="00951F00">
        <w:rPr>
          <w:rFonts w:ascii="Times New Roman" w:eastAsia="Calibri" w:hAnsi="Times New Roman" w:cs="Times New Roman"/>
          <w:bCs/>
          <w:sz w:val="28"/>
          <w:szCs w:val="28"/>
          <w:lang w:val="kk-KZ" w:eastAsia="ru-RU"/>
        </w:rPr>
        <w:t>С</w:t>
      </w:r>
      <w:r w:rsidRPr="00951F00">
        <w:rPr>
          <w:rFonts w:ascii="Times New Roman" w:eastAsia="Calibri" w:hAnsi="Times New Roman" w:cs="Times New Roman"/>
          <w:bCs/>
          <w:sz w:val="28"/>
          <w:szCs w:val="28"/>
          <w:lang w:val="kk-KZ" w:eastAsia="ru-RU"/>
        </w:rPr>
        <w:t xml:space="preserve"> (½/) қоректік ортада микроөркендер 20-21 күннен кейін</w:t>
      </w:r>
    </w:p>
    <w:p w14:paraId="34DFF1E3" w14:textId="77777777" w:rsidR="002455F9" w:rsidRPr="00951F00" w:rsidRDefault="002455F9" w:rsidP="002455F9">
      <w:pPr>
        <w:spacing w:after="0" w:line="240" w:lineRule="auto"/>
        <w:ind w:firstLine="567"/>
        <w:jc w:val="both"/>
        <w:rPr>
          <w:rFonts w:ascii="Times New Roman" w:eastAsia="Calibri" w:hAnsi="Times New Roman" w:cs="Times New Roman"/>
          <w:bCs/>
          <w:sz w:val="28"/>
          <w:szCs w:val="28"/>
          <w:lang w:val="kk-KZ" w:eastAsia="ru-RU"/>
        </w:rPr>
      </w:pPr>
    </w:p>
    <w:p w14:paraId="0B0D9756" w14:textId="46216AFF" w:rsidR="00BD2B27" w:rsidRDefault="002455F9" w:rsidP="00BD2B27">
      <w:pPr>
        <w:spacing w:after="0" w:line="240" w:lineRule="auto"/>
        <w:ind w:firstLine="567"/>
        <w:jc w:val="both"/>
        <w:rPr>
          <w:rFonts w:ascii="Times New Roman" w:eastAsia="Calibri" w:hAnsi="Times New Roman" w:cs="Times New Roman"/>
          <w:bCs/>
          <w:sz w:val="28"/>
          <w:szCs w:val="28"/>
          <w:lang w:val="kk-KZ" w:eastAsia="ru-RU"/>
        </w:rPr>
      </w:pPr>
      <w:r w:rsidRPr="00951F00">
        <w:rPr>
          <w:rFonts w:ascii="Times New Roman" w:eastAsia="Calibri" w:hAnsi="Times New Roman" w:cs="Times New Roman"/>
          <w:bCs/>
          <w:sz w:val="28"/>
          <w:szCs w:val="28"/>
          <w:lang w:val="kk-KZ" w:eastAsia="ru-RU"/>
        </w:rPr>
        <w:t xml:space="preserve">Үшінші аймақтан алынған сорттар </w:t>
      </w:r>
      <w:r w:rsidRPr="00951F00">
        <w:rPr>
          <w:rFonts w:ascii="Times New Roman" w:eastAsia="Calibri" w:hAnsi="Times New Roman" w:cs="Times New Roman"/>
          <w:bCs/>
          <w:i/>
          <w:iCs/>
          <w:sz w:val="28"/>
          <w:szCs w:val="28"/>
          <w:lang w:val="kk-KZ" w:eastAsia="ru-RU"/>
        </w:rPr>
        <w:t>in vitro</w:t>
      </w:r>
      <w:r w:rsidRPr="00951F00">
        <w:rPr>
          <w:rFonts w:ascii="Times New Roman" w:eastAsia="Calibri" w:hAnsi="Times New Roman" w:cs="Times New Roman"/>
          <w:bCs/>
          <w:sz w:val="28"/>
          <w:szCs w:val="28"/>
          <w:lang w:val="kk-KZ" w:eastAsia="ru-RU"/>
        </w:rPr>
        <w:t xml:space="preserve"> енгізу кезінде қоректік ортадағы фитогормондық құрамға әртүрлі реакция танытуы генетикалық әркелкілік пен интродукциялық шығу тегімен түсіндіріледі. Алиса сорты ең жоғары көрсеткіштер көрсетті: бүйір бүршіктердің регенерациясы экспланттарды бөліп алғаннан кейін 8 тәулікте қоректік ортаның 1-нұсқасында басталды, тіршілікке қабілеттілік 84,1% болды.</w:t>
      </w:r>
      <w:r w:rsidR="00BD2B27" w:rsidRPr="00BD2B27">
        <w:rPr>
          <w:rFonts w:ascii="Times New Roman" w:eastAsia="Calibri" w:hAnsi="Times New Roman" w:cs="Times New Roman"/>
          <w:bCs/>
          <w:sz w:val="28"/>
          <w:szCs w:val="28"/>
          <w:lang w:val="kk-KZ" w:eastAsia="ru-RU"/>
        </w:rPr>
        <w:t xml:space="preserve"> </w:t>
      </w:r>
      <w:r w:rsidR="00BD2B27" w:rsidRPr="00951F00">
        <w:rPr>
          <w:rFonts w:ascii="Times New Roman" w:eastAsia="Calibri" w:hAnsi="Times New Roman" w:cs="Times New Roman"/>
          <w:bCs/>
          <w:sz w:val="28"/>
          <w:szCs w:val="28"/>
          <w:lang w:val="kk-KZ" w:eastAsia="ru-RU"/>
        </w:rPr>
        <w:t>Алешенькин сортында Fe-хелаты бар ортада микроөркендердің тамырлануы әсіресе тұз концентрациясы төмен ортасында алдын ала өсірілген нұсқада 82,7% жетті (3</w:t>
      </w:r>
      <w:r w:rsidR="0022708D">
        <w:rPr>
          <w:rFonts w:ascii="Times New Roman" w:eastAsia="Calibri" w:hAnsi="Times New Roman" w:cs="Times New Roman"/>
          <w:bCs/>
          <w:sz w:val="28"/>
          <w:szCs w:val="28"/>
          <w:lang w:val="kk-KZ" w:eastAsia="ru-RU"/>
        </w:rPr>
        <w:t xml:space="preserve">0 </w:t>
      </w:r>
      <w:r w:rsidR="00BD2B27" w:rsidRPr="00951F00">
        <w:rPr>
          <w:rFonts w:ascii="Times New Roman" w:eastAsia="Calibri" w:hAnsi="Times New Roman" w:cs="Times New Roman"/>
          <w:bCs/>
          <w:sz w:val="28"/>
          <w:szCs w:val="28"/>
          <w:lang w:val="kk-KZ" w:eastAsia="ru-RU"/>
        </w:rPr>
        <w:t>- сурет).</w:t>
      </w:r>
    </w:p>
    <w:p w14:paraId="2373782B" w14:textId="6B45C26C"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r w:rsidRPr="00951F00">
        <w:rPr>
          <w:rFonts w:ascii="Times New Roman" w:eastAsia="Times New Roman" w:hAnsi="Times New Roman" w:cs="Times New Roman"/>
          <w:noProof/>
          <w:sz w:val="24"/>
          <w:szCs w:val="24"/>
          <w:lang w:eastAsia="ru-RU"/>
        </w:rPr>
        <w:drawing>
          <wp:anchor distT="0" distB="0" distL="114300" distR="114300" simplePos="0" relativeHeight="251824128" behindDoc="0" locked="0" layoutInCell="1" allowOverlap="1" wp14:anchorId="07B860D9" wp14:editId="4F16D13E">
            <wp:simplePos x="0" y="0"/>
            <wp:positionH relativeFrom="margin">
              <wp:posOffset>3129915</wp:posOffset>
            </wp:positionH>
            <wp:positionV relativeFrom="paragraph">
              <wp:posOffset>180340</wp:posOffset>
            </wp:positionV>
            <wp:extent cx="2199005" cy="2305050"/>
            <wp:effectExtent l="0" t="0" r="0"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8216" t="17135" r="6087" b="11649"/>
                    <a:stretch/>
                  </pic:blipFill>
                  <pic:spPr bwMode="auto">
                    <a:xfrm>
                      <a:off x="0" y="0"/>
                      <a:ext cx="2199005" cy="2305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51F00">
        <w:rPr>
          <w:rFonts w:ascii="Calibri" w:eastAsia="Calibri" w:hAnsi="Calibri" w:cs="Times New Roman"/>
          <w:noProof/>
          <w:lang w:eastAsia="ru-RU"/>
        </w:rPr>
        <w:drawing>
          <wp:anchor distT="0" distB="0" distL="114300" distR="114300" simplePos="0" relativeHeight="251825152" behindDoc="0" locked="0" layoutInCell="1" allowOverlap="1" wp14:anchorId="5563533E" wp14:editId="16A5DA8F">
            <wp:simplePos x="0" y="0"/>
            <wp:positionH relativeFrom="column">
              <wp:posOffset>577215</wp:posOffset>
            </wp:positionH>
            <wp:positionV relativeFrom="paragraph">
              <wp:posOffset>180340</wp:posOffset>
            </wp:positionV>
            <wp:extent cx="2219325" cy="2295525"/>
            <wp:effectExtent l="0" t="0" r="9525" b="9525"/>
            <wp:wrapNone/>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2936" t="9079" r="4762"/>
                    <a:stretch/>
                  </pic:blipFill>
                  <pic:spPr bwMode="auto">
                    <a:xfrm>
                      <a:off x="0" y="0"/>
                      <a:ext cx="2219325" cy="2295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D5BD64"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65CF5D43"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5F39B0D0"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4340F913"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2EA01BC1"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4F558A63"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1FAAD88D"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784251DE"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234B97C7"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260A76F3"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7A8210F4"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6AD1682F" w14:textId="77777777" w:rsidR="00BD2B27" w:rsidRPr="00951F00" w:rsidRDefault="00BD2B27" w:rsidP="00BD2B27">
      <w:pPr>
        <w:spacing w:after="0" w:line="240" w:lineRule="auto"/>
        <w:ind w:firstLine="567"/>
        <w:jc w:val="both"/>
        <w:rPr>
          <w:rFonts w:ascii="Times New Roman" w:eastAsia="Calibri" w:hAnsi="Times New Roman" w:cs="Times New Roman"/>
          <w:bCs/>
          <w:sz w:val="28"/>
          <w:szCs w:val="28"/>
          <w:lang w:val="kk-KZ" w:eastAsia="ru-RU"/>
        </w:rPr>
      </w:pPr>
    </w:p>
    <w:p w14:paraId="7E96C38A" w14:textId="75244A6F" w:rsidR="00BD2B27" w:rsidRDefault="00BD2B27" w:rsidP="00BD2B27">
      <w:pPr>
        <w:spacing w:after="0" w:line="240" w:lineRule="auto"/>
        <w:ind w:firstLine="567"/>
        <w:jc w:val="center"/>
        <w:rPr>
          <w:rFonts w:ascii="Times New Roman" w:eastAsia="Calibri" w:hAnsi="Times New Roman" w:cs="Times New Roman"/>
          <w:bCs/>
          <w:sz w:val="28"/>
          <w:szCs w:val="28"/>
          <w:lang w:val="kk-KZ" w:eastAsia="ru-RU"/>
        </w:rPr>
      </w:pPr>
      <w:r w:rsidRPr="00951F00">
        <w:rPr>
          <w:rFonts w:ascii="Times New Roman" w:eastAsia="Calibri" w:hAnsi="Times New Roman" w:cs="Times New Roman"/>
          <w:bCs/>
          <w:sz w:val="28"/>
          <w:szCs w:val="28"/>
          <w:lang w:val="kk-KZ" w:eastAsia="ru-RU"/>
        </w:rPr>
        <w:t xml:space="preserve">Сурет </w:t>
      </w:r>
      <w:r w:rsidR="0022708D">
        <w:rPr>
          <w:rFonts w:ascii="Times New Roman" w:eastAsia="Calibri" w:hAnsi="Times New Roman" w:cs="Times New Roman"/>
          <w:bCs/>
          <w:sz w:val="28"/>
          <w:szCs w:val="28"/>
          <w:lang w:val="kk-KZ" w:eastAsia="ru-RU"/>
        </w:rPr>
        <w:t>30</w:t>
      </w:r>
      <w:r w:rsidRPr="00951F00">
        <w:rPr>
          <w:rFonts w:ascii="Times New Roman" w:eastAsia="Calibri" w:hAnsi="Times New Roman" w:cs="Times New Roman"/>
          <w:bCs/>
          <w:sz w:val="28"/>
          <w:szCs w:val="28"/>
          <w:lang w:val="kk-KZ" w:eastAsia="ru-RU"/>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bCs/>
          <w:sz w:val="28"/>
          <w:szCs w:val="28"/>
          <w:lang w:val="kk-KZ" w:eastAsia="ru-RU"/>
        </w:rPr>
        <w:t xml:space="preserve"> Алешенькин сортының тамыр жүйесі жақсы дамыған микроөркендері</w:t>
      </w:r>
    </w:p>
    <w:p w14:paraId="10716EE1" w14:textId="77777777" w:rsidR="003B1FC4" w:rsidRPr="00951F00" w:rsidRDefault="003B1FC4" w:rsidP="00BD2B27">
      <w:pPr>
        <w:spacing w:after="0" w:line="240" w:lineRule="auto"/>
        <w:ind w:firstLine="567"/>
        <w:jc w:val="center"/>
        <w:rPr>
          <w:rFonts w:ascii="Times New Roman" w:eastAsia="Calibri" w:hAnsi="Times New Roman" w:cs="Times New Roman"/>
          <w:bCs/>
          <w:sz w:val="28"/>
          <w:szCs w:val="28"/>
          <w:lang w:val="kk-KZ" w:eastAsia="ru-RU"/>
        </w:rPr>
      </w:pPr>
    </w:p>
    <w:p w14:paraId="365B55B0" w14:textId="6C2EBA84" w:rsidR="002455F9" w:rsidRPr="00951F00" w:rsidRDefault="002455F9" w:rsidP="00BD2B27">
      <w:pPr>
        <w:spacing w:after="0" w:line="240" w:lineRule="auto"/>
        <w:ind w:firstLine="567"/>
        <w:jc w:val="both"/>
        <w:rPr>
          <w:rFonts w:ascii="Times New Roman" w:eastAsia="Calibri" w:hAnsi="Times New Roman" w:cs="Times New Roman"/>
          <w:bCs/>
          <w:sz w:val="28"/>
          <w:szCs w:val="28"/>
          <w:lang w:val="kk-KZ" w:eastAsia="ru-RU"/>
        </w:rPr>
      </w:pPr>
      <w:r w:rsidRPr="00951F00">
        <w:rPr>
          <w:rFonts w:ascii="Times New Roman" w:eastAsia="Calibri" w:hAnsi="Times New Roman" w:cs="Times New Roman"/>
          <w:bCs/>
          <w:sz w:val="28"/>
          <w:szCs w:val="28"/>
          <w:lang w:val="kk-KZ" w:eastAsia="ru-RU"/>
        </w:rPr>
        <w:t>Аркадия сортында регенерация 11</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12 тәулікте жүрді, Fe-хелаты бар ортада тамырлану деңгейі 78,6% құрады. Алайда қоректік ортаның 3-нұсқасында өскін түзілмей, каллус өсуі байқалды. Виктория сорты төрт апта ішінде ұзындығы 30 мм-ге дейін жететін 3 өскінге дейін түзді, көбею коэффициенті 1:2,9 болды. Багровый сорты</w:t>
      </w:r>
      <w:r w:rsidR="00555625" w:rsidRPr="00951F00">
        <w:rPr>
          <w:rFonts w:ascii="Times New Roman" w:eastAsia="Calibri" w:hAnsi="Times New Roman" w:cs="Times New Roman"/>
          <w:bCs/>
          <w:sz w:val="28"/>
          <w:szCs w:val="28"/>
          <w:lang w:val="kk-KZ" w:eastAsia="ru-RU"/>
        </w:rPr>
        <w:t xml:space="preserve"> </w:t>
      </w:r>
      <w:r w:rsidR="009C2BF0" w:rsidRPr="00951F00">
        <w:rPr>
          <w:rFonts w:ascii="Times New Roman" w:eastAsia="Calibri" w:hAnsi="Times New Roman" w:cs="Times New Roman"/>
          <w:bCs/>
          <w:sz w:val="28"/>
          <w:szCs w:val="28"/>
          <w:lang w:val="kk-KZ" w:eastAsia="ru-RU"/>
        </w:rPr>
        <w:t>стерильдеу</w:t>
      </w:r>
      <w:r w:rsidRPr="00951F00">
        <w:rPr>
          <w:rFonts w:ascii="Times New Roman" w:eastAsia="Calibri" w:hAnsi="Times New Roman" w:cs="Times New Roman"/>
          <w:bCs/>
          <w:sz w:val="28"/>
          <w:szCs w:val="28"/>
          <w:lang w:val="kk-KZ" w:eastAsia="ru-RU"/>
        </w:rPr>
        <w:t>ға төзімділік көрсеткенмен, регенерация баяу (13</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 xml:space="preserve">15 тәулік) жүрді; оңтайлы орта </w:t>
      </w:r>
      <w:r w:rsidR="00CF3E9D"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0,5 мг/л БАП + 0,1 мг/л Г</w:t>
      </w:r>
      <w:r w:rsidR="00133485" w:rsidRPr="00951F00">
        <w:rPr>
          <w:rFonts w:ascii="Times New Roman" w:eastAsia="Calibri" w:hAnsi="Times New Roman" w:cs="Times New Roman"/>
          <w:bCs/>
          <w:sz w:val="28"/>
          <w:szCs w:val="28"/>
          <w:lang w:val="kk-KZ" w:eastAsia="ru-RU"/>
        </w:rPr>
        <w:t>Қ</w:t>
      </w:r>
      <w:r w:rsidRPr="00951F00">
        <w:rPr>
          <w:rFonts w:ascii="Times New Roman" w:eastAsia="Calibri" w:hAnsi="Times New Roman" w:cs="Times New Roman"/>
          <w:bCs/>
          <w:sz w:val="28"/>
          <w:szCs w:val="28"/>
          <w:lang w:val="kk-KZ" w:eastAsia="ru-RU"/>
        </w:rPr>
        <w:t xml:space="preserve">. </w:t>
      </w:r>
    </w:p>
    <w:p w14:paraId="0CCB5F92" w14:textId="4EFC383C" w:rsidR="002455F9" w:rsidRPr="00951F00" w:rsidRDefault="002455F9" w:rsidP="006F416B">
      <w:pPr>
        <w:spacing w:after="0" w:line="240" w:lineRule="auto"/>
        <w:ind w:firstLine="567"/>
        <w:jc w:val="both"/>
        <w:rPr>
          <w:rFonts w:ascii="Times New Roman" w:eastAsia="Times New Roman" w:hAnsi="Times New Roman" w:cs="Times New Roman"/>
          <w:bCs/>
          <w:sz w:val="28"/>
          <w:szCs w:val="28"/>
          <w:lang w:val="kk-KZ" w:eastAsia="ru-RU"/>
        </w:rPr>
      </w:pPr>
      <w:r w:rsidRPr="00951F00">
        <w:rPr>
          <w:rFonts w:ascii="Times New Roman" w:eastAsia="Calibri" w:hAnsi="Times New Roman" w:cs="Times New Roman"/>
          <w:bCs/>
          <w:sz w:val="28"/>
          <w:szCs w:val="28"/>
          <w:lang w:val="kk-KZ" w:eastAsia="ru-RU"/>
        </w:rPr>
        <w:lastRenderedPageBreak/>
        <w:t xml:space="preserve">Жүзім сорттарының тамырлану қабілетіне талдау жасағанда, ең жақсы тамыр түзілу MС (½) қоректік ортада </w:t>
      </w:r>
      <w:r w:rsidR="00B831EC"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 xml:space="preserve">2,15 г/л, құрамында 5 мг/л (В1, В2, В6, РР) дәрумендері, 30 г/л сахароза, Fe </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 xml:space="preserve"> хелаты </w:t>
      </w:r>
      <w:r w:rsidR="00CF3E9D" w:rsidRPr="00951F00">
        <w:rPr>
          <w:rFonts w:ascii="Times New Roman" w:eastAsia="Calibri" w:hAnsi="Times New Roman" w:cs="Times New Roman"/>
          <w:bCs/>
          <w:sz w:val="28"/>
          <w:szCs w:val="28"/>
          <w:lang w:val="kk-KZ" w:eastAsia="ru-RU"/>
        </w:rPr>
        <w:t>-</w:t>
      </w:r>
      <w:r w:rsidRPr="00951F00">
        <w:rPr>
          <w:rFonts w:ascii="Times New Roman" w:eastAsia="Calibri" w:hAnsi="Times New Roman" w:cs="Times New Roman"/>
          <w:bCs/>
          <w:sz w:val="28"/>
          <w:szCs w:val="28"/>
          <w:lang w:val="kk-KZ" w:eastAsia="ru-RU"/>
        </w:rPr>
        <w:t xml:space="preserve"> 0,1 мг/л қосылған ортада</w:t>
      </w:r>
      <w:r w:rsidR="00555625"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өсетіндігі анықталды. Бұл концентрацияны пайдалану барысында, өсірудің 4-5 аптасынан кейін тамыры жүйесі жақсы дамыған, ұзындығы 4-6 см</w:t>
      </w:r>
      <w:r w:rsidR="00B831EC"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болатын тіршілікке қабілетті микроөркендер алынды.</w:t>
      </w:r>
      <w:r w:rsidR="00C71EE7"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 xml:space="preserve">Төмен тамырлану </w:t>
      </w:r>
      <w:r w:rsidR="0091031E" w:rsidRPr="00951F00">
        <w:rPr>
          <w:rFonts w:ascii="Times New Roman" w:eastAsia="Calibri" w:hAnsi="Times New Roman" w:cs="Times New Roman"/>
          <w:bCs/>
          <w:sz w:val="28"/>
          <w:szCs w:val="28"/>
          <w:lang w:val="kk-KZ" w:eastAsia="ru-RU"/>
        </w:rPr>
        <w:t>МС</w:t>
      </w:r>
      <w:r w:rsidRPr="00951F00">
        <w:rPr>
          <w:rFonts w:ascii="Times New Roman" w:eastAsia="Calibri" w:hAnsi="Times New Roman" w:cs="Times New Roman"/>
          <w:bCs/>
          <w:sz w:val="28"/>
          <w:szCs w:val="28"/>
          <w:lang w:val="kk-KZ" w:eastAsia="ru-RU"/>
        </w:rPr>
        <w:t xml:space="preserve"> (½) + гибберелл қышқылы (0,1 мг / л) және</w:t>
      </w:r>
      <w:r w:rsidR="005A776C" w:rsidRPr="00951F00">
        <w:rPr>
          <w:rFonts w:ascii="Times New Roman" w:eastAsia="Calibri" w:hAnsi="Times New Roman" w:cs="Times New Roman"/>
          <w:bCs/>
          <w:sz w:val="28"/>
          <w:szCs w:val="28"/>
          <w:lang w:val="kk-KZ" w:eastAsia="ru-RU"/>
        </w:rPr>
        <w:t xml:space="preserve"> </w:t>
      </w:r>
      <w:r w:rsidRPr="00951F00">
        <w:rPr>
          <w:rFonts w:ascii="Times New Roman" w:eastAsia="Calibri" w:hAnsi="Times New Roman" w:cs="Times New Roman"/>
          <w:bCs/>
          <w:sz w:val="28"/>
          <w:szCs w:val="28"/>
          <w:lang w:val="kk-KZ" w:eastAsia="ru-RU"/>
        </w:rPr>
        <w:t>БАП (0,5 мг / л) қосылған қоректік ортада анықталған</w:t>
      </w:r>
      <w:r w:rsidR="00BB7F86" w:rsidRPr="00951F00">
        <w:rPr>
          <w:rFonts w:ascii="Times New Roman" w:eastAsia="Calibri" w:hAnsi="Times New Roman" w:cs="Times New Roman"/>
          <w:sz w:val="28"/>
          <w:szCs w:val="28"/>
          <w:lang w:val="kk-KZ"/>
        </w:rPr>
        <w:t xml:space="preserve"> [</w:t>
      </w:r>
      <w:r w:rsidR="00FF6978" w:rsidRPr="00951F00">
        <w:rPr>
          <w:rFonts w:ascii="Times New Roman" w:eastAsia="Calibri" w:hAnsi="Times New Roman" w:cs="Times New Roman"/>
          <w:sz w:val="28"/>
          <w:szCs w:val="28"/>
          <w:lang w:val="kk-KZ"/>
        </w:rPr>
        <w:t>13</w:t>
      </w:r>
      <w:r w:rsidR="00BB7F86" w:rsidRPr="00951F00">
        <w:rPr>
          <w:rFonts w:ascii="Times New Roman" w:eastAsia="Calibri" w:hAnsi="Times New Roman" w:cs="Times New Roman"/>
          <w:sz w:val="28"/>
          <w:szCs w:val="28"/>
          <w:lang w:val="kk-KZ"/>
        </w:rPr>
        <w:t>].</w:t>
      </w:r>
      <w:r w:rsidRPr="00951F00">
        <w:rPr>
          <w:rFonts w:ascii="Times New Roman" w:eastAsia="Calibri" w:hAnsi="Times New Roman" w:cs="Times New Roman"/>
          <w:bCs/>
          <w:sz w:val="28"/>
          <w:szCs w:val="28"/>
          <w:lang w:val="kk-KZ" w:eastAsia="ru-RU"/>
        </w:rPr>
        <w:t xml:space="preserve"> </w:t>
      </w:r>
    </w:p>
    <w:p w14:paraId="711E0A66" w14:textId="77777777" w:rsidR="002455F9" w:rsidRPr="00951F00" w:rsidRDefault="002455F9" w:rsidP="002455F9">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pPr>
    </w:p>
    <w:p w14:paraId="2881EB42" w14:textId="77777777" w:rsidR="002455F9" w:rsidRPr="00951F00" w:rsidRDefault="002455F9" w:rsidP="002455F9">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sectPr w:rsidR="002455F9" w:rsidRPr="00951F00" w:rsidSect="00957883">
          <w:footerReference w:type="default" r:id="rId65"/>
          <w:pgSz w:w="11906" w:h="16838"/>
          <w:pgMar w:top="1134" w:right="567" w:bottom="1134" w:left="1701" w:header="708" w:footer="708" w:gutter="0"/>
          <w:pgNumType w:start="1"/>
          <w:cols w:space="708"/>
          <w:docGrid w:linePitch="360"/>
        </w:sectPr>
      </w:pPr>
    </w:p>
    <w:p w14:paraId="1B2B14BA" w14:textId="28636BB1" w:rsidR="002455F9" w:rsidRPr="00951F00" w:rsidRDefault="002455F9" w:rsidP="00525179">
      <w:pPr>
        <w:spacing w:after="200" w:line="276" w:lineRule="auto"/>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lastRenderedPageBreak/>
        <w:t xml:space="preserve">Кесте 6 </w:t>
      </w:r>
      <w:r w:rsidR="00525179"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Жүзім сорттарының микроклондық көбею көрсеткіштерінің салыстырмалы талдауы</w:t>
      </w:r>
    </w:p>
    <w:tbl>
      <w:tblPr>
        <w:tblStyle w:val="13"/>
        <w:tblW w:w="13887" w:type="dxa"/>
        <w:tblLook w:val="04A0" w:firstRow="1" w:lastRow="0" w:firstColumn="1" w:lastColumn="0" w:noHBand="0" w:noVBand="1"/>
      </w:tblPr>
      <w:tblGrid>
        <w:gridCol w:w="1271"/>
        <w:gridCol w:w="1559"/>
        <w:gridCol w:w="1560"/>
        <w:gridCol w:w="2651"/>
        <w:gridCol w:w="1659"/>
        <w:gridCol w:w="1962"/>
        <w:gridCol w:w="3225"/>
      </w:tblGrid>
      <w:tr w:rsidR="00951F00" w:rsidRPr="00951F00" w14:paraId="4D7D1DA2" w14:textId="77777777" w:rsidTr="00AD6DF9">
        <w:trPr>
          <w:trHeight w:val="859"/>
        </w:trPr>
        <w:tc>
          <w:tcPr>
            <w:tcW w:w="1271" w:type="dxa"/>
            <w:tcBorders>
              <w:top w:val="single" w:sz="4" w:space="0" w:color="auto"/>
              <w:left w:val="single" w:sz="4" w:space="0" w:color="auto"/>
              <w:bottom w:val="single" w:sz="4" w:space="0" w:color="auto"/>
              <w:right w:val="single" w:sz="4" w:space="0" w:color="auto"/>
            </w:tcBorders>
            <w:hideMark/>
          </w:tcPr>
          <w:p w14:paraId="5EC6DD90" w14:textId="77777777" w:rsidR="002455F9" w:rsidRPr="00951F00" w:rsidRDefault="002455F9" w:rsidP="004152B0">
            <w:pPr>
              <w:jc w:val="center"/>
              <w:rPr>
                <w:rFonts w:eastAsia="Calibri"/>
                <w:sz w:val="24"/>
                <w:szCs w:val="24"/>
                <w:lang w:val="kk-KZ"/>
              </w:rPr>
            </w:pPr>
            <w:r w:rsidRPr="00951F00">
              <w:rPr>
                <w:rFonts w:eastAsia="Calibri"/>
                <w:sz w:val="24"/>
                <w:szCs w:val="24"/>
                <w:lang w:val="kk-KZ"/>
              </w:rPr>
              <w:t>Аймақ</w:t>
            </w:r>
          </w:p>
        </w:tc>
        <w:tc>
          <w:tcPr>
            <w:tcW w:w="1559" w:type="dxa"/>
            <w:tcBorders>
              <w:top w:val="single" w:sz="4" w:space="0" w:color="auto"/>
              <w:left w:val="single" w:sz="4" w:space="0" w:color="auto"/>
              <w:bottom w:val="single" w:sz="4" w:space="0" w:color="auto"/>
              <w:right w:val="single" w:sz="4" w:space="0" w:color="auto"/>
            </w:tcBorders>
            <w:hideMark/>
          </w:tcPr>
          <w:p w14:paraId="0E2ECDC9" w14:textId="77777777" w:rsidR="002455F9" w:rsidRPr="00951F00" w:rsidRDefault="002455F9" w:rsidP="004152B0">
            <w:pPr>
              <w:jc w:val="center"/>
              <w:rPr>
                <w:rFonts w:eastAsia="Calibri"/>
                <w:sz w:val="24"/>
                <w:szCs w:val="24"/>
                <w:lang w:val="kk-KZ"/>
              </w:rPr>
            </w:pPr>
            <w:r w:rsidRPr="00951F00">
              <w:rPr>
                <w:rFonts w:eastAsia="Calibri"/>
                <w:sz w:val="24"/>
                <w:szCs w:val="24"/>
                <w:lang w:val="kk-KZ"/>
              </w:rPr>
              <w:t>Жүзім сорты</w:t>
            </w:r>
          </w:p>
        </w:tc>
        <w:tc>
          <w:tcPr>
            <w:tcW w:w="1560" w:type="dxa"/>
            <w:tcBorders>
              <w:top w:val="single" w:sz="4" w:space="0" w:color="auto"/>
              <w:left w:val="single" w:sz="4" w:space="0" w:color="auto"/>
              <w:bottom w:val="single" w:sz="4" w:space="0" w:color="auto"/>
              <w:right w:val="single" w:sz="4" w:space="0" w:color="auto"/>
            </w:tcBorders>
            <w:hideMark/>
          </w:tcPr>
          <w:p w14:paraId="34993DC9" w14:textId="77777777" w:rsidR="002455F9" w:rsidRPr="00951F00" w:rsidRDefault="002455F9" w:rsidP="004152B0">
            <w:pPr>
              <w:jc w:val="center"/>
              <w:rPr>
                <w:rFonts w:eastAsia="Calibri"/>
                <w:sz w:val="24"/>
                <w:szCs w:val="24"/>
              </w:rPr>
            </w:pPr>
            <w:r w:rsidRPr="00951F00">
              <w:rPr>
                <w:rFonts w:eastAsia="Calibri"/>
                <w:sz w:val="24"/>
                <w:szCs w:val="24"/>
                <w:lang w:val="kk-KZ"/>
              </w:rPr>
              <w:t>Р</w:t>
            </w:r>
            <w:proofErr w:type="spellStart"/>
            <w:r w:rsidRPr="00951F00">
              <w:rPr>
                <w:rFonts w:eastAsia="Calibri"/>
                <w:sz w:val="24"/>
                <w:szCs w:val="24"/>
              </w:rPr>
              <w:t>егенераци</w:t>
            </w:r>
            <w:proofErr w:type="spellEnd"/>
            <w:r w:rsidRPr="00951F00">
              <w:rPr>
                <w:rFonts w:eastAsia="Calibri"/>
                <w:sz w:val="24"/>
                <w:szCs w:val="24"/>
                <w:lang w:val="kk-KZ"/>
              </w:rPr>
              <w:t>я ұзақтығы</w:t>
            </w:r>
            <w:r w:rsidRPr="00951F00">
              <w:rPr>
                <w:rFonts w:eastAsia="Calibri"/>
                <w:sz w:val="24"/>
                <w:szCs w:val="24"/>
              </w:rPr>
              <w:t xml:space="preserve"> (</w:t>
            </w:r>
            <w:r w:rsidRPr="00951F00">
              <w:rPr>
                <w:rFonts w:eastAsia="Calibri"/>
                <w:sz w:val="24"/>
                <w:szCs w:val="24"/>
                <w:lang w:val="kk-KZ"/>
              </w:rPr>
              <w:t>тәулік</w:t>
            </w:r>
            <w:r w:rsidRPr="00951F00">
              <w:rPr>
                <w:rFonts w:eastAsia="Calibri"/>
                <w:sz w:val="24"/>
                <w:szCs w:val="24"/>
              </w:rPr>
              <w:t>)</w:t>
            </w:r>
          </w:p>
        </w:tc>
        <w:tc>
          <w:tcPr>
            <w:tcW w:w="2651" w:type="dxa"/>
            <w:tcBorders>
              <w:top w:val="single" w:sz="4" w:space="0" w:color="auto"/>
              <w:left w:val="single" w:sz="4" w:space="0" w:color="auto"/>
              <w:bottom w:val="single" w:sz="4" w:space="0" w:color="auto"/>
              <w:right w:val="single" w:sz="4" w:space="0" w:color="auto"/>
            </w:tcBorders>
            <w:hideMark/>
          </w:tcPr>
          <w:p w14:paraId="75E41079" w14:textId="77777777" w:rsidR="002455F9" w:rsidRPr="00951F00" w:rsidRDefault="002455F9" w:rsidP="004152B0">
            <w:pPr>
              <w:jc w:val="center"/>
              <w:rPr>
                <w:rFonts w:eastAsia="Calibri"/>
                <w:sz w:val="24"/>
                <w:szCs w:val="24"/>
              </w:rPr>
            </w:pPr>
            <w:proofErr w:type="spellStart"/>
            <w:r w:rsidRPr="00951F00">
              <w:rPr>
                <w:rFonts w:eastAsia="Calibri"/>
                <w:sz w:val="24"/>
                <w:szCs w:val="24"/>
              </w:rPr>
              <w:t>Экспланттардың</w:t>
            </w:r>
            <w:proofErr w:type="spellEnd"/>
            <w:r w:rsidRPr="00951F00">
              <w:rPr>
                <w:rFonts w:eastAsia="Calibri"/>
                <w:sz w:val="24"/>
                <w:szCs w:val="24"/>
              </w:rPr>
              <w:t xml:space="preserve"> </w:t>
            </w:r>
            <w:proofErr w:type="spellStart"/>
            <w:r w:rsidRPr="00951F00">
              <w:rPr>
                <w:rFonts w:eastAsia="Calibri"/>
                <w:sz w:val="24"/>
                <w:szCs w:val="24"/>
              </w:rPr>
              <w:t>тіршілікке</w:t>
            </w:r>
            <w:proofErr w:type="spellEnd"/>
            <w:r w:rsidRPr="00951F00">
              <w:rPr>
                <w:rFonts w:eastAsia="Calibri"/>
                <w:sz w:val="24"/>
                <w:szCs w:val="24"/>
              </w:rPr>
              <w:t xml:space="preserve"> </w:t>
            </w:r>
            <w:proofErr w:type="spellStart"/>
            <w:r w:rsidRPr="00951F00">
              <w:rPr>
                <w:rFonts w:eastAsia="Calibri"/>
                <w:sz w:val="24"/>
                <w:szCs w:val="24"/>
              </w:rPr>
              <w:t>қабілеттілік</w:t>
            </w:r>
            <w:proofErr w:type="spellEnd"/>
            <w:r w:rsidRPr="00951F00">
              <w:rPr>
                <w:rFonts w:eastAsia="Calibri"/>
                <w:sz w:val="24"/>
                <w:szCs w:val="24"/>
              </w:rPr>
              <w:t xml:space="preserve"> </w:t>
            </w:r>
            <w:proofErr w:type="spellStart"/>
            <w:r w:rsidRPr="00951F00">
              <w:rPr>
                <w:rFonts w:eastAsia="Calibri"/>
                <w:sz w:val="24"/>
                <w:szCs w:val="24"/>
              </w:rPr>
              <w:t>көрсеткіш</w:t>
            </w:r>
            <w:proofErr w:type="spellEnd"/>
            <w:r w:rsidRPr="00951F00">
              <w:rPr>
                <w:rFonts w:eastAsia="Calibri"/>
                <w:sz w:val="24"/>
                <w:szCs w:val="24"/>
                <w:lang w:val="kk-KZ"/>
              </w:rPr>
              <w:t xml:space="preserve">і </w:t>
            </w:r>
            <w:r w:rsidRPr="00951F00">
              <w:rPr>
                <w:rFonts w:eastAsia="Calibri"/>
                <w:sz w:val="24"/>
                <w:szCs w:val="24"/>
              </w:rPr>
              <w:t>(%)</w:t>
            </w:r>
          </w:p>
        </w:tc>
        <w:tc>
          <w:tcPr>
            <w:tcW w:w="1659" w:type="dxa"/>
            <w:tcBorders>
              <w:top w:val="single" w:sz="4" w:space="0" w:color="auto"/>
              <w:left w:val="single" w:sz="4" w:space="0" w:color="auto"/>
              <w:bottom w:val="single" w:sz="4" w:space="0" w:color="auto"/>
              <w:right w:val="single" w:sz="4" w:space="0" w:color="auto"/>
            </w:tcBorders>
            <w:hideMark/>
          </w:tcPr>
          <w:p w14:paraId="4958E499" w14:textId="77777777" w:rsidR="002455F9" w:rsidRPr="00951F00" w:rsidRDefault="002455F9" w:rsidP="004152B0">
            <w:pPr>
              <w:jc w:val="center"/>
              <w:rPr>
                <w:rFonts w:eastAsia="Calibri"/>
                <w:sz w:val="24"/>
                <w:szCs w:val="24"/>
                <w:lang w:val="kk-KZ"/>
              </w:rPr>
            </w:pPr>
            <w:r w:rsidRPr="00951F00">
              <w:rPr>
                <w:rFonts w:eastAsia="Calibri"/>
                <w:sz w:val="24"/>
                <w:szCs w:val="24"/>
                <w:lang w:val="kk-KZ"/>
              </w:rPr>
              <w:t>Көбею к</w:t>
            </w:r>
            <w:proofErr w:type="spellStart"/>
            <w:r w:rsidRPr="00951F00">
              <w:rPr>
                <w:rFonts w:eastAsia="Calibri"/>
                <w:sz w:val="24"/>
                <w:szCs w:val="24"/>
              </w:rPr>
              <w:t>оэффициен</w:t>
            </w:r>
            <w:proofErr w:type="spellEnd"/>
            <w:r w:rsidRPr="00951F00">
              <w:rPr>
                <w:rFonts w:eastAsia="Calibri"/>
                <w:sz w:val="24"/>
                <w:szCs w:val="24"/>
                <w:lang w:val="kk-KZ"/>
              </w:rPr>
              <w:t>ті</w:t>
            </w:r>
          </w:p>
        </w:tc>
        <w:tc>
          <w:tcPr>
            <w:tcW w:w="1962" w:type="dxa"/>
            <w:tcBorders>
              <w:top w:val="single" w:sz="4" w:space="0" w:color="auto"/>
              <w:left w:val="single" w:sz="4" w:space="0" w:color="auto"/>
              <w:bottom w:val="single" w:sz="4" w:space="0" w:color="auto"/>
              <w:right w:val="single" w:sz="4" w:space="0" w:color="auto"/>
            </w:tcBorders>
            <w:hideMark/>
          </w:tcPr>
          <w:p w14:paraId="7246981F" w14:textId="77777777" w:rsidR="002455F9" w:rsidRPr="00951F00" w:rsidRDefault="002455F9" w:rsidP="004152B0">
            <w:pPr>
              <w:jc w:val="center"/>
              <w:rPr>
                <w:rFonts w:eastAsia="Calibri"/>
                <w:sz w:val="24"/>
                <w:szCs w:val="24"/>
              </w:rPr>
            </w:pPr>
            <w:bookmarkStart w:id="93" w:name="_Hlk215649681"/>
            <w:r w:rsidRPr="00951F00">
              <w:rPr>
                <w:rFonts w:eastAsia="Calibri"/>
                <w:sz w:val="24"/>
                <w:szCs w:val="24"/>
              </w:rPr>
              <w:t xml:space="preserve">Fe-хелат </w:t>
            </w:r>
            <w:r w:rsidRPr="00951F00">
              <w:rPr>
                <w:rFonts w:eastAsia="Calibri"/>
                <w:sz w:val="24"/>
                <w:szCs w:val="24"/>
                <w:lang w:val="kk-KZ"/>
              </w:rPr>
              <w:t xml:space="preserve">бар қоректік </w:t>
            </w:r>
            <w:bookmarkEnd w:id="93"/>
            <w:r w:rsidRPr="00951F00">
              <w:rPr>
                <w:rFonts w:eastAsia="Calibri"/>
                <w:sz w:val="24"/>
                <w:szCs w:val="24"/>
                <w:lang w:val="kk-KZ"/>
              </w:rPr>
              <w:t xml:space="preserve">ортада тамырлануы </w:t>
            </w:r>
            <w:r w:rsidRPr="00951F00">
              <w:rPr>
                <w:rFonts w:eastAsia="Calibri"/>
                <w:sz w:val="24"/>
                <w:szCs w:val="24"/>
              </w:rPr>
              <w:t>(%)</w:t>
            </w:r>
          </w:p>
        </w:tc>
        <w:tc>
          <w:tcPr>
            <w:tcW w:w="3225" w:type="dxa"/>
            <w:tcBorders>
              <w:top w:val="single" w:sz="4" w:space="0" w:color="auto"/>
              <w:left w:val="single" w:sz="4" w:space="0" w:color="auto"/>
              <w:bottom w:val="single" w:sz="4" w:space="0" w:color="auto"/>
              <w:right w:val="single" w:sz="4" w:space="0" w:color="auto"/>
            </w:tcBorders>
            <w:hideMark/>
          </w:tcPr>
          <w:p w14:paraId="1946D599" w14:textId="77777777" w:rsidR="002455F9" w:rsidRPr="00951F00" w:rsidRDefault="002455F9" w:rsidP="004152B0">
            <w:pPr>
              <w:jc w:val="center"/>
              <w:rPr>
                <w:rFonts w:eastAsia="Calibri"/>
                <w:sz w:val="24"/>
                <w:szCs w:val="24"/>
                <w:lang w:val="kk-KZ"/>
              </w:rPr>
            </w:pPr>
            <w:r w:rsidRPr="00951F00">
              <w:rPr>
                <w:rFonts w:eastAsia="Calibri"/>
                <w:i/>
                <w:iCs/>
                <w:sz w:val="24"/>
                <w:szCs w:val="24"/>
                <w:lang w:val="en-US"/>
              </w:rPr>
              <w:t>I</w:t>
            </w:r>
            <w:r w:rsidRPr="00951F00">
              <w:rPr>
                <w:rFonts w:eastAsia="Calibri"/>
                <w:i/>
                <w:iCs/>
                <w:sz w:val="24"/>
                <w:szCs w:val="24"/>
              </w:rPr>
              <w:t xml:space="preserve">n </w:t>
            </w:r>
            <w:proofErr w:type="spellStart"/>
            <w:r w:rsidRPr="00951F00">
              <w:rPr>
                <w:rFonts w:eastAsia="Calibri"/>
                <w:i/>
                <w:iCs/>
                <w:sz w:val="24"/>
                <w:szCs w:val="24"/>
              </w:rPr>
              <w:t>vitro</w:t>
            </w:r>
            <w:proofErr w:type="spellEnd"/>
            <w:r w:rsidRPr="00951F00">
              <w:rPr>
                <w:rFonts w:eastAsia="Calibri"/>
                <w:sz w:val="24"/>
                <w:szCs w:val="24"/>
                <w:lang w:val="kk-KZ"/>
              </w:rPr>
              <w:t xml:space="preserve"> жағдайына енгізудегі ерекшеліктері</w:t>
            </w:r>
          </w:p>
        </w:tc>
      </w:tr>
      <w:tr w:rsidR="00951F00" w:rsidRPr="00951F00" w14:paraId="31270D76" w14:textId="77777777" w:rsidTr="00AD6DF9">
        <w:tc>
          <w:tcPr>
            <w:tcW w:w="1271" w:type="dxa"/>
            <w:vMerge w:val="restart"/>
            <w:tcBorders>
              <w:top w:val="single" w:sz="4" w:space="0" w:color="auto"/>
              <w:left w:val="single" w:sz="4" w:space="0" w:color="auto"/>
              <w:bottom w:val="single" w:sz="4" w:space="0" w:color="auto"/>
              <w:right w:val="single" w:sz="4" w:space="0" w:color="auto"/>
            </w:tcBorders>
            <w:hideMark/>
          </w:tcPr>
          <w:p w14:paraId="53E69B87" w14:textId="77777777" w:rsidR="002455F9" w:rsidRPr="00951F00" w:rsidRDefault="002455F9" w:rsidP="004152B0">
            <w:pPr>
              <w:jc w:val="center"/>
              <w:rPr>
                <w:rFonts w:eastAsia="Calibri"/>
                <w:sz w:val="24"/>
                <w:szCs w:val="24"/>
              </w:rPr>
            </w:pPr>
            <w:proofErr w:type="spellStart"/>
            <w:r w:rsidRPr="00951F00">
              <w:rPr>
                <w:rFonts w:eastAsia="Calibri"/>
                <w:sz w:val="24"/>
                <w:szCs w:val="24"/>
              </w:rPr>
              <w:t>Сарыа</w:t>
            </w:r>
            <w:proofErr w:type="spellEnd"/>
            <w:r w:rsidRPr="00951F00">
              <w:rPr>
                <w:rFonts w:eastAsia="Calibri"/>
                <w:sz w:val="24"/>
                <w:szCs w:val="24"/>
                <w:lang w:val="kk-KZ"/>
              </w:rPr>
              <w:t>ғ</w:t>
            </w:r>
            <w:proofErr w:type="spellStart"/>
            <w:r w:rsidRPr="00951F00">
              <w:rPr>
                <w:rFonts w:eastAsia="Calibri"/>
                <w:sz w:val="24"/>
                <w:szCs w:val="24"/>
              </w:rPr>
              <w:t>аш</w:t>
            </w:r>
            <w:proofErr w:type="spellEnd"/>
            <w:r w:rsidRPr="00951F00">
              <w:rPr>
                <w:rFonts w:eastAsia="Calibri"/>
                <w:sz w:val="24"/>
                <w:szCs w:val="24"/>
              </w:rPr>
              <w:t xml:space="preserve"> (Т</w:t>
            </w:r>
            <w:r w:rsidRPr="00951F00">
              <w:rPr>
                <w:rFonts w:eastAsia="Calibri"/>
                <w:sz w:val="24"/>
                <w:szCs w:val="24"/>
                <w:lang w:val="kk-KZ"/>
              </w:rPr>
              <w:t>үркстан</w:t>
            </w:r>
            <w:r w:rsidRPr="00951F00">
              <w:rPr>
                <w:rFonts w:eastAsia="Calibri"/>
                <w:sz w:val="24"/>
                <w:szCs w:val="24"/>
              </w:rPr>
              <w:t xml:space="preserve"> обл.)</w:t>
            </w:r>
          </w:p>
        </w:tc>
        <w:tc>
          <w:tcPr>
            <w:tcW w:w="1559" w:type="dxa"/>
            <w:tcBorders>
              <w:top w:val="single" w:sz="4" w:space="0" w:color="auto"/>
              <w:left w:val="single" w:sz="4" w:space="0" w:color="auto"/>
              <w:bottom w:val="single" w:sz="4" w:space="0" w:color="auto"/>
              <w:right w:val="single" w:sz="4" w:space="0" w:color="auto"/>
            </w:tcBorders>
            <w:hideMark/>
          </w:tcPr>
          <w:p w14:paraId="50E9756A" w14:textId="77777777" w:rsidR="002455F9" w:rsidRPr="00951F00" w:rsidRDefault="002455F9" w:rsidP="004152B0">
            <w:pPr>
              <w:jc w:val="center"/>
              <w:rPr>
                <w:rFonts w:eastAsia="Calibri"/>
                <w:sz w:val="24"/>
                <w:szCs w:val="24"/>
              </w:rPr>
            </w:pPr>
            <w:r w:rsidRPr="00951F00">
              <w:rPr>
                <w:rFonts w:eastAsia="Calibri"/>
                <w:sz w:val="24"/>
                <w:szCs w:val="24"/>
              </w:rPr>
              <w:t xml:space="preserve">Победа </w:t>
            </w:r>
          </w:p>
        </w:tc>
        <w:tc>
          <w:tcPr>
            <w:tcW w:w="1560" w:type="dxa"/>
            <w:tcBorders>
              <w:top w:val="single" w:sz="4" w:space="0" w:color="auto"/>
              <w:left w:val="single" w:sz="4" w:space="0" w:color="auto"/>
              <w:bottom w:val="single" w:sz="4" w:space="0" w:color="auto"/>
              <w:right w:val="single" w:sz="4" w:space="0" w:color="auto"/>
            </w:tcBorders>
            <w:hideMark/>
          </w:tcPr>
          <w:p w14:paraId="274A4883" w14:textId="17780776" w:rsidR="002455F9" w:rsidRPr="00951F00" w:rsidRDefault="002455F9" w:rsidP="004152B0">
            <w:pPr>
              <w:jc w:val="center"/>
              <w:rPr>
                <w:rFonts w:eastAsia="Calibri"/>
                <w:sz w:val="24"/>
                <w:szCs w:val="24"/>
              </w:rPr>
            </w:pPr>
            <w:r w:rsidRPr="00951F00">
              <w:rPr>
                <w:rFonts w:eastAsia="Calibri"/>
                <w:sz w:val="24"/>
                <w:szCs w:val="24"/>
              </w:rPr>
              <w:t>8</w:t>
            </w:r>
            <w:r w:rsidR="00E860F3" w:rsidRPr="00951F00">
              <w:rPr>
                <w:rFonts w:eastAsia="Calibri"/>
                <w:sz w:val="24"/>
                <w:szCs w:val="24"/>
                <w:lang w:val="kk-KZ"/>
              </w:rPr>
              <w:t>-</w:t>
            </w:r>
            <w:r w:rsidRPr="00951F00">
              <w:rPr>
                <w:rFonts w:eastAsia="Calibri"/>
                <w:sz w:val="24"/>
                <w:szCs w:val="24"/>
              </w:rPr>
              <w:t>9</w:t>
            </w:r>
          </w:p>
        </w:tc>
        <w:tc>
          <w:tcPr>
            <w:tcW w:w="2651" w:type="dxa"/>
            <w:tcBorders>
              <w:top w:val="single" w:sz="4" w:space="0" w:color="auto"/>
              <w:left w:val="single" w:sz="4" w:space="0" w:color="auto"/>
              <w:bottom w:val="single" w:sz="4" w:space="0" w:color="auto"/>
              <w:right w:val="single" w:sz="4" w:space="0" w:color="auto"/>
            </w:tcBorders>
            <w:hideMark/>
          </w:tcPr>
          <w:p w14:paraId="67CC9DBB" w14:textId="77777777" w:rsidR="002455F9" w:rsidRPr="00951F00" w:rsidRDefault="002455F9" w:rsidP="004152B0">
            <w:pPr>
              <w:jc w:val="center"/>
              <w:rPr>
                <w:rFonts w:eastAsia="Calibri"/>
                <w:sz w:val="24"/>
                <w:szCs w:val="24"/>
              </w:rPr>
            </w:pPr>
            <w:r w:rsidRPr="00951F00">
              <w:rPr>
                <w:rFonts w:eastAsia="Calibri"/>
                <w:sz w:val="24"/>
                <w:szCs w:val="24"/>
              </w:rPr>
              <w:t>83,7</w:t>
            </w:r>
          </w:p>
        </w:tc>
        <w:tc>
          <w:tcPr>
            <w:tcW w:w="1659" w:type="dxa"/>
            <w:tcBorders>
              <w:top w:val="single" w:sz="4" w:space="0" w:color="auto"/>
              <w:left w:val="single" w:sz="4" w:space="0" w:color="auto"/>
              <w:bottom w:val="single" w:sz="4" w:space="0" w:color="auto"/>
              <w:right w:val="single" w:sz="4" w:space="0" w:color="auto"/>
            </w:tcBorders>
            <w:hideMark/>
          </w:tcPr>
          <w:p w14:paraId="2FCC0E76" w14:textId="77777777" w:rsidR="002455F9" w:rsidRPr="00951F00" w:rsidRDefault="002455F9" w:rsidP="004152B0">
            <w:pPr>
              <w:jc w:val="center"/>
              <w:rPr>
                <w:rFonts w:eastAsia="Calibri"/>
                <w:sz w:val="24"/>
                <w:szCs w:val="24"/>
              </w:rPr>
            </w:pPr>
            <w:r w:rsidRPr="00951F00">
              <w:rPr>
                <w:rFonts w:eastAsia="Calibri"/>
                <w:sz w:val="24"/>
                <w:szCs w:val="24"/>
              </w:rPr>
              <w:t>1:3,2</w:t>
            </w:r>
          </w:p>
        </w:tc>
        <w:tc>
          <w:tcPr>
            <w:tcW w:w="1962" w:type="dxa"/>
            <w:tcBorders>
              <w:top w:val="single" w:sz="4" w:space="0" w:color="auto"/>
              <w:left w:val="single" w:sz="4" w:space="0" w:color="auto"/>
              <w:bottom w:val="single" w:sz="4" w:space="0" w:color="auto"/>
              <w:right w:val="single" w:sz="4" w:space="0" w:color="auto"/>
            </w:tcBorders>
            <w:hideMark/>
          </w:tcPr>
          <w:p w14:paraId="4253A48D" w14:textId="77777777" w:rsidR="002455F9" w:rsidRPr="00951F00" w:rsidRDefault="002455F9" w:rsidP="004152B0">
            <w:pPr>
              <w:jc w:val="center"/>
              <w:rPr>
                <w:rFonts w:eastAsia="Calibri"/>
                <w:sz w:val="24"/>
                <w:szCs w:val="24"/>
              </w:rPr>
            </w:pPr>
            <w:r w:rsidRPr="00951F00">
              <w:rPr>
                <w:rFonts w:eastAsia="Calibri"/>
                <w:sz w:val="24"/>
                <w:szCs w:val="24"/>
              </w:rPr>
              <w:t>78,5</w:t>
            </w:r>
          </w:p>
        </w:tc>
        <w:tc>
          <w:tcPr>
            <w:tcW w:w="3225" w:type="dxa"/>
            <w:tcBorders>
              <w:top w:val="single" w:sz="4" w:space="0" w:color="auto"/>
              <w:left w:val="single" w:sz="4" w:space="0" w:color="auto"/>
              <w:bottom w:val="single" w:sz="4" w:space="0" w:color="auto"/>
              <w:right w:val="single" w:sz="4" w:space="0" w:color="auto"/>
            </w:tcBorders>
            <w:hideMark/>
          </w:tcPr>
          <w:p w14:paraId="1DDC8D57" w14:textId="77777777" w:rsidR="002455F9" w:rsidRPr="00951F00" w:rsidRDefault="002455F9" w:rsidP="004152B0">
            <w:pPr>
              <w:jc w:val="center"/>
              <w:rPr>
                <w:rFonts w:eastAsia="Calibri"/>
                <w:sz w:val="24"/>
                <w:szCs w:val="24"/>
              </w:rPr>
            </w:pPr>
            <w:proofErr w:type="spellStart"/>
            <w:r w:rsidRPr="00951F00">
              <w:rPr>
                <w:rFonts w:eastAsia="Calibri"/>
                <w:sz w:val="24"/>
                <w:szCs w:val="24"/>
              </w:rPr>
              <w:t>Жылдам</w:t>
            </w:r>
            <w:proofErr w:type="spellEnd"/>
            <w:r w:rsidRPr="00951F00">
              <w:rPr>
                <w:rFonts w:eastAsia="Calibri"/>
                <w:sz w:val="24"/>
                <w:szCs w:val="24"/>
              </w:rPr>
              <w:t xml:space="preserve"> регенерация, </w:t>
            </w:r>
            <w:proofErr w:type="spellStart"/>
            <w:r w:rsidRPr="00951F00">
              <w:rPr>
                <w:rFonts w:eastAsia="Calibri"/>
                <w:sz w:val="24"/>
                <w:szCs w:val="24"/>
              </w:rPr>
              <w:t>стерилизацияға</w:t>
            </w:r>
            <w:proofErr w:type="spellEnd"/>
            <w:r w:rsidRPr="00951F00">
              <w:rPr>
                <w:rFonts w:eastAsia="Calibri"/>
                <w:sz w:val="24"/>
                <w:szCs w:val="24"/>
              </w:rPr>
              <w:t xml:space="preserve"> </w:t>
            </w:r>
            <w:proofErr w:type="spellStart"/>
            <w:r w:rsidRPr="00951F00">
              <w:rPr>
                <w:rFonts w:eastAsia="Calibri"/>
                <w:sz w:val="24"/>
                <w:szCs w:val="24"/>
              </w:rPr>
              <w:t>жоғары</w:t>
            </w:r>
            <w:proofErr w:type="spellEnd"/>
            <w:r w:rsidRPr="00951F00">
              <w:rPr>
                <w:rFonts w:eastAsia="Calibri"/>
                <w:sz w:val="24"/>
                <w:szCs w:val="24"/>
              </w:rPr>
              <w:t xml:space="preserve"> </w:t>
            </w:r>
            <w:proofErr w:type="spellStart"/>
            <w:r w:rsidRPr="00951F00">
              <w:rPr>
                <w:rFonts w:eastAsia="Calibri"/>
                <w:sz w:val="24"/>
                <w:szCs w:val="24"/>
              </w:rPr>
              <w:t>сезімталды</w:t>
            </w:r>
            <w:proofErr w:type="spellEnd"/>
            <w:r w:rsidRPr="00951F00">
              <w:rPr>
                <w:rFonts w:eastAsia="Calibri"/>
                <w:sz w:val="24"/>
                <w:szCs w:val="24"/>
                <w:lang w:val="kk-KZ"/>
              </w:rPr>
              <w:t>қ</w:t>
            </w:r>
          </w:p>
        </w:tc>
      </w:tr>
      <w:tr w:rsidR="00951F00" w:rsidRPr="00951F00" w14:paraId="00B2508F"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423C2CF4"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19955240" w14:textId="77777777" w:rsidR="002455F9" w:rsidRPr="00951F00" w:rsidRDefault="002455F9" w:rsidP="004152B0">
            <w:pPr>
              <w:jc w:val="center"/>
              <w:rPr>
                <w:rFonts w:eastAsia="Calibri"/>
                <w:sz w:val="24"/>
                <w:szCs w:val="24"/>
              </w:rPr>
            </w:pPr>
            <w:proofErr w:type="spellStart"/>
            <w:r w:rsidRPr="00951F00">
              <w:rPr>
                <w:rFonts w:eastAsia="Calibri"/>
                <w:sz w:val="24"/>
                <w:szCs w:val="24"/>
              </w:rPr>
              <w:t>Ризамат</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0813147" w14:textId="3BC772C1" w:rsidR="002455F9" w:rsidRPr="00951F00" w:rsidRDefault="002455F9" w:rsidP="004152B0">
            <w:pPr>
              <w:jc w:val="center"/>
              <w:rPr>
                <w:rFonts w:eastAsia="Calibri"/>
                <w:sz w:val="24"/>
                <w:szCs w:val="24"/>
              </w:rPr>
            </w:pPr>
            <w:r w:rsidRPr="00951F00">
              <w:rPr>
                <w:rFonts w:eastAsia="Calibri"/>
                <w:sz w:val="24"/>
                <w:szCs w:val="24"/>
              </w:rPr>
              <w:t>10</w:t>
            </w:r>
            <w:r w:rsidR="00E860F3" w:rsidRPr="00951F00">
              <w:rPr>
                <w:rFonts w:eastAsia="Calibri"/>
                <w:sz w:val="24"/>
                <w:szCs w:val="24"/>
                <w:lang w:val="kk-KZ"/>
              </w:rPr>
              <w:t>-</w:t>
            </w:r>
            <w:r w:rsidRPr="00951F00">
              <w:rPr>
                <w:rFonts w:eastAsia="Calibri"/>
                <w:sz w:val="24"/>
                <w:szCs w:val="24"/>
              </w:rPr>
              <w:t>11</w:t>
            </w:r>
          </w:p>
        </w:tc>
        <w:tc>
          <w:tcPr>
            <w:tcW w:w="2651" w:type="dxa"/>
            <w:tcBorders>
              <w:top w:val="single" w:sz="4" w:space="0" w:color="auto"/>
              <w:left w:val="single" w:sz="4" w:space="0" w:color="auto"/>
              <w:bottom w:val="single" w:sz="4" w:space="0" w:color="auto"/>
              <w:right w:val="single" w:sz="4" w:space="0" w:color="auto"/>
            </w:tcBorders>
            <w:hideMark/>
          </w:tcPr>
          <w:p w14:paraId="474C23F8" w14:textId="77777777" w:rsidR="002455F9" w:rsidRPr="00951F00" w:rsidRDefault="002455F9" w:rsidP="004152B0">
            <w:pPr>
              <w:jc w:val="center"/>
              <w:rPr>
                <w:rFonts w:eastAsia="Calibri"/>
                <w:sz w:val="24"/>
                <w:szCs w:val="24"/>
              </w:rPr>
            </w:pPr>
            <w:r w:rsidRPr="00951F00">
              <w:rPr>
                <w:rFonts w:eastAsia="Calibri"/>
                <w:sz w:val="24"/>
                <w:szCs w:val="24"/>
              </w:rPr>
              <w:t>79,2</w:t>
            </w:r>
          </w:p>
        </w:tc>
        <w:tc>
          <w:tcPr>
            <w:tcW w:w="1659" w:type="dxa"/>
            <w:tcBorders>
              <w:top w:val="single" w:sz="4" w:space="0" w:color="auto"/>
              <w:left w:val="single" w:sz="4" w:space="0" w:color="auto"/>
              <w:bottom w:val="single" w:sz="4" w:space="0" w:color="auto"/>
              <w:right w:val="single" w:sz="4" w:space="0" w:color="auto"/>
            </w:tcBorders>
            <w:hideMark/>
          </w:tcPr>
          <w:p w14:paraId="4F0CBD41" w14:textId="77777777" w:rsidR="002455F9" w:rsidRPr="00951F00" w:rsidRDefault="002455F9" w:rsidP="004152B0">
            <w:pPr>
              <w:jc w:val="center"/>
              <w:rPr>
                <w:rFonts w:eastAsia="Calibri"/>
                <w:sz w:val="24"/>
                <w:szCs w:val="24"/>
              </w:rPr>
            </w:pPr>
            <w:r w:rsidRPr="00951F00">
              <w:rPr>
                <w:rFonts w:eastAsia="Calibri"/>
                <w:sz w:val="24"/>
                <w:szCs w:val="24"/>
              </w:rPr>
              <w:t>1:2,8</w:t>
            </w:r>
          </w:p>
        </w:tc>
        <w:tc>
          <w:tcPr>
            <w:tcW w:w="1962" w:type="dxa"/>
            <w:tcBorders>
              <w:top w:val="single" w:sz="4" w:space="0" w:color="auto"/>
              <w:left w:val="single" w:sz="4" w:space="0" w:color="auto"/>
              <w:bottom w:val="single" w:sz="4" w:space="0" w:color="auto"/>
              <w:right w:val="single" w:sz="4" w:space="0" w:color="auto"/>
            </w:tcBorders>
            <w:hideMark/>
          </w:tcPr>
          <w:p w14:paraId="36C5507D" w14:textId="77777777" w:rsidR="002455F9" w:rsidRPr="00951F00" w:rsidRDefault="002455F9" w:rsidP="004152B0">
            <w:pPr>
              <w:jc w:val="center"/>
              <w:rPr>
                <w:rFonts w:eastAsia="Calibri"/>
                <w:sz w:val="24"/>
                <w:szCs w:val="24"/>
              </w:rPr>
            </w:pPr>
            <w:r w:rsidRPr="00951F00">
              <w:rPr>
                <w:rFonts w:eastAsia="Calibri"/>
                <w:sz w:val="24"/>
                <w:szCs w:val="24"/>
              </w:rPr>
              <w:t>76,1</w:t>
            </w:r>
          </w:p>
        </w:tc>
        <w:tc>
          <w:tcPr>
            <w:tcW w:w="3225" w:type="dxa"/>
            <w:tcBorders>
              <w:top w:val="single" w:sz="4" w:space="0" w:color="auto"/>
              <w:left w:val="single" w:sz="4" w:space="0" w:color="auto"/>
              <w:bottom w:val="single" w:sz="4" w:space="0" w:color="auto"/>
              <w:right w:val="single" w:sz="4" w:space="0" w:color="auto"/>
            </w:tcBorders>
            <w:hideMark/>
          </w:tcPr>
          <w:p w14:paraId="4AAD9823" w14:textId="77777777" w:rsidR="002455F9" w:rsidRPr="00951F00" w:rsidRDefault="002455F9" w:rsidP="004152B0">
            <w:pPr>
              <w:jc w:val="center"/>
              <w:rPr>
                <w:rFonts w:eastAsia="Calibri"/>
                <w:sz w:val="24"/>
                <w:szCs w:val="24"/>
              </w:rPr>
            </w:pPr>
            <w:r w:rsidRPr="00951F00">
              <w:rPr>
                <w:rFonts w:eastAsia="Calibri"/>
                <w:sz w:val="24"/>
                <w:szCs w:val="24"/>
                <w:lang w:val="kk-KZ"/>
              </w:rPr>
              <w:t>Өркендердің жақсы өсуі</w:t>
            </w:r>
            <w:r w:rsidRPr="00951F00">
              <w:rPr>
                <w:rFonts w:eastAsia="Calibri"/>
                <w:sz w:val="24"/>
                <w:szCs w:val="24"/>
              </w:rPr>
              <w:t xml:space="preserve">, </w:t>
            </w:r>
            <w:r w:rsidRPr="00951F00">
              <w:rPr>
                <w:rFonts w:eastAsia="Calibri"/>
                <w:sz w:val="24"/>
                <w:szCs w:val="24"/>
                <w:lang w:val="kk-KZ"/>
              </w:rPr>
              <w:t>тұрақты</w:t>
            </w:r>
            <w:r w:rsidRPr="00951F00">
              <w:rPr>
                <w:rFonts w:eastAsia="Calibri"/>
                <w:sz w:val="24"/>
                <w:szCs w:val="24"/>
              </w:rPr>
              <w:t xml:space="preserve"> реакция</w:t>
            </w:r>
          </w:p>
        </w:tc>
      </w:tr>
      <w:tr w:rsidR="00951F00" w:rsidRPr="00951F00" w14:paraId="4AA33A6A"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53C92942"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6740A25D" w14:textId="77777777" w:rsidR="002455F9" w:rsidRPr="00951F00" w:rsidRDefault="002455F9" w:rsidP="004152B0">
            <w:pPr>
              <w:jc w:val="center"/>
              <w:rPr>
                <w:rFonts w:eastAsia="Calibri"/>
                <w:sz w:val="24"/>
                <w:szCs w:val="24"/>
              </w:rPr>
            </w:pPr>
            <w:proofErr w:type="spellStart"/>
            <w:r w:rsidRPr="00951F00">
              <w:rPr>
                <w:rFonts w:eastAsia="Calibri"/>
                <w:sz w:val="24"/>
                <w:szCs w:val="24"/>
              </w:rPr>
              <w:t>Гузал</w:t>
            </w:r>
            <w:proofErr w:type="spellEnd"/>
            <w:r w:rsidRPr="00951F00">
              <w:rPr>
                <w:rFonts w:eastAsia="Calibri"/>
                <w:sz w:val="24"/>
                <w:szCs w:val="24"/>
              </w:rPr>
              <w:t xml:space="preserve"> Кара </w:t>
            </w:r>
          </w:p>
        </w:tc>
        <w:tc>
          <w:tcPr>
            <w:tcW w:w="1560" w:type="dxa"/>
            <w:tcBorders>
              <w:top w:val="single" w:sz="4" w:space="0" w:color="auto"/>
              <w:left w:val="single" w:sz="4" w:space="0" w:color="auto"/>
              <w:bottom w:val="single" w:sz="4" w:space="0" w:color="auto"/>
              <w:right w:val="single" w:sz="4" w:space="0" w:color="auto"/>
            </w:tcBorders>
            <w:hideMark/>
          </w:tcPr>
          <w:p w14:paraId="35A1C9D7" w14:textId="66229A8E" w:rsidR="002455F9" w:rsidRPr="00951F00" w:rsidRDefault="002455F9" w:rsidP="004152B0">
            <w:pPr>
              <w:jc w:val="center"/>
              <w:rPr>
                <w:rFonts w:eastAsia="Calibri"/>
                <w:sz w:val="24"/>
                <w:szCs w:val="24"/>
              </w:rPr>
            </w:pPr>
            <w:r w:rsidRPr="00951F00">
              <w:rPr>
                <w:rFonts w:eastAsia="Calibri"/>
                <w:sz w:val="24"/>
                <w:szCs w:val="24"/>
              </w:rPr>
              <w:t>12</w:t>
            </w:r>
            <w:r w:rsidR="00E860F3" w:rsidRPr="00951F00">
              <w:rPr>
                <w:rFonts w:eastAsia="Calibri"/>
                <w:sz w:val="24"/>
                <w:szCs w:val="24"/>
                <w:lang w:val="kk-KZ"/>
              </w:rPr>
              <w:t>-</w:t>
            </w:r>
            <w:r w:rsidRPr="00951F00">
              <w:rPr>
                <w:rFonts w:eastAsia="Calibri"/>
                <w:sz w:val="24"/>
                <w:szCs w:val="24"/>
              </w:rPr>
              <w:t>14</w:t>
            </w:r>
          </w:p>
        </w:tc>
        <w:tc>
          <w:tcPr>
            <w:tcW w:w="2651" w:type="dxa"/>
            <w:tcBorders>
              <w:top w:val="single" w:sz="4" w:space="0" w:color="auto"/>
              <w:left w:val="single" w:sz="4" w:space="0" w:color="auto"/>
              <w:bottom w:val="single" w:sz="4" w:space="0" w:color="auto"/>
              <w:right w:val="single" w:sz="4" w:space="0" w:color="auto"/>
            </w:tcBorders>
            <w:hideMark/>
          </w:tcPr>
          <w:p w14:paraId="1AC900D8" w14:textId="77777777" w:rsidR="002455F9" w:rsidRPr="00951F00" w:rsidRDefault="002455F9" w:rsidP="004152B0">
            <w:pPr>
              <w:jc w:val="center"/>
              <w:rPr>
                <w:rFonts w:eastAsia="Calibri"/>
                <w:sz w:val="24"/>
                <w:szCs w:val="24"/>
              </w:rPr>
            </w:pPr>
            <w:r w:rsidRPr="00951F00">
              <w:rPr>
                <w:rFonts w:eastAsia="Calibri"/>
                <w:sz w:val="24"/>
                <w:szCs w:val="24"/>
              </w:rPr>
              <w:t>76,4</w:t>
            </w:r>
          </w:p>
        </w:tc>
        <w:tc>
          <w:tcPr>
            <w:tcW w:w="1659" w:type="dxa"/>
            <w:tcBorders>
              <w:top w:val="single" w:sz="4" w:space="0" w:color="auto"/>
              <w:left w:val="single" w:sz="4" w:space="0" w:color="auto"/>
              <w:bottom w:val="single" w:sz="4" w:space="0" w:color="auto"/>
              <w:right w:val="single" w:sz="4" w:space="0" w:color="auto"/>
            </w:tcBorders>
            <w:hideMark/>
          </w:tcPr>
          <w:p w14:paraId="2C3219BD" w14:textId="77777777" w:rsidR="002455F9" w:rsidRPr="00951F00" w:rsidRDefault="002455F9" w:rsidP="004152B0">
            <w:pPr>
              <w:jc w:val="center"/>
              <w:rPr>
                <w:rFonts w:eastAsia="Calibri"/>
                <w:sz w:val="24"/>
                <w:szCs w:val="24"/>
              </w:rPr>
            </w:pPr>
            <w:r w:rsidRPr="00951F00">
              <w:rPr>
                <w:rFonts w:eastAsia="Calibri"/>
                <w:sz w:val="24"/>
                <w:szCs w:val="24"/>
              </w:rPr>
              <w:t>1:2,7</w:t>
            </w:r>
          </w:p>
        </w:tc>
        <w:tc>
          <w:tcPr>
            <w:tcW w:w="1962" w:type="dxa"/>
            <w:tcBorders>
              <w:top w:val="single" w:sz="4" w:space="0" w:color="auto"/>
              <w:left w:val="single" w:sz="4" w:space="0" w:color="auto"/>
              <w:bottom w:val="single" w:sz="4" w:space="0" w:color="auto"/>
              <w:right w:val="single" w:sz="4" w:space="0" w:color="auto"/>
            </w:tcBorders>
            <w:hideMark/>
          </w:tcPr>
          <w:p w14:paraId="19123524" w14:textId="77777777" w:rsidR="002455F9" w:rsidRPr="00951F00" w:rsidRDefault="002455F9" w:rsidP="004152B0">
            <w:pPr>
              <w:jc w:val="center"/>
              <w:rPr>
                <w:rFonts w:eastAsia="Calibri"/>
                <w:sz w:val="24"/>
                <w:szCs w:val="24"/>
              </w:rPr>
            </w:pPr>
            <w:r w:rsidRPr="00951F00">
              <w:rPr>
                <w:rFonts w:eastAsia="Calibri"/>
                <w:sz w:val="24"/>
                <w:szCs w:val="24"/>
              </w:rPr>
              <w:t>80,2</w:t>
            </w:r>
          </w:p>
        </w:tc>
        <w:tc>
          <w:tcPr>
            <w:tcW w:w="3225" w:type="dxa"/>
            <w:tcBorders>
              <w:top w:val="single" w:sz="4" w:space="0" w:color="auto"/>
              <w:left w:val="single" w:sz="4" w:space="0" w:color="auto"/>
              <w:bottom w:val="single" w:sz="4" w:space="0" w:color="auto"/>
              <w:right w:val="single" w:sz="4" w:space="0" w:color="auto"/>
            </w:tcBorders>
            <w:hideMark/>
          </w:tcPr>
          <w:p w14:paraId="6A8D5282" w14:textId="77777777" w:rsidR="002455F9" w:rsidRPr="00951F00" w:rsidRDefault="002455F9" w:rsidP="004152B0">
            <w:pPr>
              <w:jc w:val="center"/>
              <w:rPr>
                <w:rFonts w:eastAsia="Calibri"/>
                <w:sz w:val="24"/>
                <w:szCs w:val="24"/>
              </w:rPr>
            </w:pPr>
            <w:proofErr w:type="spellStart"/>
            <w:r w:rsidRPr="00951F00">
              <w:rPr>
                <w:rFonts w:eastAsia="Calibri"/>
                <w:sz w:val="24"/>
                <w:szCs w:val="24"/>
              </w:rPr>
              <w:t>Регенерацияның</w:t>
            </w:r>
            <w:proofErr w:type="spellEnd"/>
            <w:r w:rsidRPr="00951F00">
              <w:rPr>
                <w:rFonts w:eastAsia="Calibri"/>
                <w:sz w:val="24"/>
                <w:szCs w:val="24"/>
              </w:rPr>
              <w:t xml:space="preserve"> </w:t>
            </w:r>
            <w:proofErr w:type="spellStart"/>
            <w:r w:rsidRPr="00951F00">
              <w:rPr>
                <w:rFonts w:eastAsia="Calibri"/>
                <w:sz w:val="24"/>
                <w:szCs w:val="24"/>
              </w:rPr>
              <w:t>қалыпты</w:t>
            </w:r>
            <w:proofErr w:type="spellEnd"/>
            <w:r w:rsidRPr="00951F00">
              <w:rPr>
                <w:rFonts w:eastAsia="Calibri"/>
                <w:sz w:val="24"/>
                <w:szCs w:val="24"/>
              </w:rPr>
              <w:t xml:space="preserve"> </w:t>
            </w:r>
            <w:proofErr w:type="spellStart"/>
            <w:r w:rsidRPr="00951F00">
              <w:rPr>
                <w:rFonts w:eastAsia="Calibri"/>
                <w:sz w:val="24"/>
                <w:szCs w:val="24"/>
              </w:rPr>
              <w:t>қарқыны</w:t>
            </w:r>
            <w:proofErr w:type="spellEnd"/>
            <w:r w:rsidRPr="00951F00">
              <w:rPr>
                <w:rFonts w:eastAsia="Calibri"/>
                <w:sz w:val="24"/>
                <w:szCs w:val="24"/>
              </w:rPr>
              <w:t xml:space="preserve"> </w:t>
            </w:r>
            <w:proofErr w:type="spellStart"/>
            <w:r w:rsidRPr="00951F00">
              <w:rPr>
                <w:rFonts w:eastAsia="Calibri"/>
                <w:sz w:val="24"/>
                <w:szCs w:val="24"/>
              </w:rPr>
              <w:t>және</w:t>
            </w:r>
            <w:proofErr w:type="spellEnd"/>
            <w:r w:rsidRPr="00951F00">
              <w:rPr>
                <w:rFonts w:eastAsia="Calibri"/>
                <w:sz w:val="24"/>
                <w:szCs w:val="24"/>
              </w:rPr>
              <w:t xml:space="preserve"> </w:t>
            </w:r>
            <w:r w:rsidRPr="00951F00">
              <w:rPr>
                <w:rFonts w:eastAsia="Calibri"/>
                <w:sz w:val="24"/>
                <w:szCs w:val="24"/>
                <w:lang w:val="kk-KZ"/>
              </w:rPr>
              <w:t xml:space="preserve">өркендердің </w:t>
            </w:r>
            <w:proofErr w:type="spellStart"/>
            <w:r w:rsidRPr="00951F00">
              <w:rPr>
                <w:rFonts w:eastAsia="Calibri"/>
                <w:sz w:val="24"/>
                <w:szCs w:val="24"/>
              </w:rPr>
              <w:t>жақсы</w:t>
            </w:r>
            <w:proofErr w:type="spellEnd"/>
            <w:r w:rsidRPr="00951F00">
              <w:rPr>
                <w:rFonts w:eastAsia="Calibri"/>
                <w:sz w:val="24"/>
                <w:szCs w:val="24"/>
              </w:rPr>
              <w:t xml:space="preserve"> </w:t>
            </w:r>
            <w:proofErr w:type="spellStart"/>
            <w:r w:rsidRPr="00951F00">
              <w:rPr>
                <w:rFonts w:eastAsia="Calibri"/>
                <w:sz w:val="24"/>
                <w:szCs w:val="24"/>
              </w:rPr>
              <w:t>тамырлануы</w:t>
            </w:r>
            <w:proofErr w:type="spellEnd"/>
            <w:r w:rsidRPr="00951F00">
              <w:rPr>
                <w:rFonts w:eastAsia="Calibri"/>
                <w:sz w:val="24"/>
                <w:szCs w:val="24"/>
              </w:rPr>
              <w:t xml:space="preserve"> </w:t>
            </w:r>
          </w:p>
        </w:tc>
      </w:tr>
      <w:tr w:rsidR="00951F00" w:rsidRPr="00951F00" w14:paraId="2A00D023"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7304D1A4"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1AEB7851" w14:textId="4BEA0CCE" w:rsidR="002455F9" w:rsidRPr="00951F00" w:rsidRDefault="00F447A0" w:rsidP="004152B0">
            <w:pPr>
              <w:jc w:val="center"/>
              <w:rPr>
                <w:rFonts w:eastAsia="Calibri"/>
                <w:sz w:val="24"/>
                <w:szCs w:val="24"/>
              </w:rPr>
            </w:pPr>
            <w:r w:rsidRPr="00951F00">
              <w:rPr>
                <w:rFonts w:eastAsia="Calibri"/>
                <w:sz w:val="24"/>
                <w:szCs w:val="24"/>
                <w:lang w:val="kk-KZ"/>
              </w:rPr>
              <w:t>Ә</w:t>
            </w:r>
            <w:r w:rsidR="002455F9" w:rsidRPr="00951F00">
              <w:rPr>
                <w:rFonts w:eastAsia="Calibri"/>
                <w:sz w:val="24"/>
                <w:szCs w:val="24"/>
              </w:rPr>
              <w:t xml:space="preserve">сия </w:t>
            </w:r>
          </w:p>
        </w:tc>
        <w:tc>
          <w:tcPr>
            <w:tcW w:w="1560" w:type="dxa"/>
            <w:tcBorders>
              <w:top w:val="single" w:sz="4" w:space="0" w:color="auto"/>
              <w:left w:val="single" w:sz="4" w:space="0" w:color="auto"/>
              <w:bottom w:val="single" w:sz="4" w:space="0" w:color="auto"/>
              <w:right w:val="single" w:sz="4" w:space="0" w:color="auto"/>
            </w:tcBorders>
            <w:hideMark/>
          </w:tcPr>
          <w:p w14:paraId="56737917" w14:textId="2F9E50B6" w:rsidR="002455F9" w:rsidRPr="00951F00" w:rsidRDefault="002455F9" w:rsidP="004152B0">
            <w:pPr>
              <w:jc w:val="center"/>
              <w:rPr>
                <w:rFonts w:eastAsia="Calibri"/>
                <w:sz w:val="24"/>
                <w:szCs w:val="24"/>
              </w:rPr>
            </w:pPr>
            <w:r w:rsidRPr="00951F00">
              <w:rPr>
                <w:rFonts w:eastAsia="Calibri"/>
                <w:sz w:val="24"/>
                <w:szCs w:val="24"/>
              </w:rPr>
              <w:t>12</w:t>
            </w:r>
            <w:r w:rsidR="00E860F3" w:rsidRPr="00951F00">
              <w:rPr>
                <w:rFonts w:eastAsia="Calibri"/>
                <w:sz w:val="24"/>
                <w:szCs w:val="24"/>
                <w:lang w:val="kk-KZ"/>
              </w:rPr>
              <w:t>-</w:t>
            </w:r>
            <w:r w:rsidRPr="00951F00">
              <w:rPr>
                <w:rFonts w:eastAsia="Calibri"/>
                <w:sz w:val="24"/>
                <w:szCs w:val="24"/>
              </w:rPr>
              <w:t>14</w:t>
            </w:r>
          </w:p>
        </w:tc>
        <w:tc>
          <w:tcPr>
            <w:tcW w:w="2651" w:type="dxa"/>
            <w:tcBorders>
              <w:top w:val="single" w:sz="4" w:space="0" w:color="auto"/>
              <w:left w:val="single" w:sz="4" w:space="0" w:color="auto"/>
              <w:bottom w:val="single" w:sz="4" w:space="0" w:color="auto"/>
              <w:right w:val="single" w:sz="4" w:space="0" w:color="auto"/>
            </w:tcBorders>
            <w:hideMark/>
          </w:tcPr>
          <w:p w14:paraId="26F95401" w14:textId="77777777" w:rsidR="002455F9" w:rsidRPr="00951F00" w:rsidRDefault="002455F9" w:rsidP="004152B0">
            <w:pPr>
              <w:jc w:val="center"/>
              <w:rPr>
                <w:rFonts w:eastAsia="Calibri"/>
                <w:sz w:val="24"/>
                <w:szCs w:val="24"/>
              </w:rPr>
            </w:pPr>
            <w:r w:rsidRPr="00951F00">
              <w:rPr>
                <w:rFonts w:eastAsia="Calibri"/>
                <w:sz w:val="24"/>
                <w:szCs w:val="24"/>
              </w:rPr>
              <w:t>74,9</w:t>
            </w:r>
          </w:p>
        </w:tc>
        <w:tc>
          <w:tcPr>
            <w:tcW w:w="1659" w:type="dxa"/>
            <w:tcBorders>
              <w:top w:val="single" w:sz="4" w:space="0" w:color="auto"/>
              <w:left w:val="single" w:sz="4" w:space="0" w:color="auto"/>
              <w:bottom w:val="single" w:sz="4" w:space="0" w:color="auto"/>
              <w:right w:val="single" w:sz="4" w:space="0" w:color="auto"/>
            </w:tcBorders>
            <w:hideMark/>
          </w:tcPr>
          <w:p w14:paraId="46186C60" w14:textId="77777777" w:rsidR="002455F9" w:rsidRPr="00951F00" w:rsidRDefault="002455F9" w:rsidP="004152B0">
            <w:pPr>
              <w:jc w:val="center"/>
              <w:rPr>
                <w:rFonts w:eastAsia="Calibri"/>
                <w:sz w:val="24"/>
                <w:szCs w:val="24"/>
              </w:rPr>
            </w:pPr>
            <w:r w:rsidRPr="00951F00">
              <w:rPr>
                <w:rFonts w:eastAsia="Calibri"/>
                <w:sz w:val="24"/>
                <w:szCs w:val="24"/>
              </w:rPr>
              <w:t>1:2,6</w:t>
            </w:r>
          </w:p>
        </w:tc>
        <w:tc>
          <w:tcPr>
            <w:tcW w:w="1962" w:type="dxa"/>
            <w:tcBorders>
              <w:top w:val="single" w:sz="4" w:space="0" w:color="auto"/>
              <w:left w:val="single" w:sz="4" w:space="0" w:color="auto"/>
              <w:bottom w:val="single" w:sz="4" w:space="0" w:color="auto"/>
              <w:right w:val="single" w:sz="4" w:space="0" w:color="auto"/>
            </w:tcBorders>
            <w:hideMark/>
          </w:tcPr>
          <w:p w14:paraId="320279B0" w14:textId="77777777" w:rsidR="002455F9" w:rsidRPr="00951F00" w:rsidRDefault="002455F9" w:rsidP="004152B0">
            <w:pPr>
              <w:jc w:val="center"/>
              <w:rPr>
                <w:rFonts w:eastAsia="Calibri"/>
                <w:sz w:val="24"/>
                <w:szCs w:val="24"/>
              </w:rPr>
            </w:pPr>
            <w:r w:rsidRPr="00951F00">
              <w:rPr>
                <w:rFonts w:eastAsia="Calibri"/>
                <w:sz w:val="24"/>
                <w:szCs w:val="24"/>
              </w:rPr>
              <w:t>79,0</w:t>
            </w:r>
          </w:p>
        </w:tc>
        <w:tc>
          <w:tcPr>
            <w:tcW w:w="3225" w:type="dxa"/>
            <w:tcBorders>
              <w:top w:val="single" w:sz="4" w:space="0" w:color="auto"/>
              <w:left w:val="single" w:sz="4" w:space="0" w:color="auto"/>
              <w:bottom w:val="single" w:sz="4" w:space="0" w:color="auto"/>
              <w:right w:val="single" w:sz="4" w:space="0" w:color="auto"/>
            </w:tcBorders>
            <w:hideMark/>
          </w:tcPr>
          <w:p w14:paraId="24033479" w14:textId="77777777" w:rsidR="002455F9" w:rsidRPr="00951F00" w:rsidRDefault="002455F9" w:rsidP="004152B0">
            <w:pPr>
              <w:jc w:val="center"/>
              <w:rPr>
                <w:rFonts w:eastAsia="Calibri"/>
                <w:sz w:val="24"/>
                <w:szCs w:val="24"/>
              </w:rPr>
            </w:pPr>
            <w:proofErr w:type="spellStart"/>
            <w:r w:rsidRPr="00951F00">
              <w:rPr>
                <w:rFonts w:eastAsia="Calibri"/>
                <w:sz w:val="24"/>
                <w:szCs w:val="24"/>
              </w:rPr>
              <w:t>Орташа</w:t>
            </w:r>
            <w:proofErr w:type="spellEnd"/>
            <w:r w:rsidRPr="00951F00">
              <w:rPr>
                <w:rFonts w:eastAsia="Calibri"/>
                <w:sz w:val="24"/>
                <w:szCs w:val="24"/>
              </w:rPr>
              <w:t xml:space="preserve"> </w:t>
            </w:r>
            <w:proofErr w:type="spellStart"/>
            <w:r w:rsidRPr="00951F00">
              <w:rPr>
                <w:rFonts w:eastAsia="Calibri"/>
                <w:sz w:val="24"/>
                <w:szCs w:val="24"/>
              </w:rPr>
              <w:t>деңгейдегі</w:t>
            </w:r>
            <w:proofErr w:type="spellEnd"/>
            <w:r w:rsidRPr="00951F00">
              <w:rPr>
                <w:rFonts w:eastAsia="Calibri"/>
                <w:sz w:val="24"/>
                <w:szCs w:val="24"/>
              </w:rPr>
              <w:t xml:space="preserve"> </w:t>
            </w:r>
            <w:proofErr w:type="spellStart"/>
            <w:r w:rsidRPr="00951F00">
              <w:rPr>
                <w:rFonts w:eastAsia="Calibri"/>
                <w:i/>
                <w:iCs/>
                <w:sz w:val="24"/>
                <w:szCs w:val="24"/>
              </w:rPr>
              <w:t>in</w:t>
            </w:r>
            <w:proofErr w:type="spellEnd"/>
            <w:r w:rsidRPr="00951F00">
              <w:rPr>
                <w:rFonts w:eastAsia="Calibri"/>
                <w:i/>
                <w:iCs/>
                <w:sz w:val="24"/>
                <w:szCs w:val="24"/>
              </w:rPr>
              <w:t xml:space="preserve"> </w:t>
            </w:r>
            <w:proofErr w:type="spellStart"/>
            <w:r w:rsidRPr="00951F00">
              <w:rPr>
                <w:rFonts w:eastAsia="Calibri"/>
                <w:i/>
                <w:iCs/>
                <w:sz w:val="24"/>
                <w:szCs w:val="24"/>
              </w:rPr>
              <w:t>vitro</w:t>
            </w:r>
            <w:proofErr w:type="spellEnd"/>
            <w:r w:rsidRPr="00951F00">
              <w:rPr>
                <w:rFonts w:eastAsia="Calibri"/>
                <w:sz w:val="24"/>
                <w:szCs w:val="24"/>
              </w:rPr>
              <w:t xml:space="preserve"> реакция </w:t>
            </w:r>
            <w:proofErr w:type="spellStart"/>
            <w:r w:rsidRPr="00951F00">
              <w:rPr>
                <w:rFonts w:eastAsia="Calibri"/>
                <w:sz w:val="24"/>
                <w:szCs w:val="24"/>
              </w:rPr>
              <w:t>және</w:t>
            </w:r>
            <w:proofErr w:type="spellEnd"/>
            <w:r w:rsidRPr="00951F00">
              <w:rPr>
                <w:rFonts w:eastAsia="Calibri"/>
                <w:sz w:val="24"/>
                <w:szCs w:val="24"/>
              </w:rPr>
              <w:t xml:space="preserve"> </w:t>
            </w:r>
            <w:r w:rsidRPr="00951F00">
              <w:rPr>
                <w:rFonts w:eastAsia="Calibri"/>
                <w:sz w:val="24"/>
                <w:szCs w:val="24"/>
                <w:lang w:val="kk-KZ"/>
              </w:rPr>
              <w:t xml:space="preserve">тұрақты </w:t>
            </w:r>
            <w:proofErr w:type="spellStart"/>
            <w:r w:rsidRPr="00951F00">
              <w:rPr>
                <w:rFonts w:eastAsia="Calibri"/>
                <w:sz w:val="24"/>
                <w:szCs w:val="24"/>
              </w:rPr>
              <w:t>микроклондық</w:t>
            </w:r>
            <w:proofErr w:type="spellEnd"/>
            <w:r w:rsidRPr="00951F00">
              <w:rPr>
                <w:rFonts w:eastAsia="Calibri"/>
                <w:sz w:val="24"/>
                <w:szCs w:val="24"/>
              </w:rPr>
              <w:t xml:space="preserve"> </w:t>
            </w:r>
            <w:proofErr w:type="spellStart"/>
            <w:r w:rsidRPr="00951F00">
              <w:rPr>
                <w:rFonts w:eastAsia="Calibri"/>
                <w:sz w:val="24"/>
                <w:szCs w:val="24"/>
              </w:rPr>
              <w:t>көбею</w:t>
            </w:r>
            <w:proofErr w:type="spellEnd"/>
            <w:r w:rsidRPr="00951F00">
              <w:rPr>
                <w:rFonts w:eastAsia="Calibri"/>
                <w:sz w:val="24"/>
                <w:szCs w:val="24"/>
              </w:rPr>
              <w:t xml:space="preserve"> </w:t>
            </w:r>
          </w:p>
        </w:tc>
      </w:tr>
      <w:tr w:rsidR="00951F00" w:rsidRPr="00951F00" w14:paraId="338007FA"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7C3DA1CF"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63756CE5" w14:textId="6B1920EA" w:rsidR="002455F9" w:rsidRPr="00951F00" w:rsidRDefault="002455F9" w:rsidP="004152B0">
            <w:pPr>
              <w:jc w:val="center"/>
              <w:rPr>
                <w:rFonts w:eastAsia="Calibri"/>
                <w:sz w:val="24"/>
                <w:szCs w:val="24"/>
              </w:rPr>
            </w:pPr>
            <w:proofErr w:type="spellStart"/>
            <w:r w:rsidRPr="00951F00">
              <w:rPr>
                <w:rFonts w:eastAsia="Calibri"/>
                <w:sz w:val="24"/>
                <w:szCs w:val="24"/>
              </w:rPr>
              <w:t>Байко</w:t>
            </w:r>
            <w:proofErr w:type="spellEnd"/>
            <w:r w:rsidR="00F447A0" w:rsidRPr="00951F00">
              <w:rPr>
                <w:rFonts w:eastAsia="Calibri"/>
                <w:sz w:val="24"/>
                <w:szCs w:val="24"/>
                <w:lang w:val="kk-KZ"/>
              </w:rPr>
              <w:t>ңы</w:t>
            </w:r>
            <w:r w:rsidRPr="00951F00">
              <w:rPr>
                <w:rFonts w:eastAsia="Calibri"/>
                <w:sz w:val="24"/>
                <w:szCs w:val="24"/>
              </w:rPr>
              <w:t>р</w:t>
            </w:r>
          </w:p>
        </w:tc>
        <w:tc>
          <w:tcPr>
            <w:tcW w:w="1560" w:type="dxa"/>
            <w:tcBorders>
              <w:top w:val="single" w:sz="4" w:space="0" w:color="auto"/>
              <w:left w:val="single" w:sz="4" w:space="0" w:color="auto"/>
              <w:bottom w:val="single" w:sz="4" w:space="0" w:color="auto"/>
              <w:right w:val="single" w:sz="4" w:space="0" w:color="auto"/>
            </w:tcBorders>
            <w:hideMark/>
          </w:tcPr>
          <w:p w14:paraId="2ADF8035" w14:textId="60E6E53F" w:rsidR="002455F9" w:rsidRPr="00951F00" w:rsidRDefault="002455F9" w:rsidP="004152B0">
            <w:pPr>
              <w:jc w:val="center"/>
              <w:rPr>
                <w:rFonts w:eastAsia="Calibri"/>
                <w:sz w:val="24"/>
                <w:szCs w:val="24"/>
              </w:rPr>
            </w:pPr>
            <w:r w:rsidRPr="00951F00">
              <w:rPr>
                <w:rFonts w:eastAsia="Calibri"/>
                <w:sz w:val="24"/>
                <w:szCs w:val="24"/>
              </w:rPr>
              <w:t>11</w:t>
            </w:r>
            <w:r w:rsidR="00E860F3" w:rsidRPr="00951F00">
              <w:rPr>
                <w:rFonts w:eastAsia="Calibri"/>
                <w:sz w:val="24"/>
                <w:szCs w:val="24"/>
                <w:lang w:val="kk-KZ"/>
              </w:rPr>
              <w:t>-</w:t>
            </w:r>
            <w:r w:rsidRPr="00951F00">
              <w:rPr>
                <w:rFonts w:eastAsia="Calibri"/>
                <w:sz w:val="24"/>
                <w:szCs w:val="24"/>
              </w:rPr>
              <w:t>12</w:t>
            </w:r>
          </w:p>
        </w:tc>
        <w:tc>
          <w:tcPr>
            <w:tcW w:w="2651" w:type="dxa"/>
            <w:tcBorders>
              <w:top w:val="single" w:sz="4" w:space="0" w:color="auto"/>
              <w:left w:val="single" w:sz="4" w:space="0" w:color="auto"/>
              <w:bottom w:val="single" w:sz="4" w:space="0" w:color="auto"/>
              <w:right w:val="single" w:sz="4" w:space="0" w:color="auto"/>
            </w:tcBorders>
            <w:hideMark/>
          </w:tcPr>
          <w:p w14:paraId="5B464420" w14:textId="77777777" w:rsidR="002455F9" w:rsidRPr="00951F00" w:rsidRDefault="002455F9" w:rsidP="004152B0">
            <w:pPr>
              <w:jc w:val="center"/>
              <w:rPr>
                <w:rFonts w:eastAsia="Calibri"/>
                <w:sz w:val="24"/>
                <w:szCs w:val="24"/>
              </w:rPr>
            </w:pPr>
            <w:r w:rsidRPr="00951F00">
              <w:rPr>
                <w:rFonts w:eastAsia="Calibri"/>
                <w:sz w:val="24"/>
                <w:szCs w:val="24"/>
              </w:rPr>
              <w:t>81,0</w:t>
            </w:r>
          </w:p>
        </w:tc>
        <w:tc>
          <w:tcPr>
            <w:tcW w:w="1659" w:type="dxa"/>
            <w:tcBorders>
              <w:top w:val="single" w:sz="4" w:space="0" w:color="auto"/>
              <w:left w:val="single" w:sz="4" w:space="0" w:color="auto"/>
              <w:bottom w:val="single" w:sz="4" w:space="0" w:color="auto"/>
              <w:right w:val="single" w:sz="4" w:space="0" w:color="auto"/>
            </w:tcBorders>
            <w:hideMark/>
          </w:tcPr>
          <w:p w14:paraId="31B0556B" w14:textId="77777777" w:rsidR="002455F9" w:rsidRPr="00951F00" w:rsidRDefault="002455F9" w:rsidP="004152B0">
            <w:pPr>
              <w:jc w:val="center"/>
              <w:rPr>
                <w:rFonts w:eastAsia="Calibri"/>
                <w:sz w:val="24"/>
                <w:szCs w:val="24"/>
              </w:rPr>
            </w:pPr>
            <w:r w:rsidRPr="00951F00">
              <w:rPr>
                <w:rFonts w:eastAsia="Calibri"/>
                <w:sz w:val="24"/>
                <w:szCs w:val="24"/>
              </w:rPr>
              <w:t>1:3,1</w:t>
            </w:r>
          </w:p>
        </w:tc>
        <w:tc>
          <w:tcPr>
            <w:tcW w:w="1962" w:type="dxa"/>
            <w:tcBorders>
              <w:top w:val="single" w:sz="4" w:space="0" w:color="auto"/>
              <w:left w:val="single" w:sz="4" w:space="0" w:color="auto"/>
              <w:bottom w:val="single" w:sz="4" w:space="0" w:color="auto"/>
              <w:right w:val="single" w:sz="4" w:space="0" w:color="auto"/>
            </w:tcBorders>
            <w:hideMark/>
          </w:tcPr>
          <w:p w14:paraId="54C9C2E3" w14:textId="77777777" w:rsidR="002455F9" w:rsidRPr="00951F00" w:rsidRDefault="002455F9" w:rsidP="004152B0">
            <w:pPr>
              <w:jc w:val="center"/>
              <w:rPr>
                <w:rFonts w:eastAsia="Calibri"/>
                <w:sz w:val="24"/>
                <w:szCs w:val="24"/>
              </w:rPr>
            </w:pPr>
            <w:r w:rsidRPr="00951F00">
              <w:rPr>
                <w:rFonts w:eastAsia="Calibri"/>
                <w:sz w:val="24"/>
                <w:szCs w:val="24"/>
              </w:rPr>
              <w:t>77,4</w:t>
            </w:r>
          </w:p>
        </w:tc>
        <w:tc>
          <w:tcPr>
            <w:tcW w:w="3225" w:type="dxa"/>
            <w:tcBorders>
              <w:top w:val="single" w:sz="4" w:space="0" w:color="auto"/>
              <w:left w:val="single" w:sz="4" w:space="0" w:color="auto"/>
              <w:bottom w:val="single" w:sz="4" w:space="0" w:color="auto"/>
              <w:right w:val="single" w:sz="4" w:space="0" w:color="auto"/>
            </w:tcBorders>
            <w:hideMark/>
          </w:tcPr>
          <w:p w14:paraId="5B465036" w14:textId="77777777" w:rsidR="002455F9" w:rsidRPr="00951F00" w:rsidRDefault="002455F9" w:rsidP="004152B0">
            <w:pPr>
              <w:jc w:val="center"/>
              <w:rPr>
                <w:rFonts w:eastAsia="Calibri"/>
                <w:sz w:val="24"/>
                <w:szCs w:val="24"/>
              </w:rPr>
            </w:pPr>
            <w:r w:rsidRPr="00951F00">
              <w:rPr>
                <w:rFonts w:eastAsia="Calibri"/>
                <w:sz w:val="24"/>
                <w:szCs w:val="24"/>
                <w:lang w:val="kk-KZ"/>
              </w:rPr>
              <w:t>Ұзындығы 25-30 мм 2-3 өркендер түзеді</w:t>
            </w:r>
          </w:p>
        </w:tc>
      </w:tr>
      <w:tr w:rsidR="00951F00" w:rsidRPr="00951F00" w14:paraId="2EA03CEB" w14:textId="77777777" w:rsidTr="00AD6DF9">
        <w:tc>
          <w:tcPr>
            <w:tcW w:w="1271" w:type="dxa"/>
            <w:vMerge w:val="restart"/>
            <w:tcBorders>
              <w:top w:val="single" w:sz="4" w:space="0" w:color="auto"/>
              <w:left w:val="single" w:sz="4" w:space="0" w:color="auto"/>
              <w:bottom w:val="single" w:sz="4" w:space="0" w:color="auto"/>
              <w:right w:val="single" w:sz="4" w:space="0" w:color="auto"/>
            </w:tcBorders>
            <w:hideMark/>
          </w:tcPr>
          <w:p w14:paraId="38F6002B" w14:textId="77777777" w:rsidR="002455F9" w:rsidRPr="00951F00" w:rsidRDefault="002455F9" w:rsidP="004152B0">
            <w:pPr>
              <w:jc w:val="center"/>
              <w:rPr>
                <w:rFonts w:eastAsia="Calibri"/>
                <w:sz w:val="24"/>
                <w:szCs w:val="24"/>
              </w:rPr>
            </w:pPr>
            <w:r w:rsidRPr="00951F00">
              <w:rPr>
                <w:rFonts w:eastAsia="Calibri"/>
                <w:sz w:val="24"/>
                <w:szCs w:val="24"/>
              </w:rPr>
              <w:t>Тал</w:t>
            </w:r>
            <w:r w:rsidRPr="00951F00">
              <w:rPr>
                <w:rFonts w:eastAsia="Calibri"/>
                <w:sz w:val="24"/>
                <w:szCs w:val="24"/>
                <w:lang w:val="kk-KZ"/>
              </w:rPr>
              <w:t>ғ</w:t>
            </w:r>
            <w:r w:rsidRPr="00951F00">
              <w:rPr>
                <w:rFonts w:eastAsia="Calibri"/>
                <w:sz w:val="24"/>
                <w:szCs w:val="24"/>
              </w:rPr>
              <w:t>ар (Алмат</w:t>
            </w:r>
            <w:r w:rsidRPr="00951F00">
              <w:rPr>
                <w:rFonts w:eastAsia="Calibri"/>
                <w:sz w:val="24"/>
                <w:szCs w:val="24"/>
                <w:lang w:val="kk-KZ"/>
              </w:rPr>
              <w:t>ы</w:t>
            </w:r>
            <w:r w:rsidRPr="00951F00">
              <w:rPr>
                <w:rFonts w:eastAsia="Calibri"/>
                <w:sz w:val="24"/>
                <w:szCs w:val="24"/>
              </w:rPr>
              <w:t xml:space="preserve"> обл.)</w:t>
            </w:r>
          </w:p>
        </w:tc>
        <w:tc>
          <w:tcPr>
            <w:tcW w:w="1559" w:type="dxa"/>
            <w:tcBorders>
              <w:top w:val="single" w:sz="4" w:space="0" w:color="auto"/>
              <w:left w:val="single" w:sz="4" w:space="0" w:color="auto"/>
              <w:bottom w:val="single" w:sz="4" w:space="0" w:color="auto"/>
              <w:right w:val="single" w:sz="4" w:space="0" w:color="auto"/>
            </w:tcBorders>
            <w:hideMark/>
          </w:tcPr>
          <w:p w14:paraId="5071325C" w14:textId="77777777" w:rsidR="002455F9" w:rsidRPr="00951F00" w:rsidRDefault="002455F9" w:rsidP="004152B0">
            <w:pPr>
              <w:jc w:val="center"/>
              <w:rPr>
                <w:rFonts w:eastAsia="Calibri"/>
                <w:sz w:val="24"/>
                <w:szCs w:val="24"/>
                <w:lang w:val="kk-KZ"/>
              </w:rPr>
            </w:pPr>
            <w:r w:rsidRPr="00951F00">
              <w:rPr>
                <w:rFonts w:eastAsia="Calibri"/>
                <w:sz w:val="24"/>
                <w:szCs w:val="24"/>
                <w:lang w:val="kk-KZ"/>
              </w:rPr>
              <w:t>Медеу</w:t>
            </w:r>
          </w:p>
        </w:tc>
        <w:tc>
          <w:tcPr>
            <w:tcW w:w="1560" w:type="dxa"/>
            <w:tcBorders>
              <w:top w:val="single" w:sz="4" w:space="0" w:color="auto"/>
              <w:left w:val="single" w:sz="4" w:space="0" w:color="auto"/>
              <w:bottom w:val="single" w:sz="4" w:space="0" w:color="auto"/>
              <w:right w:val="single" w:sz="4" w:space="0" w:color="auto"/>
            </w:tcBorders>
            <w:hideMark/>
          </w:tcPr>
          <w:p w14:paraId="21A5CADE" w14:textId="283C6462" w:rsidR="002455F9" w:rsidRPr="00951F00" w:rsidRDefault="002455F9" w:rsidP="004152B0">
            <w:pPr>
              <w:jc w:val="center"/>
              <w:rPr>
                <w:rFonts w:eastAsia="Calibri"/>
                <w:sz w:val="24"/>
                <w:szCs w:val="24"/>
              </w:rPr>
            </w:pPr>
            <w:r w:rsidRPr="00951F00">
              <w:rPr>
                <w:rFonts w:eastAsia="Calibri"/>
                <w:sz w:val="24"/>
                <w:szCs w:val="24"/>
              </w:rPr>
              <w:t>14</w:t>
            </w:r>
            <w:r w:rsidR="00E860F3" w:rsidRPr="00951F00">
              <w:rPr>
                <w:rFonts w:eastAsia="Calibri"/>
                <w:sz w:val="24"/>
                <w:szCs w:val="24"/>
                <w:lang w:val="kk-KZ"/>
              </w:rPr>
              <w:t>-</w:t>
            </w:r>
            <w:r w:rsidRPr="00951F00">
              <w:rPr>
                <w:rFonts w:eastAsia="Calibri"/>
                <w:sz w:val="24"/>
                <w:szCs w:val="24"/>
              </w:rPr>
              <w:t>16</w:t>
            </w:r>
          </w:p>
        </w:tc>
        <w:tc>
          <w:tcPr>
            <w:tcW w:w="2651" w:type="dxa"/>
            <w:tcBorders>
              <w:top w:val="single" w:sz="4" w:space="0" w:color="auto"/>
              <w:left w:val="single" w:sz="4" w:space="0" w:color="auto"/>
              <w:bottom w:val="single" w:sz="4" w:space="0" w:color="auto"/>
              <w:right w:val="single" w:sz="4" w:space="0" w:color="auto"/>
            </w:tcBorders>
            <w:hideMark/>
          </w:tcPr>
          <w:p w14:paraId="70645926" w14:textId="2003480B" w:rsidR="002455F9" w:rsidRPr="00951F00" w:rsidRDefault="002D4FCE" w:rsidP="004152B0">
            <w:pPr>
              <w:jc w:val="center"/>
              <w:rPr>
                <w:rFonts w:eastAsia="Calibri"/>
                <w:sz w:val="24"/>
                <w:szCs w:val="24"/>
              </w:rPr>
            </w:pPr>
            <w:r w:rsidRPr="00951F00">
              <w:rPr>
                <w:rFonts w:eastAsia="Calibri"/>
                <w:sz w:val="24"/>
                <w:szCs w:val="24"/>
                <w:lang w:val="kk-KZ"/>
              </w:rPr>
              <w:t>75,1</w:t>
            </w:r>
          </w:p>
        </w:tc>
        <w:tc>
          <w:tcPr>
            <w:tcW w:w="1659" w:type="dxa"/>
            <w:tcBorders>
              <w:top w:val="single" w:sz="4" w:space="0" w:color="auto"/>
              <w:left w:val="single" w:sz="4" w:space="0" w:color="auto"/>
              <w:bottom w:val="single" w:sz="4" w:space="0" w:color="auto"/>
              <w:right w:val="single" w:sz="4" w:space="0" w:color="auto"/>
            </w:tcBorders>
            <w:hideMark/>
          </w:tcPr>
          <w:p w14:paraId="54BCF0FA" w14:textId="77777777" w:rsidR="002455F9" w:rsidRPr="00951F00" w:rsidRDefault="002455F9" w:rsidP="004152B0">
            <w:pPr>
              <w:jc w:val="center"/>
              <w:rPr>
                <w:rFonts w:eastAsia="Calibri"/>
                <w:sz w:val="24"/>
                <w:szCs w:val="24"/>
              </w:rPr>
            </w:pPr>
            <w:r w:rsidRPr="00951F00">
              <w:rPr>
                <w:rFonts w:eastAsia="Calibri"/>
                <w:sz w:val="24"/>
                <w:szCs w:val="24"/>
              </w:rPr>
              <w:t>1:2,3</w:t>
            </w:r>
          </w:p>
        </w:tc>
        <w:tc>
          <w:tcPr>
            <w:tcW w:w="1962" w:type="dxa"/>
            <w:tcBorders>
              <w:top w:val="single" w:sz="4" w:space="0" w:color="auto"/>
              <w:left w:val="single" w:sz="4" w:space="0" w:color="auto"/>
              <w:bottom w:val="single" w:sz="4" w:space="0" w:color="auto"/>
              <w:right w:val="single" w:sz="4" w:space="0" w:color="auto"/>
            </w:tcBorders>
            <w:hideMark/>
          </w:tcPr>
          <w:p w14:paraId="6F758F7E" w14:textId="77777777" w:rsidR="002455F9" w:rsidRPr="00951F00" w:rsidRDefault="002455F9" w:rsidP="004152B0">
            <w:pPr>
              <w:jc w:val="center"/>
              <w:rPr>
                <w:rFonts w:eastAsia="Calibri"/>
                <w:sz w:val="24"/>
                <w:szCs w:val="24"/>
              </w:rPr>
            </w:pPr>
            <w:r w:rsidRPr="00951F00">
              <w:rPr>
                <w:rFonts w:eastAsia="Calibri"/>
                <w:sz w:val="24"/>
                <w:szCs w:val="24"/>
              </w:rPr>
              <w:t>75,0</w:t>
            </w:r>
          </w:p>
        </w:tc>
        <w:tc>
          <w:tcPr>
            <w:tcW w:w="3225" w:type="dxa"/>
            <w:tcBorders>
              <w:top w:val="single" w:sz="4" w:space="0" w:color="auto"/>
              <w:left w:val="single" w:sz="4" w:space="0" w:color="auto"/>
              <w:bottom w:val="single" w:sz="4" w:space="0" w:color="auto"/>
              <w:right w:val="single" w:sz="4" w:space="0" w:color="auto"/>
            </w:tcBorders>
            <w:hideMark/>
          </w:tcPr>
          <w:p w14:paraId="0C0ECB77" w14:textId="191FEA64" w:rsidR="002455F9" w:rsidRPr="00951F00" w:rsidRDefault="002455F9" w:rsidP="004152B0">
            <w:pPr>
              <w:jc w:val="center"/>
              <w:rPr>
                <w:rFonts w:eastAsia="Calibri"/>
                <w:sz w:val="24"/>
                <w:szCs w:val="24"/>
              </w:rPr>
            </w:pPr>
            <w:r w:rsidRPr="00951F00">
              <w:rPr>
                <w:rFonts w:eastAsia="Calibri"/>
                <w:sz w:val="24"/>
                <w:szCs w:val="24"/>
                <w:lang w:val="kk-KZ"/>
              </w:rPr>
              <w:t>Р</w:t>
            </w:r>
            <w:proofErr w:type="spellStart"/>
            <w:r w:rsidRPr="00951F00">
              <w:rPr>
                <w:rFonts w:eastAsia="Calibri"/>
                <w:sz w:val="24"/>
                <w:szCs w:val="24"/>
              </w:rPr>
              <w:t>егенерация</w:t>
            </w:r>
            <w:proofErr w:type="spellEnd"/>
            <w:r w:rsidRPr="00951F00">
              <w:rPr>
                <w:rFonts w:eastAsia="Calibri"/>
                <w:sz w:val="24"/>
                <w:szCs w:val="24"/>
                <w:lang w:val="kk-KZ"/>
              </w:rPr>
              <w:t>сы баяу</w:t>
            </w:r>
            <w:r w:rsidRPr="00951F00">
              <w:rPr>
                <w:rFonts w:eastAsia="Calibri"/>
                <w:sz w:val="24"/>
                <w:szCs w:val="24"/>
              </w:rPr>
              <w:t xml:space="preserve">, </w:t>
            </w:r>
            <w:r w:rsidRPr="00951F00">
              <w:rPr>
                <w:rFonts w:eastAsia="Calibri"/>
                <w:sz w:val="24"/>
                <w:szCs w:val="24"/>
                <w:lang w:val="kk-KZ"/>
              </w:rPr>
              <w:t>БАП</w:t>
            </w:r>
            <w:r w:rsidR="00AD6DF9" w:rsidRPr="00951F00">
              <w:rPr>
                <w:rFonts w:eastAsia="Calibri"/>
                <w:sz w:val="24"/>
                <w:szCs w:val="24"/>
                <w:lang w:val="kk-KZ"/>
              </w:rPr>
              <w:t xml:space="preserve"> </w:t>
            </w:r>
            <w:r w:rsidRPr="00951F00">
              <w:rPr>
                <w:rFonts w:eastAsia="Calibri"/>
                <w:sz w:val="24"/>
                <w:szCs w:val="24"/>
                <w:lang w:val="kk-KZ"/>
              </w:rPr>
              <w:t xml:space="preserve">жоғары </w:t>
            </w:r>
            <w:r w:rsidR="00AD6DF9" w:rsidRPr="00951F00">
              <w:rPr>
                <w:rFonts w:eastAsia="Calibri"/>
                <w:sz w:val="24"/>
                <w:szCs w:val="24"/>
                <w:lang w:val="kk-KZ"/>
              </w:rPr>
              <w:t>к</w:t>
            </w:r>
            <w:r w:rsidRPr="00951F00">
              <w:rPr>
                <w:rFonts w:eastAsia="Calibri"/>
                <w:sz w:val="24"/>
                <w:szCs w:val="24"/>
                <w:lang w:val="kk-KZ"/>
              </w:rPr>
              <w:t>онцентрациясына</w:t>
            </w:r>
            <w:r w:rsidR="00555625" w:rsidRPr="00951F00">
              <w:rPr>
                <w:rFonts w:eastAsia="Calibri"/>
                <w:sz w:val="24"/>
                <w:szCs w:val="24"/>
                <w:lang w:val="kk-KZ"/>
              </w:rPr>
              <w:t xml:space="preserve"> </w:t>
            </w:r>
            <w:r w:rsidRPr="00951F00">
              <w:rPr>
                <w:rFonts w:eastAsia="Calibri"/>
                <w:sz w:val="24"/>
                <w:szCs w:val="24"/>
                <w:lang w:val="kk-KZ"/>
              </w:rPr>
              <w:t>сезімтал</w:t>
            </w:r>
          </w:p>
        </w:tc>
      </w:tr>
      <w:tr w:rsidR="00951F00" w:rsidRPr="00951F00" w14:paraId="2204525F"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544DCF0C"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480CEABB" w14:textId="77777777" w:rsidR="002455F9" w:rsidRPr="00951F00" w:rsidRDefault="002455F9" w:rsidP="004152B0">
            <w:pPr>
              <w:jc w:val="center"/>
              <w:rPr>
                <w:rFonts w:eastAsia="Calibri"/>
                <w:sz w:val="24"/>
                <w:szCs w:val="24"/>
                <w:lang w:val="kk-KZ"/>
              </w:rPr>
            </w:pPr>
            <w:r w:rsidRPr="00951F00">
              <w:rPr>
                <w:rFonts w:eastAsia="Calibri"/>
                <w:sz w:val="24"/>
                <w:szCs w:val="24"/>
                <w:lang w:val="kk-KZ"/>
              </w:rPr>
              <w:t>Айсұлу</w:t>
            </w:r>
          </w:p>
        </w:tc>
        <w:tc>
          <w:tcPr>
            <w:tcW w:w="1560" w:type="dxa"/>
            <w:tcBorders>
              <w:top w:val="single" w:sz="4" w:space="0" w:color="auto"/>
              <w:left w:val="single" w:sz="4" w:space="0" w:color="auto"/>
              <w:bottom w:val="single" w:sz="4" w:space="0" w:color="auto"/>
              <w:right w:val="single" w:sz="4" w:space="0" w:color="auto"/>
            </w:tcBorders>
          </w:tcPr>
          <w:p w14:paraId="3295ECF0" w14:textId="2435CE4D" w:rsidR="002455F9" w:rsidRPr="00951F00" w:rsidRDefault="002D4FCE" w:rsidP="004152B0">
            <w:pPr>
              <w:jc w:val="center"/>
              <w:rPr>
                <w:rFonts w:eastAsia="Calibri"/>
                <w:sz w:val="24"/>
                <w:szCs w:val="24"/>
                <w:lang w:val="kk-KZ"/>
              </w:rPr>
            </w:pPr>
            <w:r w:rsidRPr="00951F00">
              <w:rPr>
                <w:rFonts w:eastAsia="Calibri"/>
                <w:sz w:val="24"/>
                <w:szCs w:val="24"/>
                <w:lang w:val="kk-KZ"/>
              </w:rPr>
              <w:t>8-9</w:t>
            </w:r>
          </w:p>
        </w:tc>
        <w:tc>
          <w:tcPr>
            <w:tcW w:w="2651" w:type="dxa"/>
            <w:tcBorders>
              <w:top w:val="single" w:sz="4" w:space="0" w:color="auto"/>
              <w:left w:val="single" w:sz="4" w:space="0" w:color="auto"/>
              <w:bottom w:val="single" w:sz="4" w:space="0" w:color="auto"/>
              <w:right w:val="single" w:sz="4" w:space="0" w:color="auto"/>
            </w:tcBorders>
          </w:tcPr>
          <w:p w14:paraId="405EB806" w14:textId="7F94A9AF" w:rsidR="002D4FCE" w:rsidRPr="00951F00" w:rsidRDefault="00E860F3" w:rsidP="00E860F3">
            <w:pPr>
              <w:ind w:firstLine="567"/>
              <w:rPr>
                <w:rFonts w:eastAsia="Calibri"/>
                <w:sz w:val="24"/>
                <w:szCs w:val="24"/>
                <w:lang w:val="kk-KZ"/>
              </w:rPr>
            </w:pPr>
            <w:r w:rsidRPr="00951F00">
              <w:rPr>
                <w:rFonts w:eastAsia="Calibri"/>
                <w:sz w:val="24"/>
                <w:szCs w:val="24"/>
                <w:lang w:val="kk-KZ"/>
              </w:rPr>
              <w:t xml:space="preserve">        </w:t>
            </w:r>
            <w:r w:rsidR="002D4FCE" w:rsidRPr="00951F00">
              <w:rPr>
                <w:rFonts w:eastAsia="Calibri"/>
                <w:sz w:val="24"/>
                <w:szCs w:val="24"/>
                <w:lang w:val="kk-KZ"/>
              </w:rPr>
              <w:t>84,6</w:t>
            </w:r>
          </w:p>
          <w:p w14:paraId="3CAF8755" w14:textId="77777777" w:rsidR="002455F9" w:rsidRPr="00951F00" w:rsidRDefault="002455F9" w:rsidP="004152B0">
            <w:pPr>
              <w:jc w:val="center"/>
              <w:rPr>
                <w:rFonts w:eastAsia="Calibri"/>
                <w:sz w:val="24"/>
                <w:szCs w:val="24"/>
              </w:rPr>
            </w:pPr>
          </w:p>
        </w:tc>
        <w:tc>
          <w:tcPr>
            <w:tcW w:w="1659" w:type="dxa"/>
            <w:tcBorders>
              <w:top w:val="single" w:sz="4" w:space="0" w:color="auto"/>
              <w:left w:val="single" w:sz="4" w:space="0" w:color="auto"/>
              <w:bottom w:val="single" w:sz="4" w:space="0" w:color="auto"/>
              <w:right w:val="single" w:sz="4" w:space="0" w:color="auto"/>
            </w:tcBorders>
          </w:tcPr>
          <w:p w14:paraId="34E7A10B" w14:textId="7B4D31CA" w:rsidR="002455F9" w:rsidRPr="00951F00" w:rsidRDefault="00E827E6" w:rsidP="004152B0">
            <w:pPr>
              <w:jc w:val="center"/>
              <w:rPr>
                <w:rFonts w:eastAsia="Calibri"/>
                <w:sz w:val="24"/>
                <w:szCs w:val="24"/>
                <w:lang w:val="kk-KZ"/>
              </w:rPr>
            </w:pPr>
            <w:r w:rsidRPr="00951F00">
              <w:rPr>
                <w:rFonts w:eastAsia="Calibri"/>
                <w:sz w:val="24"/>
                <w:szCs w:val="24"/>
              </w:rPr>
              <w:t>1:</w:t>
            </w:r>
            <w:r w:rsidRPr="00951F00">
              <w:rPr>
                <w:rFonts w:eastAsia="Calibri"/>
                <w:sz w:val="24"/>
                <w:szCs w:val="24"/>
                <w:lang w:val="kk-KZ"/>
              </w:rPr>
              <w:t>2</w:t>
            </w:r>
            <w:r w:rsidRPr="00951F00">
              <w:rPr>
                <w:rFonts w:eastAsia="Calibri"/>
                <w:sz w:val="24"/>
                <w:szCs w:val="24"/>
              </w:rPr>
              <w:t>,</w:t>
            </w:r>
            <w:r w:rsidRPr="00951F00">
              <w:rPr>
                <w:rFonts w:eastAsia="Calibri"/>
                <w:sz w:val="24"/>
                <w:szCs w:val="24"/>
                <w:lang w:val="kk-KZ"/>
              </w:rPr>
              <w:t>2</w:t>
            </w:r>
          </w:p>
        </w:tc>
        <w:tc>
          <w:tcPr>
            <w:tcW w:w="1962" w:type="dxa"/>
            <w:tcBorders>
              <w:top w:val="single" w:sz="4" w:space="0" w:color="auto"/>
              <w:left w:val="single" w:sz="4" w:space="0" w:color="auto"/>
              <w:bottom w:val="single" w:sz="4" w:space="0" w:color="auto"/>
              <w:right w:val="single" w:sz="4" w:space="0" w:color="auto"/>
            </w:tcBorders>
          </w:tcPr>
          <w:p w14:paraId="351A02AE" w14:textId="5498052B" w:rsidR="002455F9" w:rsidRPr="00951F00" w:rsidRDefault="00F447A0" w:rsidP="004152B0">
            <w:pPr>
              <w:jc w:val="center"/>
              <w:rPr>
                <w:rFonts w:eastAsia="Calibri"/>
                <w:sz w:val="24"/>
                <w:szCs w:val="24"/>
                <w:lang w:val="kk-KZ"/>
              </w:rPr>
            </w:pPr>
            <w:r w:rsidRPr="00951F00">
              <w:rPr>
                <w:rFonts w:eastAsia="Calibri"/>
                <w:sz w:val="24"/>
                <w:szCs w:val="24"/>
                <w:lang w:val="kk-KZ"/>
              </w:rPr>
              <w:t>82</w:t>
            </w:r>
            <w:r w:rsidR="00E827E6" w:rsidRPr="00951F00">
              <w:rPr>
                <w:rFonts w:eastAsia="Calibri"/>
                <w:sz w:val="24"/>
                <w:szCs w:val="24"/>
                <w:lang w:val="kk-KZ"/>
              </w:rPr>
              <w:t>,</w:t>
            </w:r>
            <w:r w:rsidRPr="00951F00">
              <w:rPr>
                <w:rFonts w:eastAsia="Calibri"/>
                <w:sz w:val="24"/>
                <w:szCs w:val="24"/>
                <w:lang w:val="kk-KZ"/>
              </w:rPr>
              <w:t>3</w:t>
            </w:r>
          </w:p>
        </w:tc>
        <w:tc>
          <w:tcPr>
            <w:tcW w:w="3225" w:type="dxa"/>
            <w:tcBorders>
              <w:top w:val="single" w:sz="4" w:space="0" w:color="auto"/>
              <w:left w:val="single" w:sz="4" w:space="0" w:color="auto"/>
              <w:bottom w:val="single" w:sz="4" w:space="0" w:color="auto"/>
              <w:right w:val="single" w:sz="4" w:space="0" w:color="auto"/>
            </w:tcBorders>
          </w:tcPr>
          <w:p w14:paraId="41E5A554" w14:textId="3C95647A" w:rsidR="002455F9" w:rsidRPr="00951F00" w:rsidRDefault="00AD6DF9" w:rsidP="004152B0">
            <w:pPr>
              <w:jc w:val="center"/>
              <w:rPr>
                <w:rFonts w:eastAsia="Calibri"/>
                <w:sz w:val="24"/>
                <w:szCs w:val="24"/>
                <w:lang w:val="kk-KZ"/>
              </w:rPr>
            </w:pPr>
            <w:r w:rsidRPr="00951F00">
              <w:rPr>
                <w:rFonts w:eastAsia="Calibri"/>
                <w:sz w:val="24"/>
                <w:szCs w:val="24"/>
                <w:lang w:val="kk-KZ"/>
              </w:rPr>
              <w:t>Тамырлану қабілеті жоғары</w:t>
            </w:r>
          </w:p>
        </w:tc>
      </w:tr>
      <w:tr w:rsidR="00951F00" w:rsidRPr="00951F00" w14:paraId="5A003F16"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1AD8CB99"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0A077232" w14:textId="77777777" w:rsidR="002455F9" w:rsidRPr="00951F00" w:rsidRDefault="002455F9" w:rsidP="004152B0">
            <w:pPr>
              <w:jc w:val="center"/>
              <w:rPr>
                <w:rFonts w:eastAsia="Calibri"/>
                <w:sz w:val="24"/>
                <w:szCs w:val="24"/>
                <w:lang w:val="kk-KZ"/>
              </w:rPr>
            </w:pPr>
            <w:r w:rsidRPr="00951F00">
              <w:rPr>
                <w:rFonts w:eastAsia="Calibri"/>
                <w:sz w:val="24"/>
                <w:szCs w:val="24"/>
                <w:lang w:val="kk-KZ"/>
              </w:rPr>
              <w:t>Алма-Ата</w:t>
            </w:r>
          </w:p>
        </w:tc>
        <w:tc>
          <w:tcPr>
            <w:tcW w:w="1560" w:type="dxa"/>
            <w:tcBorders>
              <w:top w:val="single" w:sz="4" w:space="0" w:color="auto"/>
              <w:left w:val="single" w:sz="4" w:space="0" w:color="auto"/>
              <w:bottom w:val="single" w:sz="4" w:space="0" w:color="auto"/>
              <w:right w:val="single" w:sz="4" w:space="0" w:color="auto"/>
            </w:tcBorders>
            <w:hideMark/>
          </w:tcPr>
          <w:p w14:paraId="5AB491D3" w14:textId="5065EFBE" w:rsidR="002455F9" w:rsidRPr="00951F00" w:rsidRDefault="002455F9" w:rsidP="004152B0">
            <w:pPr>
              <w:jc w:val="center"/>
              <w:rPr>
                <w:rFonts w:eastAsia="Calibri"/>
                <w:sz w:val="24"/>
                <w:szCs w:val="24"/>
              </w:rPr>
            </w:pPr>
            <w:r w:rsidRPr="00951F00">
              <w:rPr>
                <w:rFonts w:eastAsia="Calibri"/>
                <w:sz w:val="24"/>
                <w:szCs w:val="24"/>
              </w:rPr>
              <w:t>13</w:t>
            </w:r>
            <w:r w:rsidR="00E860F3" w:rsidRPr="00951F00">
              <w:rPr>
                <w:rFonts w:eastAsia="Calibri"/>
                <w:sz w:val="24"/>
                <w:szCs w:val="24"/>
                <w:lang w:val="kk-KZ"/>
              </w:rPr>
              <w:t>-</w:t>
            </w:r>
            <w:r w:rsidRPr="00951F00">
              <w:rPr>
                <w:rFonts w:eastAsia="Calibri"/>
                <w:sz w:val="24"/>
                <w:szCs w:val="24"/>
              </w:rPr>
              <w:t>14</w:t>
            </w:r>
          </w:p>
        </w:tc>
        <w:tc>
          <w:tcPr>
            <w:tcW w:w="2651" w:type="dxa"/>
            <w:tcBorders>
              <w:top w:val="single" w:sz="4" w:space="0" w:color="auto"/>
              <w:left w:val="single" w:sz="4" w:space="0" w:color="auto"/>
              <w:bottom w:val="single" w:sz="4" w:space="0" w:color="auto"/>
              <w:right w:val="single" w:sz="4" w:space="0" w:color="auto"/>
            </w:tcBorders>
            <w:hideMark/>
          </w:tcPr>
          <w:p w14:paraId="5C4B2531" w14:textId="77777777" w:rsidR="002455F9" w:rsidRPr="00951F00" w:rsidRDefault="002455F9" w:rsidP="004152B0">
            <w:pPr>
              <w:jc w:val="center"/>
              <w:rPr>
                <w:rFonts w:eastAsia="Calibri"/>
                <w:sz w:val="24"/>
                <w:szCs w:val="24"/>
              </w:rPr>
            </w:pPr>
            <w:r w:rsidRPr="00951F00">
              <w:rPr>
                <w:rFonts w:eastAsia="Calibri"/>
                <w:sz w:val="24"/>
                <w:szCs w:val="24"/>
              </w:rPr>
              <w:t>78,5</w:t>
            </w:r>
          </w:p>
        </w:tc>
        <w:tc>
          <w:tcPr>
            <w:tcW w:w="1659" w:type="dxa"/>
            <w:tcBorders>
              <w:top w:val="single" w:sz="4" w:space="0" w:color="auto"/>
              <w:left w:val="single" w:sz="4" w:space="0" w:color="auto"/>
              <w:bottom w:val="single" w:sz="4" w:space="0" w:color="auto"/>
              <w:right w:val="single" w:sz="4" w:space="0" w:color="auto"/>
            </w:tcBorders>
            <w:hideMark/>
          </w:tcPr>
          <w:p w14:paraId="49DEA4F6" w14:textId="77777777" w:rsidR="002455F9" w:rsidRPr="00951F00" w:rsidRDefault="002455F9" w:rsidP="004152B0">
            <w:pPr>
              <w:jc w:val="center"/>
              <w:rPr>
                <w:rFonts w:eastAsia="Calibri"/>
                <w:sz w:val="24"/>
                <w:szCs w:val="24"/>
              </w:rPr>
            </w:pPr>
            <w:r w:rsidRPr="00951F00">
              <w:rPr>
                <w:rFonts w:eastAsia="Calibri"/>
                <w:sz w:val="24"/>
                <w:szCs w:val="24"/>
              </w:rPr>
              <w:t>1:2,6</w:t>
            </w:r>
          </w:p>
        </w:tc>
        <w:tc>
          <w:tcPr>
            <w:tcW w:w="1962" w:type="dxa"/>
            <w:tcBorders>
              <w:top w:val="single" w:sz="4" w:space="0" w:color="auto"/>
              <w:left w:val="single" w:sz="4" w:space="0" w:color="auto"/>
              <w:bottom w:val="single" w:sz="4" w:space="0" w:color="auto"/>
              <w:right w:val="single" w:sz="4" w:space="0" w:color="auto"/>
            </w:tcBorders>
            <w:hideMark/>
          </w:tcPr>
          <w:p w14:paraId="7D6B5B3D" w14:textId="77777777" w:rsidR="002455F9" w:rsidRPr="00951F00" w:rsidRDefault="002455F9" w:rsidP="004152B0">
            <w:pPr>
              <w:jc w:val="center"/>
              <w:rPr>
                <w:rFonts w:eastAsia="Calibri"/>
                <w:sz w:val="24"/>
                <w:szCs w:val="24"/>
              </w:rPr>
            </w:pPr>
            <w:r w:rsidRPr="00951F00">
              <w:rPr>
                <w:rFonts w:eastAsia="Calibri"/>
                <w:sz w:val="24"/>
                <w:szCs w:val="24"/>
              </w:rPr>
              <w:t>79,3</w:t>
            </w:r>
          </w:p>
        </w:tc>
        <w:tc>
          <w:tcPr>
            <w:tcW w:w="3225" w:type="dxa"/>
            <w:tcBorders>
              <w:top w:val="single" w:sz="4" w:space="0" w:color="auto"/>
              <w:left w:val="single" w:sz="4" w:space="0" w:color="auto"/>
              <w:bottom w:val="single" w:sz="4" w:space="0" w:color="auto"/>
              <w:right w:val="single" w:sz="4" w:space="0" w:color="auto"/>
            </w:tcBorders>
            <w:hideMark/>
          </w:tcPr>
          <w:p w14:paraId="1A982641" w14:textId="77777777" w:rsidR="002455F9" w:rsidRPr="00951F00" w:rsidRDefault="002455F9" w:rsidP="004152B0">
            <w:pPr>
              <w:jc w:val="center"/>
              <w:rPr>
                <w:rFonts w:eastAsia="Calibri"/>
                <w:sz w:val="24"/>
                <w:szCs w:val="24"/>
              </w:rPr>
            </w:pPr>
            <w:r w:rsidRPr="00951F00">
              <w:rPr>
                <w:rFonts w:eastAsia="Calibri"/>
                <w:i/>
                <w:iCs/>
                <w:sz w:val="24"/>
                <w:szCs w:val="24"/>
                <w:lang w:val="en-US"/>
              </w:rPr>
              <w:t>I</w:t>
            </w:r>
            <w:r w:rsidRPr="00951F00">
              <w:rPr>
                <w:rFonts w:eastAsia="Calibri"/>
                <w:i/>
                <w:iCs/>
                <w:sz w:val="24"/>
                <w:szCs w:val="24"/>
              </w:rPr>
              <w:t xml:space="preserve">n </w:t>
            </w:r>
            <w:proofErr w:type="spellStart"/>
            <w:r w:rsidRPr="00951F00">
              <w:rPr>
                <w:rFonts w:eastAsia="Calibri"/>
                <w:i/>
                <w:iCs/>
                <w:sz w:val="24"/>
                <w:szCs w:val="24"/>
              </w:rPr>
              <w:t>vitro</w:t>
            </w:r>
            <w:proofErr w:type="spellEnd"/>
            <w:r w:rsidRPr="00951F00">
              <w:rPr>
                <w:rFonts w:eastAsia="Calibri"/>
                <w:sz w:val="24"/>
                <w:szCs w:val="24"/>
              </w:rPr>
              <w:t xml:space="preserve"> </w:t>
            </w:r>
            <w:proofErr w:type="spellStart"/>
            <w:r w:rsidRPr="00951F00">
              <w:rPr>
                <w:rFonts w:eastAsia="Calibri"/>
                <w:sz w:val="24"/>
                <w:szCs w:val="24"/>
              </w:rPr>
              <w:t>реакциясының</w:t>
            </w:r>
            <w:proofErr w:type="spellEnd"/>
            <w:r w:rsidRPr="00951F00">
              <w:rPr>
                <w:rFonts w:eastAsia="Calibri"/>
                <w:sz w:val="24"/>
                <w:szCs w:val="24"/>
              </w:rPr>
              <w:t xml:space="preserve"> </w:t>
            </w:r>
            <w:proofErr w:type="spellStart"/>
            <w:r w:rsidRPr="00951F00">
              <w:rPr>
                <w:rFonts w:eastAsia="Calibri"/>
                <w:sz w:val="24"/>
                <w:szCs w:val="24"/>
              </w:rPr>
              <w:t>тұрақтылығы</w:t>
            </w:r>
            <w:proofErr w:type="spellEnd"/>
          </w:p>
        </w:tc>
      </w:tr>
      <w:tr w:rsidR="00951F00" w:rsidRPr="00951F00" w14:paraId="756CD9E3" w14:textId="77777777" w:rsidTr="00AD6DF9">
        <w:trPr>
          <w:trHeight w:val="7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6812707"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33C310EF" w14:textId="16C5884F" w:rsidR="002455F9" w:rsidRPr="00951F00" w:rsidRDefault="002455F9" w:rsidP="004152B0">
            <w:pPr>
              <w:jc w:val="center"/>
              <w:rPr>
                <w:rFonts w:eastAsia="Calibri"/>
                <w:sz w:val="24"/>
                <w:szCs w:val="24"/>
              </w:rPr>
            </w:pPr>
            <w:proofErr w:type="spellStart"/>
            <w:r w:rsidRPr="00951F00">
              <w:rPr>
                <w:rFonts w:eastAsia="Calibri"/>
                <w:sz w:val="24"/>
                <w:szCs w:val="24"/>
              </w:rPr>
              <w:t>Қара</w:t>
            </w:r>
            <w:proofErr w:type="spellEnd"/>
            <w:r w:rsidRPr="00951F00">
              <w:rPr>
                <w:rFonts w:eastAsia="Calibri"/>
                <w:sz w:val="24"/>
                <w:szCs w:val="24"/>
              </w:rPr>
              <w:t xml:space="preserve"> </w:t>
            </w:r>
            <w:r w:rsidR="00701EDA" w:rsidRPr="00951F00">
              <w:rPr>
                <w:rFonts w:eastAsia="Calibri"/>
                <w:sz w:val="24"/>
                <w:szCs w:val="24"/>
                <w:lang w:val="kk-KZ"/>
              </w:rPr>
              <w:t>К</w:t>
            </w:r>
            <w:proofErr w:type="spellStart"/>
            <w:r w:rsidRPr="00951F00">
              <w:rPr>
                <w:rFonts w:eastAsia="Calibri"/>
                <w:sz w:val="24"/>
                <w:szCs w:val="24"/>
              </w:rPr>
              <w:t>өз</w:t>
            </w:r>
            <w:proofErr w:type="spellEnd"/>
          </w:p>
        </w:tc>
        <w:tc>
          <w:tcPr>
            <w:tcW w:w="1560" w:type="dxa"/>
            <w:tcBorders>
              <w:top w:val="single" w:sz="4" w:space="0" w:color="auto"/>
              <w:left w:val="single" w:sz="4" w:space="0" w:color="auto"/>
              <w:bottom w:val="single" w:sz="4" w:space="0" w:color="auto"/>
              <w:right w:val="single" w:sz="4" w:space="0" w:color="auto"/>
            </w:tcBorders>
          </w:tcPr>
          <w:p w14:paraId="5D6D6F0C" w14:textId="2ED16A0B" w:rsidR="002455F9" w:rsidRPr="00951F00" w:rsidRDefault="002D4FCE" w:rsidP="004152B0">
            <w:pPr>
              <w:jc w:val="center"/>
              <w:rPr>
                <w:rFonts w:eastAsia="Calibri"/>
                <w:sz w:val="24"/>
                <w:szCs w:val="24"/>
                <w:lang w:val="kk-KZ"/>
              </w:rPr>
            </w:pPr>
            <w:r w:rsidRPr="00951F00">
              <w:rPr>
                <w:rFonts w:eastAsia="Calibri"/>
                <w:sz w:val="24"/>
                <w:szCs w:val="24"/>
                <w:lang w:val="kk-KZ"/>
              </w:rPr>
              <w:t>8-9</w:t>
            </w:r>
          </w:p>
        </w:tc>
        <w:tc>
          <w:tcPr>
            <w:tcW w:w="2651" w:type="dxa"/>
            <w:tcBorders>
              <w:top w:val="single" w:sz="4" w:space="0" w:color="auto"/>
              <w:left w:val="single" w:sz="4" w:space="0" w:color="auto"/>
              <w:bottom w:val="single" w:sz="4" w:space="0" w:color="auto"/>
              <w:right w:val="single" w:sz="4" w:space="0" w:color="auto"/>
            </w:tcBorders>
          </w:tcPr>
          <w:p w14:paraId="4A4A117A" w14:textId="6F5C2242" w:rsidR="002455F9" w:rsidRPr="00951F00" w:rsidRDefault="002D4FCE" w:rsidP="004152B0">
            <w:pPr>
              <w:jc w:val="center"/>
              <w:rPr>
                <w:rFonts w:eastAsia="Calibri"/>
                <w:sz w:val="24"/>
                <w:szCs w:val="24"/>
              </w:rPr>
            </w:pPr>
            <w:r w:rsidRPr="00951F00">
              <w:rPr>
                <w:rFonts w:eastAsia="Calibri"/>
                <w:sz w:val="24"/>
                <w:szCs w:val="24"/>
                <w:lang w:val="kk-KZ"/>
              </w:rPr>
              <w:t>84,2</w:t>
            </w:r>
          </w:p>
        </w:tc>
        <w:tc>
          <w:tcPr>
            <w:tcW w:w="1659" w:type="dxa"/>
            <w:tcBorders>
              <w:top w:val="single" w:sz="4" w:space="0" w:color="auto"/>
              <w:left w:val="single" w:sz="4" w:space="0" w:color="auto"/>
              <w:bottom w:val="single" w:sz="4" w:space="0" w:color="auto"/>
              <w:right w:val="single" w:sz="4" w:space="0" w:color="auto"/>
            </w:tcBorders>
          </w:tcPr>
          <w:p w14:paraId="168D414D" w14:textId="032D51D9" w:rsidR="002455F9" w:rsidRPr="00951F00" w:rsidRDefault="00E827E6" w:rsidP="004152B0">
            <w:pPr>
              <w:jc w:val="center"/>
              <w:rPr>
                <w:rFonts w:eastAsia="Calibri"/>
                <w:sz w:val="24"/>
                <w:szCs w:val="24"/>
                <w:lang w:val="kk-KZ"/>
              </w:rPr>
            </w:pPr>
            <w:r w:rsidRPr="00951F00">
              <w:rPr>
                <w:rFonts w:eastAsia="Calibri"/>
                <w:sz w:val="24"/>
                <w:szCs w:val="24"/>
              </w:rPr>
              <w:t>1:</w:t>
            </w:r>
            <w:r w:rsidRPr="00951F00">
              <w:rPr>
                <w:rFonts w:eastAsia="Calibri"/>
                <w:sz w:val="24"/>
                <w:szCs w:val="24"/>
                <w:lang w:val="kk-KZ"/>
              </w:rPr>
              <w:t>3</w:t>
            </w:r>
            <w:r w:rsidRPr="00951F00">
              <w:rPr>
                <w:rFonts w:eastAsia="Calibri"/>
                <w:sz w:val="24"/>
                <w:szCs w:val="24"/>
              </w:rPr>
              <w:t>,</w:t>
            </w:r>
            <w:r w:rsidRPr="00951F00">
              <w:rPr>
                <w:rFonts w:eastAsia="Calibri"/>
                <w:sz w:val="24"/>
                <w:szCs w:val="24"/>
                <w:lang w:val="kk-KZ"/>
              </w:rPr>
              <w:t>1</w:t>
            </w:r>
          </w:p>
        </w:tc>
        <w:tc>
          <w:tcPr>
            <w:tcW w:w="1962" w:type="dxa"/>
            <w:tcBorders>
              <w:top w:val="single" w:sz="4" w:space="0" w:color="auto"/>
              <w:left w:val="single" w:sz="4" w:space="0" w:color="auto"/>
              <w:bottom w:val="single" w:sz="4" w:space="0" w:color="auto"/>
              <w:right w:val="single" w:sz="4" w:space="0" w:color="auto"/>
            </w:tcBorders>
          </w:tcPr>
          <w:p w14:paraId="440EE17E" w14:textId="6A90E2F0" w:rsidR="002455F9" w:rsidRPr="00951F00" w:rsidRDefault="00E827E6" w:rsidP="004152B0">
            <w:pPr>
              <w:jc w:val="center"/>
              <w:rPr>
                <w:rFonts w:eastAsia="Calibri"/>
                <w:sz w:val="24"/>
                <w:szCs w:val="24"/>
                <w:lang w:val="kk-KZ"/>
              </w:rPr>
            </w:pPr>
            <w:r w:rsidRPr="00951F00">
              <w:rPr>
                <w:rFonts w:eastAsia="Calibri"/>
                <w:sz w:val="24"/>
                <w:szCs w:val="24"/>
                <w:lang w:val="kk-KZ"/>
              </w:rPr>
              <w:t>77,6</w:t>
            </w:r>
          </w:p>
        </w:tc>
        <w:tc>
          <w:tcPr>
            <w:tcW w:w="3225" w:type="dxa"/>
            <w:tcBorders>
              <w:top w:val="single" w:sz="4" w:space="0" w:color="auto"/>
              <w:left w:val="single" w:sz="4" w:space="0" w:color="auto"/>
              <w:bottom w:val="single" w:sz="4" w:space="0" w:color="auto"/>
              <w:right w:val="single" w:sz="4" w:space="0" w:color="auto"/>
            </w:tcBorders>
          </w:tcPr>
          <w:p w14:paraId="09ED734C" w14:textId="0BB35E66" w:rsidR="002455F9" w:rsidRPr="00951F00" w:rsidRDefault="00AD6DF9" w:rsidP="004152B0">
            <w:pPr>
              <w:jc w:val="center"/>
              <w:rPr>
                <w:rFonts w:eastAsia="Calibri"/>
                <w:sz w:val="24"/>
                <w:szCs w:val="24"/>
              </w:rPr>
            </w:pPr>
            <w:proofErr w:type="spellStart"/>
            <w:r w:rsidRPr="00951F00">
              <w:rPr>
                <w:rFonts w:eastAsia="Calibri"/>
                <w:sz w:val="24"/>
                <w:szCs w:val="24"/>
              </w:rPr>
              <w:t>Орташа</w:t>
            </w:r>
            <w:proofErr w:type="spellEnd"/>
            <w:r w:rsidRPr="00951F00">
              <w:rPr>
                <w:rFonts w:eastAsia="Calibri"/>
                <w:sz w:val="24"/>
                <w:szCs w:val="24"/>
              </w:rPr>
              <w:t xml:space="preserve"> </w:t>
            </w:r>
            <w:proofErr w:type="spellStart"/>
            <w:r w:rsidRPr="00951F00">
              <w:rPr>
                <w:rFonts w:eastAsia="Calibri"/>
                <w:sz w:val="24"/>
                <w:szCs w:val="24"/>
              </w:rPr>
              <w:t>деңгейдегі</w:t>
            </w:r>
            <w:proofErr w:type="spellEnd"/>
            <w:r w:rsidRPr="00951F00">
              <w:rPr>
                <w:rFonts w:eastAsia="Calibri"/>
                <w:sz w:val="24"/>
                <w:szCs w:val="24"/>
              </w:rPr>
              <w:t xml:space="preserve"> </w:t>
            </w:r>
            <w:proofErr w:type="spellStart"/>
            <w:r w:rsidRPr="00951F00">
              <w:rPr>
                <w:rFonts w:eastAsia="Calibri"/>
                <w:i/>
                <w:iCs/>
                <w:sz w:val="24"/>
                <w:szCs w:val="24"/>
              </w:rPr>
              <w:t>in</w:t>
            </w:r>
            <w:proofErr w:type="spellEnd"/>
            <w:r w:rsidRPr="00951F00">
              <w:rPr>
                <w:rFonts w:eastAsia="Calibri"/>
                <w:i/>
                <w:iCs/>
                <w:sz w:val="24"/>
                <w:szCs w:val="24"/>
              </w:rPr>
              <w:t xml:space="preserve"> </w:t>
            </w:r>
            <w:proofErr w:type="spellStart"/>
            <w:r w:rsidRPr="00951F00">
              <w:rPr>
                <w:rFonts w:eastAsia="Calibri"/>
                <w:i/>
                <w:iCs/>
                <w:sz w:val="24"/>
                <w:szCs w:val="24"/>
              </w:rPr>
              <w:t>vitro</w:t>
            </w:r>
            <w:proofErr w:type="spellEnd"/>
          </w:p>
        </w:tc>
      </w:tr>
      <w:tr w:rsidR="00951F00" w:rsidRPr="00456144" w14:paraId="6CC87ECB"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6BEFCAE7"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6948006B" w14:textId="77777777" w:rsidR="002455F9" w:rsidRPr="00951F00" w:rsidRDefault="002455F9" w:rsidP="004152B0">
            <w:pPr>
              <w:jc w:val="center"/>
              <w:rPr>
                <w:rFonts w:eastAsia="Calibri"/>
                <w:sz w:val="24"/>
                <w:szCs w:val="24"/>
                <w:lang w:val="kk-KZ"/>
              </w:rPr>
            </w:pPr>
            <w:proofErr w:type="spellStart"/>
            <w:r w:rsidRPr="00951F00">
              <w:rPr>
                <w:rFonts w:eastAsia="Calibri"/>
                <w:sz w:val="24"/>
                <w:szCs w:val="24"/>
              </w:rPr>
              <w:t>Қызылта</w:t>
            </w:r>
            <w:proofErr w:type="spellEnd"/>
            <w:r w:rsidRPr="00951F00">
              <w:rPr>
                <w:rFonts w:eastAsia="Calibri"/>
                <w:sz w:val="24"/>
                <w:szCs w:val="24"/>
                <w:lang w:val="kk-KZ"/>
              </w:rPr>
              <w:t>ң</w:t>
            </w:r>
          </w:p>
        </w:tc>
        <w:tc>
          <w:tcPr>
            <w:tcW w:w="1560" w:type="dxa"/>
            <w:tcBorders>
              <w:top w:val="single" w:sz="4" w:space="0" w:color="auto"/>
              <w:left w:val="single" w:sz="4" w:space="0" w:color="auto"/>
              <w:bottom w:val="single" w:sz="4" w:space="0" w:color="auto"/>
              <w:right w:val="single" w:sz="4" w:space="0" w:color="auto"/>
            </w:tcBorders>
          </w:tcPr>
          <w:p w14:paraId="0A44F67F" w14:textId="4E335D3D" w:rsidR="002455F9" w:rsidRPr="00951F00" w:rsidRDefault="002D4FCE" w:rsidP="004152B0">
            <w:pPr>
              <w:jc w:val="center"/>
              <w:rPr>
                <w:rFonts w:eastAsia="Calibri"/>
                <w:sz w:val="24"/>
                <w:szCs w:val="24"/>
                <w:lang w:val="kk-KZ"/>
              </w:rPr>
            </w:pPr>
            <w:r w:rsidRPr="00951F00">
              <w:rPr>
                <w:rFonts w:eastAsia="Calibri"/>
                <w:sz w:val="24"/>
                <w:szCs w:val="24"/>
                <w:lang w:val="kk-KZ"/>
              </w:rPr>
              <w:t>9-10</w:t>
            </w:r>
          </w:p>
        </w:tc>
        <w:tc>
          <w:tcPr>
            <w:tcW w:w="2651" w:type="dxa"/>
            <w:tcBorders>
              <w:top w:val="single" w:sz="4" w:space="0" w:color="auto"/>
              <w:left w:val="single" w:sz="4" w:space="0" w:color="auto"/>
              <w:bottom w:val="single" w:sz="4" w:space="0" w:color="auto"/>
              <w:right w:val="single" w:sz="4" w:space="0" w:color="auto"/>
            </w:tcBorders>
          </w:tcPr>
          <w:p w14:paraId="12B10FA6" w14:textId="047796C4" w:rsidR="002455F9" w:rsidRPr="00951F00" w:rsidRDefault="002D4FCE" w:rsidP="004152B0">
            <w:pPr>
              <w:jc w:val="center"/>
              <w:rPr>
                <w:rFonts w:eastAsia="Calibri"/>
                <w:sz w:val="24"/>
                <w:szCs w:val="24"/>
              </w:rPr>
            </w:pPr>
            <w:r w:rsidRPr="00951F00">
              <w:rPr>
                <w:rFonts w:eastAsia="Calibri"/>
                <w:sz w:val="24"/>
                <w:szCs w:val="24"/>
              </w:rPr>
              <w:t>71,8</w:t>
            </w:r>
          </w:p>
        </w:tc>
        <w:tc>
          <w:tcPr>
            <w:tcW w:w="1659" w:type="dxa"/>
            <w:tcBorders>
              <w:top w:val="single" w:sz="4" w:space="0" w:color="auto"/>
              <w:left w:val="single" w:sz="4" w:space="0" w:color="auto"/>
              <w:bottom w:val="single" w:sz="4" w:space="0" w:color="auto"/>
              <w:right w:val="single" w:sz="4" w:space="0" w:color="auto"/>
            </w:tcBorders>
          </w:tcPr>
          <w:p w14:paraId="2DB21EE9" w14:textId="148ACA1E" w:rsidR="002455F9" w:rsidRPr="00951F00" w:rsidRDefault="00E827E6" w:rsidP="004152B0">
            <w:pPr>
              <w:jc w:val="center"/>
              <w:rPr>
                <w:rFonts w:eastAsia="Calibri"/>
                <w:sz w:val="24"/>
                <w:szCs w:val="24"/>
                <w:lang w:val="kk-KZ"/>
              </w:rPr>
            </w:pPr>
            <w:r w:rsidRPr="00951F00">
              <w:rPr>
                <w:rFonts w:eastAsia="Calibri"/>
                <w:sz w:val="24"/>
                <w:szCs w:val="24"/>
              </w:rPr>
              <w:t>1:2,</w:t>
            </w:r>
            <w:r w:rsidRPr="00951F00">
              <w:rPr>
                <w:rFonts w:eastAsia="Calibri"/>
                <w:sz w:val="24"/>
                <w:szCs w:val="24"/>
                <w:lang w:val="kk-KZ"/>
              </w:rPr>
              <w:t>6</w:t>
            </w:r>
          </w:p>
        </w:tc>
        <w:tc>
          <w:tcPr>
            <w:tcW w:w="1962" w:type="dxa"/>
            <w:tcBorders>
              <w:top w:val="single" w:sz="4" w:space="0" w:color="auto"/>
              <w:left w:val="single" w:sz="4" w:space="0" w:color="auto"/>
              <w:bottom w:val="single" w:sz="4" w:space="0" w:color="auto"/>
              <w:right w:val="single" w:sz="4" w:space="0" w:color="auto"/>
            </w:tcBorders>
          </w:tcPr>
          <w:p w14:paraId="25588EB0" w14:textId="710285F6" w:rsidR="002455F9" w:rsidRPr="00951F00" w:rsidRDefault="00E827E6" w:rsidP="004152B0">
            <w:pPr>
              <w:jc w:val="center"/>
              <w:rPr>
                <w:rFonts w:eastAsia="Calibri"/>
                <w:sz w:val="24"/>
                <w:szCs w:val="24"/>
                <w:lang w:val="kk-KZ"/>
              </w:rPr>
            </w:pPr>
            <w:r w:rsidRPr="00951F00">
              <w:rPr>
                <w:rFonts w:eastAsia="Calibri"/>
                <w:sz w:val="24"/>
                <w:szCs w:val="24"/>
                <w:lang w:val="kk-KZ"/>
              </w:rPr>
              <w:t>81,3</w:t>
            </w:r>
          </w:p>
        </w:tc>
        <w:tc>
          <w:tcPr>
            <w:tcW w:w="3225" w:type="dxa"/>
            <w:tcBorders>
              <w:top w:val="single" w:sz="4" w:space="0" w:color="auto"/>
              <w:left w:val="single" w:sz="4" w:space="0" w:color="auto"/>
              <w:bottom w:val="single" w:sz="4" w:space="0" w:color="auto"/>
              <w:right w:val="single" w:sz="4" w:space="0" w:color="auto"/>
            </w:tcBorders>
          </w:tcPr>
          <w:p w14:paraId="5166B8B3" w14:textId="12B89238" w:rsidR="002455F9" w:rsidRPr="00951F00" w:rsidRDefault="00AD6DF9" w:rsidP="004152B0">
            <w:pPr>
              <w:jc w:val="center"/>
              <w:rPr>
                <w:rFonts w:eastAsia="Calibri"/>
                <w:sz w:val="24"/>
                <w:szCs w:val="24"/>
                <w:lang w:val="kk-KZ"/>
              </w:rPr>
            </w:pPr>
            <w:r w:rsidRPr="00951F00">
              <w:rPr>
                <w:rFonts w:eastAsia="Calibri"/>
                <w:sz w:val="24"/>
                <w:szCs w:val="24"/>
                <w:lang w:val="kk-KZ"/>
              </w:rPr>
              <w:t>Өркендердің жақсы өсуі, тұрақты реакция</w:t>
            </w:r>
          </w:p>
        </w:tc>
      </w:tr>
    </w:tbl>
    <w:p w14:paraId="5DD26CB8" w14:textId="6CA1BC76" w:rsidR="004152B0" w:rsidRPr="00951F00" w:rsidRDefault="004152B0">
      <w:pPr>
        <w:rPr>
          <w:lang w:val="kk-KZ"/>
        </w:rPr>
      </w:pPr>
      <w:r w:rsidRPr="00951F00">
        <w:rPr>
          <w:lang w:val="kk-KZ"/>
        </w:rPr>
        <w:br w:type="page"/>
      </w:r>
    </w:p>
    <w:p w14:paraId="13C7F11B" w14:textId="0718AA3C" w:rsidR="004152B0" w:rsidRPr="00951F00" w:rsidRDefault="009A4766">
      <w:pPr>
        <w:rPr>
          <w:lang w:val="kk-KZ"/>
        </w:rPr>
      </w:pPr>
      <w:r w:rsidRPr="00951F00">
        <w:rPr>
          <w:rFonts w:ascii="Times New Roman" w:eastAsia="Calibri" w:hAnsi="Times New Roman" w:cs="Times New Roman"/>
          <w:sz w:val="28"/>
          <w:szCs w:val="28"/>
          <w:lang w:val="kk-KZ"/>
        </w:rPr>
        <w:lastRenderedPageBreak/>
        <w:t>6</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ке</w:t>
      </w:r>
      <w:r w:rsidR="004152B0" w:rsidRPr="00951F00">
        <w:rPr>
          <w:rFonts w:ascii="Times New Roman" w:eastAsia="Calibri" w:hAnsi="Times New Roman" w:cs="Times New Roman"/>
          <w:sz w:val="28"/>
          <w:szCs w:val="28"/>
          <w:lang w:val="kk-KZ"/>
        </w:rPr>
        <w:t>сте</w:t>
      </w:r>
      <w:r w:rsidRPr="00951F00">
        <w:rPr>
          <w:rFonts w:ascii="Times New Roman" w:eastAsia="Calibri" w:hAnsi="Times New Roman" w:cs="Times New Roman"/>
          <w:sz w:val="28"/>
          <w:szCs w:val="28"/>
          <w:lang w:val="kk-KZ"/>
        </w:rPr>
        <w:t>нің жалғасы</w:t>
      </w:r>
    </w:p>
    <w:tbl>
      <w:tblPr>
        <w:tblStyle w:val="13"/>
        <w:tblW w:w="13887" w:type="dxa"/>
        <w:tblLook w:val="04A0" w:firstRow="1" w:lastRow="0" w:firstColumn="1" w:lastColumn="0" w:noHBand="0" w:noVBand="1"/>
      </w:tblPr>
      <w:tblGrid>
        <w:gridCol w:w="1271"/>
        <w:gridCol w:w="1559"/>
        <w:gridCol w:w="1560"/>
        <w:gridCol w:w="2651"/>
        <w:gridCol w:w="1659"/>
        <w:gridCol w:w="1962"/>
        <w:gridCol w:w="3225"/>
      </w:tblGrid>
      <w:tr w:rsidR="00951F00" w:rsidRPr="00951F00" w14:paraId="646BFEC6" w14:textId="77777777" w:rsidTr="00AD6DF9">
        <w:tc>
          <w:tcPr>
            <w:tcW w:w="1271" w:type="dxa"/>
            <w:vMerge w:val="restart"/>
            <w:tcBorders>
              <w:top w:val="single" w:sz="4" w:space="0" w:color="auto"/>
              <w:left w:val="single" w:sz="4" w:space="0" w:color="auto"/>
              <w:bottom w:val="single" w:sz="4" w:space="0" w:color="auto"/>
              <w:right w:val="single" w:sz="4" w:space="0" w:color="auto"/>
            </w:tcBorders>
            <w:hideMark/>
          </w:tcPr>
          <w:p w14:paraId="62B534CB" w14:textId="776AF8A9" w:rsidR="002455F9" w:rsidRPr="00951F00" w:rsidRDefault="002455F9" w:rsidP="004152B0">
            <w:pPr>
              <w:jc w:val="center"/>
              <w:rPr>
                <w:rFonts w:eastAsia="Calibri"/>
                <w:sz w:val="24"/>
                <w:szCs w:val="24"/>
              </w:rPr>
            </w:pPr>
            <w:r w:rsidRPr="00951F00">
              <w:rPr>
                <w:rFonts w:eastAsia="Calibri"/>
                <w:sz w:val="24"/>
                <w:szCs w:val="24"/>
              </w:rPr>
              <w:t>Алматы</w:t>
            </w:r>
            <w:r w:rsidRPr="00951F00">
              <w:rPr>
                <w:rFonts w:eastAsia="Calibri"/>
                <w:sz w:val="24"/>
                <w:szCs w:val="24"/>
                <w:lang w:val="kk-KZ"/>
              </w:rPr>
              <w:t xml:space="preserve"> қ.</w:t>
            </w:r>
            <w:r w:rsidRPr="00951F00">
              <w:rPr>
                <w:rFonts w:eastAsia="Calibri"/>
                <w:sz w:val="24"/>
                <w:szCs w:val="24"/>
              </w:rPr>
              <w:t xml:space="preserve"> (</w:t>
            </w:r>
            <w:r w:rsidRPr="00951F00">
              <w:rPr>
                <w:rFonts w:eastAsia="Calibri"/>
                <w:sz w:val="24"/>
                <w:szCs w:val="24"/>
                <w:lang w:val="kk-KZ"/>
              </w:rPr>
              <w:t>жеке саяжай массиві</w:t>
            </w:r>
            <w:r w:rsidRPr="00951F00">
              <w:rPr>
                <w:rFonts w:eastAsia="Calibri"/>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14:paraId="5CB7441C" w14:textId="77777777" w:rsidR="002455F9" w:rsidRPr="00951F00" w:rsidRDefault="002455F9" w:rsidP="004152B0">
            <w:pPr>
              <w:jc w:val="center"/>
              <w:rPr>
                <w:rFonts w:eastAsia="Calibri"/>
                <w:sz w:val="24"/>
                <w:szCs w:val="24"/>
              </w:rPr>
            </w:pPr>
            <w:r w:rsidRPr="00951F00">
              <w:rPr>
                <w:rFonts w:eastAsia="Calibri"/>
                <w:sz w:val="24"/>
                <w:szCs w:val="24"/>
              </w:rPr>
              <w:t>Алиса</w:t>
            </w:r>
          </w:p>
        </w:tc>
        <w:tc>
          <w:tcPr>
            <w:tcW w:w="1560" w:type="dxa"/>
            <w:tcBorders>
              <w:top w:val="single" w:sz="4" w:space="0" w:color="auto"/>
              <w:left w:val="single" w:sz="4" w:space="0" w:color="auto"/>
              <w:bottom w:val="single" w:sz="4" w:space="0" w:color="auto"/>
              <w:right w:val="single" w:sz="4" w:space="0" w:color="auto"/>
            </w:tcBorders>
            <w:hideMark/>
          </w:tcPr>
          <w:p w14:paraId="7DBCC361" w14:textId="68F35629" w:rsidR="002455F9" w:rsidRPr="00951F00" w:rsidRDefault="00E860F3" w:rsidP="004152B0">
            <w:pPr>
              <w:jc w:val="center"/>
              <w:rPr>
                <w:rFonts w:eastAsia="Calibri"/>
                <w:sz w:val="24"/>
                <w:szCs w:val="24"/>
                <w:lang w:val="kk-KZ"/>
              </w:rPr>
            </w:pPr>
            <w:r w:rsidRPr="00951F00">
              <w:rPr>
                <w:rFonts w:eastAsia="Calibri"/>
                <w:sz w:val="24"/>
                <w:szCs w:val="24"/>
                <w:lang w:val="kk-KZ"/>
              </w:rPr>
              <w:t>7-8</w:t>
            </w:r>
          </w:p>
        </w:tc>
        <w:tc>
          <w:tcPr>
            <w:tcW w:w="2651" w:type="dxa"/>
            <w:tcBorders>
              <w:top w:val="single" w:sz="4" w:space="0" w:color="auto"/>
              <w:left w:val="single" w:sz="4" w:space="0" w:color="auto"/>
              <w:bottom w:val="single" w:sz="4" w:space="0" w:color="auto"/>
              <w:right w:val="single" w:sz="4" w:space="0" w:color="auto"/>
            </w:tcBorders>
            <w:hideMark/>
          </w:tcPr>
          <w:p w14:paraId="4DA05EF1" w14:textId="77777777" w:rsidR="002455F9" w:rsidRPr="00951F00" w:rsidRDefault="002455F9" w:rsidP="004152B0">
            <w:pPr>
              <w:jc w:val="center"/>
              <w:rPr>
                <w:rFonts w:eastAsia="Calibri"/>
                <w:sz w:val="24"/>
                <w:szCs w:val="24"/>
              </w:rPr>
            </w:pPr>
            <w:r w:rsidRPr="00951F00">
              <w:rPr>
                <w:rFonts w:eastAsia="Calibri"/>
                <w:sz w:val="24"/>
                <w:szCs w:val="24"/>
              </w:rPr>
              <w:t>84,1</w:t>
            </w:r>
          </w:p>
        </w:tc>
        <w:tc>
          <w:tcPr>
            <w:tcW w:w="1659" w:type="dxa"/>
            <w:tcBorders>
              <w:top w:val="single" w:sz="4" w:space="0" w:color="auto"/>
              <w:left w:val="single" w:sz="4" w:space="0" w:color="auto"/>
              <w:bottom w:val="single" w:sz="4" w:space="0" w:color="auto"/>
              <w:right w:val="single" w:sz="4" w:space="0" w:color="auto"/>
            </w:tcBorders>
            <w:hideMark/>
          </w:tcPr>
          <w:p w14:paraId="1C672363" w14:textId="77777777" w:rsidR="002455F9" w:rsidRPr="00951F00" w:rsidRDefault="002455F9" w:rsidP="004152B0">
            <w:pPr>
              <w:jc w:val="center"/>
              <w:rPr>
                <w:rFonts w:eastAsia="Calibri"/>
                <w:sz w:val="24"/>
                <w:szCs w:val="24"/>
              </w:rPr>
            </w:pPr>
            <w:r w:rsidRPr="00951F00">
              <w:rPr>
                <w:rFonts w:eastAsia="Calibri"/>
                <w:sz w:val="24"/>
                <w:szCs w:val="24"/>
              </w:rPr>
              <w:t>1:3,3</w:t>
            </w:r>
          </w:p>
        </w:tc>
        <w:tc>
          <w:tcPr>
            <w:tcW w:w="1962" w:type="dxa"/>
            <w:tcBorders>
              <w:top w:val="single" w:sz="4" w:space="0" w:color="auto"/>
              <w:left w:val="single" w:sz="4" w:space="0" w:color="auto"/>
              <w:bottom w:val="single" w:sz="4" w:space="0" w:color="auto"/>
              <w:right w:val="single" w:sz="4" w:space="0" w:color="auto"/>
            </w:tcBorders>
            <w:hideMark/>
          </w:tcPr>
          <w:p w14:paraId="3BC54CA8" w14:textId="77777777" w:rsidR="002455F9" w:rsidRPr="00951F00" w:rsidRDefault="002455F9" w:rsidP="004152B0">
            <w:pPr>
              <w:jc w:val="center"/>
              <w:rPr>
                <w:rFonts w:eastAsia="Calibri"/>
                <w:sz w:val="24"/>
                <w:szCs w:val="24"/>
              </w:rPr>
            </w:pPr>
            <w:r w:rsidRPr="00951F00">
              <w:rPr>
                <w:rFonts w:eastAsia="Calibri"/>
                <w:sz w:val="24"/>
                <w:szCs w:val="24"/>
              </w:rPr>
              <w:t>81,4</w:t>
            </w:r>
          </w:p>
        </w:tc>
        <w:tc>
          <w:tcPr>
            <w:tcW w:w="3225" w:type="dxa"/>
            <w:tcBorders>
              <w:top w:val="single" w:sz="4" w:space="0" w:color="auto"/>
              <w:left w:val="single" w:sz="4" w:space="0" w:color="auto"/>
              <w:bottom w:val="single" w:sz="4" w:space="0" w:color="auto"/>
              <w:right w:val="single" w:sz="4" w:space="0" w:color="auto"/>
            </w:tcBorders>
            <w:hideMark/>
          </w:tcPr>
          <w:p w14:paraId="1B1A8BA5" w14:textId="77777777" w:rsidR="002455F9" w:rsidRPr="00951F00" w:rsidRDefault="002455F9" w:rsidP="004152B0">
            <w:pPr>
              <w:jc w:val="center"/>
              <w:rPr>
                <w:rFonts w:eastAsia="Calibri"/>
                <w:sz w:val="24"/>
                <w:szCs w:val="24"/>
              </w:rPr>
            </w:pPr>
            <w:r w:rsidRPr="00951F00">
              <w:rPr>
                <w:rFonts w:eastAsia="Calibri"/>
                <w:sz w:val="24"/>
                <w:szCs w:val="24"/>
                <w:lang w:val="kk-KZ"/>
              </w:rPr>
              <w:t>Ең ерте, ең жақсы регенерация көрсеткен сорт</w:t>
            </w:r>
          </w:p>
        </w:tc>
      </w:tr>
      <w:tr w:rsidR="00951F00" w:rsidRPr="00951F00" w14:paraId="1C7FA830"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1E19D6DC"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60548319" w14:textId="77777777" w:rsidR="002455F9" w:rsidRPr="00951F00" w:rsidRDefault="002455F9" w:rsidP="004152B0">
            <w:pPr>
              <w:jc w:val="center"/>
              <w:rPr>
                <w:rFonts w:eastAsia="Calibri"/>
                <w:sz w:val="24"/>
                <w:szCs w:val="24"/>
              </w:rPr>
            </w:pPr>
            <w:r w:rsidRPr="00951F00">
              <w:rPr>
                <w:rFonts w:eastAsia="Calibri"/>
                <w:sz w:val="24"/>
                <w:szCs w:val="24"/>
              </w:rPr>
              <w:t>Аркадия</w:t>
            </w:r>
          </w:p>
        </w:tc>
        <w:tc>
          <w:tcPr>
            <w:tcW w:w="1560" w:type="dxa"/>
            <w:tcBorders>
              <w:top w:val="single" w:sz="4" w:space="0" w:color="auto"/>
              <w:left w:val="single" w:sz="4" w:space="0" w:color="auto"/>
              <w:bottom w:val="single" w:sz="4" w:space="0" w:color="auto"/>
              <w:right w:val="single" w:sz="4" w:space="0" w:color="auto"/>
            </w:tcBorders>
            <w:hideMark/>
          </w:tcPr>
          <w:p w14:paraId="2536335F" w14:textId="7B6F3D08" w:rsidR="002455F9" w:rsidRPr="00951F00" w:rsidRDefault="002455F9" w:rsidP="004152B0">
            <w:pPr>
              <w:jc w:val="center"/>
              <w:rPr>
                <w:rFonts w:eastAsia="Calibri"/>
                <w:sz w:val="24"/>
                <w:szCs w:val="24"/>
              </w:rPr>
            </w:pPr>
            <w:r w:rsidRPr="00951F00">
              <w:rPr>
                <w:rFonts w:eastAsia="Calibri"/>
                <w:sz w:val="24"/>
                <w:szCs w:val="24"/>
              </w:rPr>
              <w:t>11</w:t>
            </w:r>
            <w:r w:rsidR="00E860F3" w:rsidRPr="00951F00">
              <w:rPr>
                <w:rFonts w:eastAsia="Calibri"/>
                <w:sz w:val="24"/>
                <w:szCs w:val="24"/>
                <w:lang w:val="kk-KZ"/>
              </w:rPr>
              <w:t>-</w:t>
            </w:r>
            <w:r w:rsidRPr="00951F00">
              <w:rPr>
                <w:rFonts w:eastAsia="Calibri"/>
                <w:sz w:val="24"/>
                <w:szCs w:val="24"/>
              </w:rPr>
              <w:t>12</w:t>
            </w:r>
          </w:p>
        </w:tc>
        <w:tc>
          <w:tcPr>
            <w:tcW w:w="2651" w:type="dxa"/>
            <w:tcBorders>
              <w:top w:val="single" w:sz="4" w:space="0" w:color="auto"/>
              <w:left w:val="single" w:sz="4" w:space="0" w:color="auto"/>
              <w:bottom w:val="single" w:sz="4" w:space="0" w:color="auto"/>
              <w:right w:val="single" w:sz="4" w:space="0" w:color="auto"/>
            </w:tcBorders>
            <w:hideMark/>
          </w:tcPr>
          <w:p w14:paraId="2B5D7C75" w14:textId="77777777" w:rsidR="002455F9" w:rsidRPr="00951F00" w:rsidRDefault="002455F9" w:rsidP="004152B0">
            <w:pPr>
              <w:jc w:val="center"/>
              <w:rPr>
                <w:rFonts w:eastAsia="Calibri"/>
                <w:sz w:val="24"/>
                <w:szCs w:val="24"/>
              </w:rPr>
            </w:pPr>
            <w:r w:rsidRPr="00951F00">
              <w:rPr>
                <w:rFonts w:eastAsia="Calibri"/>
                <w:sz w:val="24"/>
                <w:szCs w:val="24"/>
              </w:rPr>
              <w:t>80,6</w:t>
            </w:r>
          </w:p>
        </w:tc>
        <w:tc>
          <w:tcPr>
            <w:tcW w:w="1659" w:type="dxa"/>
            <w:tcBorders>
              <w:top w:val="single" w:sz="4" w:space="0" w:color="auto"/>
              <w:left w:val="single" w:sz="4" w:space="0" w:color="auto"/>
              <w:bottom w:val="single" w:sz="4" w:space="0" w:color="auto"/>
              <w:right w:val="single" w:sz="4" w:space="0" w:color="auto"/>
            </w:tcBorders>
            <w:hideMark/>
          </w:tcPr>
          <w:p w14:paraId="3C7C7024" w14:textId="77777777" w:rsidR="002455F9" w:rsidRPr="00951F00" w:rsidRDefault="002455F9" w:rsidP="004152B0">
            <w:pPr>
              <w:jc w:val="center"/>
              <w:rPr>
                <w:rFonts w:eastAsia="Calibri"/>
                <w:sz w:val="24"/>
                <w:szCs w:val="24"/>
              </w:rPr>
            </w:pPr>
            <w:r w:rsidRPr="00951F00">
              <w:rPr>
                <w:rFonts w:eastAsia="Calibri"/>
                <w:sz w:val="24"/>
                <w:szCs w:val="24"/>
              </w:rPr>
              <w:t>1:2,7</w:t>
            </w:r>
          </w:p>
        </w:tc>
        <w:tc>
          <w:tcPr>
            <w:tcW w:w="1962" w:type="dxa"/>
            <w:tcBorders>
              <w:top w:val="single" w:sz="4" w:space="0" w:color="auto"/>
              <w:left w:val="single" w:sz="4" w:space="0" w:color="auto"/>
              <w:bottom w:val="single" w:sz="4" w:space="0" w:color="auto"/>
              <w:right w:val="single" w:sz="4" w:space="0" w:color="auto"/>
            </w:tcBorders>
            <w:hideMark/>
          </w:tcPr>
          <w:p w14:paraId="0CE6F48A" w14:textId="77777777" w:rsidR="002455F9" w:rsidRPr="00951F00" w:rsidRDefault="002455F9" w:rsidP="004152B0">
            <w:pPr>
              <w:jc w:val="center"/>
              <w:rPr>
                <w:rFonts w:eastAsia="Calibri"/>
                <w:sz w:val="24"/>
                <w:szCs w:val="24"/>
              </w:rPr>
            </w:pPr>
            <w:r w:rsidRPr="00951F00">
              <w:rPr>
                <w:rFonts w:eastAsia="Calibri"/>
                <w:sz w:val="24"/>
                <w:szCs w:val="24"/>
              </w:rPr>
              <w:t>78,6</w:t>
            </w:r>
          </w:p>
        </w:tc>
        <w:tc>
          <w:tcPr>
            <w:tcW w:w="3225" w:type="dxa"/>
            <w:tcBorders>
              <w:top w:val="single" w:sz="4" w:space="0" w:color="auto"/>
              <w:left w:val="single" w:sz="4" w:space="0" w:color="auto"/>
              <w:bottom w:val="single" w:sz="4" w:space="0" w:color="auto"/>
              <w:right w:val="single" w:sz="4" w:space="0" w:color="auto"/>
            </w:tcBorders>
            <w:hideMark/>
          </w:tcPr>
          <w:p w14:paraId="13401559" w14:textId="77777777" w:rsidR="002455F9" w:rsidRPr="00951F00" w:rsidRDefault="002455F9" w:rsidP="004152B0">
            <w:pPr>
              <w:jc w:val="center"/>
              <w:rPr>
                <w:rFonts w:eastAsia="Calibri"/>
                <w:sz w:val="24"/>
                <w:szCs w:val="24"/>
                <w:lang w:val="kk-KZ"/>
              </w:rPr>
            </w:pPr>
            <w:r w:rsidRPr="00951F00">
              <w:rPr>
                <w:rFonts w:eastAsia="Calibri"/>
                <w:sz w:val="24"/>
                <w:szCs w:val="24"/>
              </w:rPr>
              <w:t>1 мг/л БАП</w:t>
            </w:r>
            <w:r w:rsidRPr="00951F00">
              <w:rPr>
                <w:rFonts w:eastAsia="Calibri"/>
                <w:sz w:val="24"/>
                <w:szCs w:val="24"/>
                <w:lang w:val="kk-KZ"/>
              </w:rPr>
              <w:t xml:space="preserve"> каллус түзілуі</w:t>
            </w:r>
          </w:p>
        </w:tc>
      </w:tr>
      <w:tr w:rsidR="00951F00" w:rsidRPr="00951F00" w14:paraId="30B76DAF"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6863FD65"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5EFD023A" w14:textId="77777777" w:rsidR="002455F9" w:rsidRPr="00951F00" w:rsidRDefault="002455F9" w:rsidP="004152B0">
            <w:pPr>
              <w:jc w:val="center"/>
              <w:rPr>
                <w:rFonts w:eastAsia="Calibri"/>
                <w:sz w:val="24"/>
                <w:szCs w:val="24"/>
              </w:rPr>
            </w:pPr>
            <w:r w:rsidRPr="00951F00">
              <w:rPr>
                <w:rFonts w:eastAsia="Calibri"/>
                <w:sz w:val="24"/>
                <w:szCs w:val="24"/>
              </w:rPr>
              <w:t>Виктория</w:t>
            </w:r>
          </w:p>
        </w:tc>
        <w:tc>
          <w:tcPr>
            <w:tcW w:w="1560" w:type="dxa"/>
            <w:tcBorders>
              <w:top w:val="single" w:sz="4" w:space="0" w:color="auto"/>
              <w:left w:val="single" w:sz="4" w:space="0" w:color="auto"/>
              <w:bottom w:val="single" w:sz="4" w:space="0" w:color="auto"/>
              <w:right w:val="single" w:sz="4" w:space="0" w:color="auto"/>
            </w:tcBorders>
            <w:hideMark/>
          </w:tcPr>
          <w:p w14:paraId="2B4B528C" w14:textId="19959FA0" w:rsidR="002455F9" w:rsidRPr="00951F00" w:rsidRDefault="002455F9" w:rsidP="004152B0">
            <w:pPr>
              <w:jc w:val="center"/>
              <w:rPr>
                <w:rFonts w:eastAsia="Calibri"/>
                <w:sz w:val="24"/>
                <w:szCs w:val="24"/>
              </w:rPr>
            </w:pPr>
            <w:r w:rsidRPr="00951F00">
              <w:rPr>
                <w:rFonts w:eastAsia="Calibri"/>
                <w:sz w:val="24"/>
                <w:szCs w:val="24"/>
              </w:rPr>
              <w:t>10</w:t>
            </w:r>
            <w:r w:rsidR="00E860F3" w:rsidRPr="00951F00">
              <w:rPr>
                <w:rFonts w:eastAsia="Calibri"/>
                <w:sz w:val="24"/>
                <w:szCs w:val="24"/>
                <w:lang w:val="kk-KZ"/>
              </w:rPr>
              <w:t>-</w:t>
            </w:r>
            <w:r w:rsidRPr="00951F00">
              <w:rPr>
                <w:rFonts w:eastAsia="Calibri"/>
                <w:sz w:val="24"/>
                <w:szCs w:val="24"/>
              </w:rPr>
              <w:t>12</w:t>
            </w:r>
          </w:p>
        </w:tc>
        <w:tc>
          <w:tcPr>
            <w:tcW w:w="2651" w:type="dxa"/>
            <w:tcBorders>
              <w:top w:val="single" w:sz="4" w:space="0" w:color="auto"/>
              <w:left w:val="single" w:sz="4" w:space="0" w:color="auto"/>
              <w:bottom w:val="single" w:sz="4" w:space="0" w:color="auto"/>
              <w:right w:val="single" w:sz="4" w:space="0" w:color="auto"/>
            </w:tcBorders>
            <w:hideMark/>
          </w:tcPr>
          <w:p w14:paraId="03AA98C8" w14:textId="77777777" w:rsidR="002455F9" w:rsidRPr="00951F00" w:rsidRDefault="002455F9" w:rsidP="004152B0">
            <w:pPr>
              <w:jc w:val="center"/>
              <w:rPr>
                <w:rFonts w:eastAsia="Calibri"/>
                <w:sz w:val="24"/>
                <w:szCs w:val="24"/>
              </w:rPr>
            </w:pPr>
            <w:r w:rsidRPr="00951F00">
              <w:rPr>
                <w:rFonts w:eastAsia="Calibri"/>
                <w:sz w:val="24"/>
                <w:szCs w:val="24"/>
              </w:rPr>
              <w:t>77,5</w:t>
            </w:r>
          </w:p>
        </w:tc>
        <w:tc>
          <w:tcPr>
            <w:tcW w:w="1659" w:type="dxa"/>
            <w:tcBorders>
              <w:top w:val="single" w:sz="4" w:space="0" w:color="auto"/>
              <w:left w:val="single" w:sz="4" w:space="0" w:color="auto"/>
              <w:bottom w:val="single" w:sz="4" w:space="0" w:color="auto"/>
              <w:right w:val="single" w:sz="4" w:space="0" w:color="auto"/>
            </w:tcBorders>
            <w:hideMark/>
          </w:tcPr>
          <w:p w14:paraId="42B3F4EB" w14:textId="77777777" w:rsidR="002455F9" w:rsidRPr="00951F00" w:rsidRDefault="002455F9" w:rsidP="004152B0">
            <w:pPr>
              <w:jc w:val="center"/>
              <w:rPr>
                <w:rFonts w:eastAsia="Calibri"/>
                <w:sz w:val="24"/>
                <w:szCs w:val="24"/>
              </w:rPr>
            </w:pPr>
            <w:r w:rsidRPr="00951F00">
              <w:rPr>
                <w:rFonts w:eastAsia="Calibri"/>
                <w:sz w:val="24"/>
                <w:szCs w:val="24"/>
              </w:rPr>
              <w:t>1:2,9</w:t>
            </w:r>
          </w:p>
        </w:tc>
        <w:tc>
          <w:tcPr>
            <w:tcW w:w="1962" w:type="dxa"/>
            <w:tcBorders>
              <w:top w:val="single" w:sz="4" w:space="0" w:color="auto"/>
              <w:left w:val="single" w:sz="4" w:space="0" w:color="auto"/>
              <w:bottom w:val="single" w:sz="4" w:space="0" w:color="auto"/>
              <w:right w:val="single" w:sz="4" w:space="0" w:color="auto"/>
            </w:tcBorders>
            <w:hideMark/>
          </w:tcPr>
          <w:p w14:paraId="0CC7A10F" w14:textId="77777777" w:rsidR="002455F9" w:rsidRPr="00951F00" w:rsidRDefault="002455F9" w:rsidP="004152B0">
            <w:pPr>
              <w:jc w:val="center"/>
              <w:rPr>
                <w:rFonts w:eastAsia="Calibri"/>
                <w:sz w:val="24"/>
                <w:szCs w:val="24"/>
              </w:rPr>
            </w:pPr>
            <w:r w:rsidRPr="00951F00">
              <w:rPr>
                <w:rFonts w:eastAsia="Calibri"/>
                <w:sz w:val="24"/>
                <w:szCs w:val="24"/>
              </w:rPr>
              <w:t>76,9</w:t>
            </w:r>
          </w:p>
        </w:tc>
        <w:tc>
          <w:tcPr>
            <w:tcW w:w="3225" w:type="dxa"/>
            <w:tcBorders>
              <w:top w:val="single" w:sz="4" w:space="0" w:color="auto"/>
              <w:left w:val="single" w:sz="4" w:space="0" w:color="auto"/>
              <w:bottom w:val="single" w:sz="4" w:space="0" w:color="auto"/>
              <w:right w:val="single" w:sz="4" w:space="0" w:color="auto"/>
            </w:tcBorders>
            <w:hideMark/>
          </w:tcPr>
          <w:p w14:paraId="617A6D13" w14:textId="77777777" w:rsidR="002455F9" w:rsidRPr="00951F00" w:rsidRDefault="002455F9" w:rsidP="004152B0">
            <w:pPr>
              <w:jc w:val="center"/>
              <w:rPr>
                <w:rFonts w:eastAsia="Calibri"/>
                <w:sz w:val="24"/>
                <w:szCs w:val="24"/>
              </w:rPr>
            </w:pPr>
            <w:r w:rsidRPr="00951F00">
              <w:rPr>
                <w:rFonts w:eastAsia="Calibri"/>
                <w:sz w:val="24"/>
                <w:szCs w:val="24"/>
              </w:rPr>
              <w:t xml:space="preserve">3 </w:t>
            </w:r>
            <w:r w:rsidRPr="00951F00">
              <w:rPr>
                <w:rFonts w:eastAsia="Calibri"/>
                <w:sz w:val="24"/>
                <w:szCs w:val="24"/>
                <w:lang w:val="kk-KZ"/>
              </w:rPr>
              <w:t>өркенге</w:t>
            </w:r>
            <w:r w:rsidRPr="00951F00">
              <w:rPr>
                <w:rFonts w:eastAsia="Calibri"/>
                <w:sz w:val="24"/>
                <w:szCs w:val="24"/>
              </w:rPr>
              <w:t xml:space="preserve"> </w:t>
            </w:r>
            <w:proofErr w:type="spellStart"/>
            <w:r w:rsidRPr="00951F00">
              <w:rPr>
                <w:rFonts w:eastAsia="Calibri"/>
                <w:sz w:val="24"/>
                <w:szCs w:val="24"/>
              </w:rPr>
              <w:t>дейін</w:t>
            </w:r>
            <w:proofErr w:type="spellEnd"/>
            <w:r w:rsidRPr="00951F00">
              <w:rPr>
                <w:rFonts w:eastAsia="Calibri"/>
                <w:sz w:val="24"/>
                <w:szCs w:val="24"/>
              </w:rPr>
              <w:t xml:space="preserve"> </w:t>
            </w:r>
            <w:proofErr w:type="spellStart"/>
            <w:r w:rsidRPr="00951F00">
              <w:rPr>
                <w:rFonts w:eastAsia="Calibri"/>
                <w:sz w:val="24"/>
                <w:szCs w:val="24"/>
              </w:rPr>
              <w:t>қалыптасады</w:t>
            </w:r>
            <w:proofErr w:type="spellEnd"/>
            <w:r w:rsidRPr="00951F00">
              <w:rPr>
                <w:rFonts w:eastAsia="Calibri"/>
                <w:sz w:val="24"/>
                <w:szCs w:val="24"/>
              </w:rPr>
              <w:t xml:space="preserve"> </w:t>
            </w:r>
            <w:proofErr w:type="spellStart"/>
            <w:r w:rsidRPr="00951F00">
              <w:rPr>
                <w:rFonts w:eastAsia="Calibri"/>
                <w:sz w:val="24"/>
                <w:szCs w:val="24"/>
              </w:rPr>
              <w:t>және</w:t>
            </w:r>
            <w:proofErr w:type="spellEnd"/>
            <w:r w:rsidRPr="00951F00">
              <w:rPr>
                <w:rFonts w:eastAsia="Calibri"/>
                <w:sz w:val="24"/>
                <w:szCs w:val="24"/>
              </w:rPr>
              <w:t xml:space="preserve"> </w:t>
            </w:r>
            <w:proofErr w:type="spellStart"/>
            <w:r w:rsidRPr="00951F00">
              <w:rPr>
                <w:rFonts w:eastAsia="Calibri"/>
                <w:sz w:val="24"/>
                <w:szCs w:val="24"/>
              </w:rPr>
              <w:t>өсу</w:t>
            </w:r>
            <w:proofErr w:type="spellEnd"/>
            <w:r w:rsidRPr="00951F00">
              <w:rPr>
                <w:rFonts w:eastAsia="Calibri"/>
                <w:sz w:val="24"/>
                <w:szCs w:val="24"/>
              </w:rPr>
              <w:t xml:space="preserve"> </w:t>
            </w:r>
            <w:proofErr w:type="spellStart"/>
            <w:r w:rsidRPr="00951F00">
              <w:rPr>
                <w:rFonts w:eastAsia="Calibri"/>
                <w:sz w:val="24"/>
                <w:szCs w:val="24"/>
              </w:rPr>
              <w:t>процесі</w:t>
            </w:r>
            <w:proofErr w:type="spellEnd"/>
            <w:r w:rsidRPr="00951F00">
              <w:rPr>
                <w:rFonts w:eastAsia="Calibri"/>
                <w:sz w:val="24"/>
                <w:szCs w:val="24"/>
              </w:rPr>
              <w:t xml:space="preserve"> </w:t>
            </w:r>
            <w:r w:rsidRPr="00951F00">
              <w:rPr>
                <w:rFonts w:eastAsia="Calibri"/>
                <w:sz w:val="24"/>
                <w:szCs w:val="24"/>
                <w:lang w:val="kk-KZ"/>
              </w:rPr>
              <w:t>белсенді</w:t>
            </w:r>
          </w:p>
        </w:tc>
      </w:tr>
      <w:tr w:rsidR="00951F00" w:rsidRPr="00951F00" w14:paraId="2CAA5956"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07F7AF1D"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4405AB86" w14:textId="77777777" w:rsidR="002455F9" w:rsidRPr="00951F00" w:rsidRDefault="002455F9" w:rsidP="004152B0">
            <w:pPr>
              <w:jc w:val="center"/>
              <w:rPr>
                <w:rFonts w:eastAsia="Calibri"/>
                <w:sz w:val="24"/>
                <w:szCs w:val="24"/>
              </w:rPr>
            </w:pPr>
            <w:r w:rsidRPr="00951F00">
              <w:rPr>
                <w:rFonts w:eastAsia="Calibri"/>
                <w:sz w:val="24"/>
                <w:szCs w:val="24"/>
              </w:rPr>
              <w:t>Багровый</w:t>
            </w:r>
          </w:p>
        </w:tc>
        <w:tc>
          <w:tcPr>
            <w:tcW w:w="1560" w:type="dxa"/>
            <w:tcBorders>
              <w:top w:val="single" w:sz="4" w:space="0" w:color="auto"/>
              <w:left w:val="single" w:sz="4" w:space="0" w:color="auto"/>
              <w:bottom w:val="single" w:sz="4" w:space="0" w:color="auto"/>
              <w:right w:val="single" w:sz="4" w:space="0" w:color="auto"/>
            </w:tcBorders>
            <w:hideMark/>
          </w:tcPr>
          <w:p w14:paraId="2892122B" w14:textId="1AAAAB76" w:rsidR="002455F9" w:rsidRPr="00951F00" w:rsidRDefault="002455F9" w:rsidP="004152B0">
            <w:pPr>
              <w:jc w:val="center"/>
              <w:rPr>
                <w:rFonts w:eastAsia="Calibri"/>
                <w:sz w:val="24"/>
                <w:szCs w:val="24"/>
              </w:rPr>
            </w:pPr>
            <w:r w:rsidRPr="00951F00">
              <w:rPr>
                <w:rFonts w:eastAsia="Calibri"/>
                <w:sz w:val="24"/>
                <w:szCs w:val="24"/>
              </w:rPr>
              <w:t>13</w:t>
            </w:r>
            <w:r w:rsidR="00E860F3" w:rsidRPr="00951F00">
              <w:rPr>
                <w:rFonts w:eastAsia="Calibri"/>
                <w:sz w:val="24"/>
                <w:szCs w:val="24"/>
                <w:lang w:val="kk-KZ"/>
              </w:rPr>
              <w:t>-</w:t>
            </w:r>
            <w:r w:rsidRPr="00951F00">
              <w:rPr>
                <w:rFonts w:eastAsia="Calibri"/>
                <w:sz w:val="24"/>
                <w:szCs w:val="24"/>
              </w:rPr>
              <w:t>15</w:t>
            </w:r>
          </w:p>
        </w:tc>
        <w:tc>
          <w:tcPr>
            <w:tcW w:w="2651" w:type="dxa"/>
            <w:tcBorders>
              <w:top w:val="single" w:sz="4" w:space="0" w:color="auto"/>
              <w:left w:val="single" w:sz="4" w:space="0" w:color="auto"/>
              <w:bottom w:val="single" w:sz="4" w:space="0" w:color="auto"/>
              <w:right w:val="single" w:sz="4" w:space="0" w:color="auto"/>
            </w:tcBorders>
            <w:hideMark/>
          </w:tcPr>
          <w:p w14:paraId="06CFB0F9" w14:textId="77777777" w:rsidR="002455F9" w:rsidRPr="00951F00" w:rsidRDefault="002455F9" w:rsidP="004152B0">
            <w:pPr>
              <w:jc w:val="center"/>
              <w:rPr>
                <w:rFonts w:eastAsia="Calibri"/>
                <w:sz w:val="24"/>
                <w:szCs w:val="24"/>
              </w:rPr>
            </w:pPr>
            <w:r w:rsidRPr="00951F00">
              <w:rPr>
                <w:rFonts w:eastAsia="Calibri"/>
                <w:sz w:val="24"/>
                <w:szCs w:val="24"/>
              </w:rPr>
              <w:t>73,2</w:t>
            </w:r>
          </w:p>
        </w:tc>
        <w:tc>
          <w:tcPr>
            <w:tcW w:w="1659" w:type="dxa"/>
            <w:tcBorders>
              <w:top w:val="single" w:sz="4" w:space="0" w:color="auto"/>
              <w:left w:val="single" w:sz="4" w:space="0" w:color="auto"/>
              <w:bottom w:val="single" w:sz="4" w:space="0" w:color="auto"/>
              <w:right w:val="single" w:sz="4" w:space="0" w:color="auto"/>
            </w:tcBorders>
            <w:hideMark/>
          </w:tcPr>
          <w:p w14:paraId="68C50085" w14:textId="77777777" w:rsidR="002455F9" w:rsidRPr="00951F00" w:rsidRDefault="002455F9" w:rsidP="004152B0">
            <w:pPr>
              <w:jc w:val="center"/>
              <w:rPr>
                <w:rFonts w:eastAsia="Calibri"/>
                <w:sz w:val="24"/>
                <w:szCs w:val="24"/>
              </w:rPr>
            </w:pPr>
            <w:r w:rsidRPr="00951F00">
              <w:rPr>
                <w:rFonts w:eastAsia="Calibri"/>
                <w:sz w:val="24"/>
                <w:szCs w:val="24"/>
              </w:rPr>
              <w:t>1:2,4</w:t>
            </w:r>
          </w:p>
        </w:tc>
        <w:tc>
          <w:tcPr>
            <w:tcW w:w="1962" w:type="dxa"/>
            <w:tcBorders>
              <w:top w:val="single" w:sz="4" w:space="0" w:color="auto"/>
              <w:left w:val="single" w:sz="4" w:space="0" w:color="auto"/>
              <w:bottom w:val="single" w:sz="4" w:space="0" w:color="auto"/>
              <w:right w:val="single" w:sz="4" w:space="0" w:color="auto"/>
            </w:tcBorders>
            <w:hideMark/>
          </w:tcPr>
          <w:p w14:paraId="68B1D3C4" w14:textId="77777777" w:rsidR="002455F9" w:rsidRPr="00951F00" w:rsidRDefault="002455F9" w:rsidP="004152B0">
            <w:pPr>
              <w:jc w:val="center"/>
              <w:rPr>
                <w:rFonts w:eastAsia="Calibri"/>
                <w:sz w:val="24"/>
                <w:szCs w:val="24"/>
              </w:rPr>
            </w:pPr>
            <w:r w:rsidRPr="00951F00">
              <w:rPr>
                <w:rFonts w:eastAsia="Calibri"/>
                <w:sz w:val="24"/>
                <w:szCs w:val="24"/>
              </w:rPr>
              <w:t>77,0</w:t>
            </w:r>
          </w:p>
        </w:tc>
        <w:tc>
          <w:tcPr>
            <w:tcW w:w="3225" w:type="dxa"/>
            <w:tcBorders>
              <w:top w:val="single" w:sz="4" w:space="0" w:color="auto"/>
              <w:left w:val="single" w:sz="4" w:space="0" w:color="auto"/>
              <w:bottom w:val="single" w:sz="4" w:space="0" w:color="auto"/>
              <w:right w:val="single" w:sz="4" w:space="0" w:color="auto"/>
            </w:tcBorders>
            <w:hideMark/>
          </w:tcPr>
          <w:p w14:paraId="09160429" w14:textId="2388109F" w:rsidR="002455F9" w:rsidRPr="00951F00" w:rsidRDefault="002455F9" w:rsidP="004152B0">
            <w:pPr>
              <w:jc w:val="center"/>
              <w:rPr>
                <w:rFonts w:eastAsia="Calibri"/>
                <w:sz w:val="24"/>
                <w:szCs w:val="24"/>
              </w:rPr>
            </w:pPr>
            <w:proofErr w:type="spellStart"/>
            <w:r w:rsidRPr="00951F00">
              <w:rPr>
                <w:rFonts w:eastAsia="Calibri"/>
                <w:sz w:val="24"/>
                <w:szCs w:val="24"/>
              </w:rPr>
              <w:t>Регенерацияның</w:t>
            </w:r>
            <w:proofErr w:type="spellEnd"/>
            <w:r w:rsidRPr="00951F00">
              <w:rPr>
                <w:rFonts w:eastAsia="Calibri"/>
                <w:sz w:val="24"/>
                <w:szCs w:val="24"/>
              </w:rPr>
              <w:t xml:space="preserve"> </w:t>
            </w:r>
            <w:proofErr w:type="spellStart"/>
            <w:r w:rsidRPr="00951F00">
              <w:rPr>
                <w:rFonts w:eastAsia="Calibri"/>
                <w:sz w:val="24"/>
                <w:szCs w:val="24"/>
              </w:rPr>
              <w:t>баяу</w:t>
            </w:r>
            <w:proofErr w:type="spellEnd"/>
            <w:r w:rsidRPr="00951F00">
              <w:rPr>
                <w:rFonts w:eastAsia="Calibri"/>
                <w:sz w:val="24"/>
                <w:szCs w:val="24"/>
              </w:rPr>
              <w:t xml:space="preserve"> </w:t>
            </w:r>
            <w:proofErr w:type="spellStart"/>
            <w:r w:rsidR="00792CD6" w:rsidRPr="00951F00">
              <w:rPr>
                <w:rFonts w:eastAsia="Calibri"/>
                <w:sz w:val="24"/>
                <w:szCs w:val="24"/>
              </w:rPr>
              <w:t>жүруі</w:t>
            </w:r>
            <w:proofErr w:type="spellEnd"/>
            <w:r w:rsidR="00792CD6" w:rsidRPr="00951F00">
              <w:rPr>
                <w:rFonts w:eastAsia="Calibri"/>
                <w:sz w:val="24"/>
                <w:szCs w:val="24"/>
              </w:rPr>
              <w:t xml:space="preserve">, </w:t>
            </w:r>
            <w:r w:rsidR="00792CD6" w:rsidRPr="00951F00">
              <w:rPr>
                <w:rFonts w:eastAsia="Calibri"/>
                <w:sz w:val="24"/>
                <w:szCs w:val="24"/>
                <w:lang w:val="kk-KZ"/>
              </w:rPr>
              <w:t>стерильдеуге</w:t>
            </w:r>
            <w:r w:rsidRPr="00951F00">
              <w:rPr>
                <w:rFonts w:eastAsia="Calibri"/>
                <w:sz w:val="24"/>
                <w:szCs w:val="24"/>
                <w:lang w:val="kk-KZ"/>
              </w:rPr>
              <w:t xml:space="preserve"> </w:t>
            </w:r>
            <w:proofErr w:type="spellStart"/>
            <w:r w:rsidRPr="00951F00">
              <w:rPr>
                <w:rFonts w:eastAsia="Calibri"/>
                <w:sz w:val="24"/>
                <w:szCs w:val="24"/>
              </w:rPr>
              <w:t>жоғары</w:t>
            </w:r>
            <w:proofErr w:type="spellEnd"/>
            <w:r w:rsidRPr="00951F00">
              <w:rPr>
                <w:rFonts w:eastAsia="Calibri"/>
                <w:sz w:val="24"/>
                <w:szCs w:val="24"/>
              </w:rPr>
              <w:t xml:space="preserve"> </w:t>
            </w:r>
            <w:proofErr w:type="spellStart"/>
            <w:r w:rsidRPr="00951F00">
              <w:rPr>
                <w:rFonts w:eastAsia="Calibri"/>
                <w:sz w:val="24"/>
                <w:szCs w:val="24"/>
              </w:rPr>
              <w:t>тұрақтылық</w:t>
            </w:r>
            <w:proofErr w:type="spellEnd"/>
          </w:p>
        </w:tc>
      </w:tr>
      <w:tr w:rsidR="002455F9" w:rsidRPr="00951F00" w14:paraId="41041690" w14:textId="77777777" w:rsidTr="00AD6DF9">
        <w:tc>
          <w:tcPr>
            <w:tcW w:w="1271" w:type="dxa"/>
            <w:vMerge/>
            <w:tcBorders>
              <w:top w:val="single" w:sz="4" w:space="0" w:color="auto"/>
              <w:left w:val="single" w:sz="4" w:space="0" w:color="auto"/>
              <w:bottom w:val="single" w:sz="4" w:space="0" w:color="auto"/>
              <w:right w:val="single" w:sz="4" w:space="0" w:color="auto"/>
            </w:tcBorders>
            <w:vAlign w:val="center"/>
            <w:hideMark/>
          </w:tcPr>
          <w:p w14:paraId="1E31F3D0" w14:textId="77777777" w:rsidR="002455F9" w:rsidRPr="00951F00" w:rsidRDefault="002455F9" w:rsidP="004152B0">
            <w:pPr>
              <w:rPr>
                <w:rFonts w:eastAsia="Calibri"/>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7D63358C" w14:textId="77777777" w:rsidR="002455F9" w:rsidRPr="00951F00" w:rsidRDefault="002455F9" w:rsidP="004152B0">
            <w:pPr>
              <w:jc w:val="center"/>
              <w:rPr>
                <w:rFonts w:eastAsia="Calibri"/>
                <w:sz w:val="24"/>
                <w:szCs w:val="24"/>
              </w:rPr>
            </w:pPr>
            <w:proofErr w:type="spellStart"/>
            <w:r w:rsidRPr="00951F00">
              <w:rPr>
                <w:rFonts w:eastAsia="Calibri"/>
                <w:sz w:val="24"/>
                <w:szCs w:val="24"/>
              </w:rPr>
              <w:t>Алешенькин</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20A2488" w14:textId="7CC0E0B5" w:rsidR="002455F9" w:rsidRPr="00951F00" w:rsidRDefault="002455F9" w:rsidP="004152B0">
            <w:pPr>
              <w:jc w:val="center"/>
              <w:rPr>
                <w:rFonts w:eastAsia="Calibri"/>
                <w:sz w:val="24"/>
                <w:szCs w:val="24"/>
              </w:rPr>
            </w:pPr>
            <w:r w:rsidRPr="00951F00">
              <w:rPr>
                <w:rFonts w:eastAsia="Calibri"/>
                <w:sz w:val="24"/>
                <w:szCs w:val="24"/>
              </w:rPr>
              <w:t>11</w:t>
            </w:r>
            <w:r w:rsidR="00E860F3" w:rsidRPr="00951F00">
              <w:rPr>
                <w:rFonts w:eastAsia="Calibri"/>
                <w:sz w:val="24"/>
                <w:szCs w:val="24"/>
                <w:lang w:val="kk-KZ"/>
              </w:rPr>
              <w:t>-</w:t>
            </w:r>
            <w:r w:rsidRPr="00951F00">
              <w:rPr>
                <w:rFonts w:eastAsia="Calibri"/>
                <w:sz w:val="24"/>
                <w:szCs w:val="24"/>
              </w:rPr>
              <w:t>13</w:t>
            </w:r>
          </w:p>
        </w:tc>
        <w:tc>
          <w:tcPr>
            <w:tcW w:w="2651" w:type="dxa"/>
            <w:tcBorders>
              <w:top w:val="single" w:sz="4" w:space="0" w:color="auto"/>
              <w:left w:val="single" w:sz="4" w:space="0" w:color="auto"/>
              <w:bottom w:val="single" w:sz="4" w:space="0" w:color="auto"/>
              <w:right w:val="single" w:sz="4" w:space="0" w:color="auto"/>
            </w:tcBorders>
            <w:hideMark/>
          </w:tcPr>
          <w:p w14:paraId="3A286C2B" w14:textId="77777777" w:rsidR="002455F9" w:rsidRPr="00951F00" w:rsidRDefault="002455F9" w:rsidP="004152B0">
            <w:pPr>
              <w:jc w:val="center"/>
              <w:rPr>
                <w:rFonts w:eastAsia="Calibri"/>
                <w:sz w:val="24"/>
                <w:szCs w:val="24"/>
              </w:rPr>
            </w:pPr>
            <w:r w:rsidRPr="00951F00">
              <w:rPr>
                <w:rFonts w:eastAsia="Calibri"/>
                <w:sz w:val="24"/>
                <w:szCs w:val="24"/>
              </w:rPr>
              <w:t>79,9</w:t>
            </w:r>
          </w:p>
        </w:tc>
        <w:tc>
          <w:tcPr>
            <w:tcW w:w="1659" w:type="dxa"/>
            <w:tcBorders>
              <w:top w:val="single" w:sz="4" w:space="0" w:color="auto"/>
              <w:left w:val="single" w:sz="4" w:space="0" w:color="auto"/>
              <w:bottom w:val="single" w:sz="4" w:space="0" w:color="auto"/>
              <w:right w:val="single" w:sz="4" w:space="0" w:color="auto"/>
            </w:tcBorders>
            <w:hideMark/>
          </w:tcPr>
          <w:p w14:paraId="3BCA83A4" w14:textId="77777777" w:rsidR="002455F9" w:rsidRPr="00951F00" w:rsidRDefault="002455F9" w:rsidP="004152B0">
            <w:pPr>
              <w:jc w:val="center"/>
              <w:rPr>
                <w:rFonts w:eastAsia="Calibri"/>
                <w:sz w:val="24"/>
                <w:szCs w:val="24"/>
              </w:rPr>
            </w:pPr>
            <w:r w:rsidRPr="00951F00">
              <w:rPr>
                <w:rFonts w:eastAsia="Calibri"/>
                <w:sz w:val="24"/>
                <w:szCs w:val="24"/>
              </w:rPr>
              <w:t>1:3,0</w:t>
            </w:r>
          </w:p>
        </w:tc>
        <w:tc>
          <w:tcPr>
            <w:tcW w:w="1962" w:type="dxa"/>
            <w:tcBorders>
              <w:top w:val="single" w:sz="4" w:space="0" w:color="auto"/>
              <w:left w:val="single" w:sz="4" w:space="0" w:color="auto"/>
              <w:bottom w:val="single" w:sz="4" w:space="0" w:color="auto"/>
              <w:right w:val="single" w:sz="4" w:space="0" w:color="auto"/>
            </w:tcBorders>
            <w:hideMark/>
          </w:tcPr>
          <w:p w14:paraId="6328F222" w14:textId="77777777" w:rsidR="002455F9" w:rsidRPr="00951F00" w:rsidRDefault="002455F9" w:rsidP="004152B0">
            <w:pPr>
              <w:jc w:val="center"/>
              <w:rPr>
                <w:rFonts w:eastAsia="Calibri"/>
                <w:sz w:val="24"/>
                <w:szCs w:val="24"/>
              </w:rPr>
            </w:pPr>
            <w:r w:rsidRPr="00951F00">
              <w:rPr>
                <w:rFonts w:eastAsia="Calibri"/>
                <w:sz w:val="24"/>
                <w:szCs w:val="24"/>
              </w:rPr>
              <w:t>82,7</w:t>
            </w:r>
          </w:p>
        </w:tc>
        <w:tc>
          <w:tcPr>
            <w:tcW w:w="3225" w:type="dxa"/>
            <w:tcBorders>
              <w:top w:val="single" w:sz="4" w:space="0" w:color="auto"/>
              <w:left w:val="single" w:sz="4" w:space="0" w:color="auto"/>
              <w:bottom w:val="single" w:sz="4" w:space="0" w:color="auto"/>
              <w:right w:val="single" w:sz="4" w:space="0" w:color="auto"/>
            </w:tcBorders>
            <w:hideMark/>
          </w:tcPr>
          <w:p w14:paraId="34DDEE19" w14:textId="77777777" w:rsidR="002455F9" w:rsidRPr="00951F00" w:rsidRDefault="002455F9" w:rsidP="004152B0">
            <w:pPr>
              <w:jc w:val="center"/>
              <w:rPr>
                <w:rFonts w:eastAsia="Calibri"/>
                <w:sz w:val="24"/>
                <w:szCs w:val="24"/>
              </w:rPr>
            </w:pPr>
            <w:r w:rsidRPr="00951F00">
              <w:rPr>
                <w:rFonts w:eastAsia="Calibri"/>
                <w:sz w:val="24"/>
                <w:szCs w:val="24"/>
                <w:lang w:val="kk-KZ"/>
              </w:rPr>
              <w:t>Тамырлану қабілеті жоғары, жаппай микроклондық көбейтуге тиімді</w:t>
            </w:r>
          </w:p>
        </w:tc>
      </w:tr>
    </w:tbl>
    <w:p w14:paraId="54E27837" w14:textId="77777777" w:rsidR="002455F9" w:rsidRPr="00951F00" w:rsidRDefault="002455F9" w:rsidP="002455F9">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pPr>
    </w:p>
    <w:p w14:paraId="0F2AB106" w14:textId="77777777" w:rsidR="002455F9" w:rsidRPr="00951F00" w:rsidRDefault="002455F9" w:rsidP="002455F9">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sectPr w:rsidR="002455F9" w:rsidRPr="00951F00" w:rsidSect="00957883">
          <w:pgSz w:w="16838" w:h="11906" w:orient="landscape"/>
          <w:pgMar w:top="1134" w:right="567" w:bottom="1134" w:left="1701" w:header="709" w:footer="709" w:gutter="0"/>
          <w:cols w:space="708"/>
          <w:docGrid w:linePitch="360"/>
        </w:sectPr>
      </w:pPr>
    </w:p>
    <w:p w14:paraId="73D5DAE4" w14:textId="647F7F26" w:rsidR="002455F9" w:rsidRPr="00951F00" w:rsidRDefault="002455F9" w:rsidP="002455F9">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pPr>
      <w:bookmarkStart w:id="94" w:name="_Hlk215650160"/>
      <w:r w:rsidRPr="00951F00">
        <w:rPr>
          <w:rFonts w:ascii="Times New Roman" w:eastAsia="Times New Roman" w:hAnsi="Times New Roman" w:cs="Times New Roman"/>
          <w:bCs/>
          <w:sz w:val="28"/>
          <w:szCs w:val="28"/>
          <w:lang w:val="kk-KZ" w:eastAsia="ru-RU"/>
        </w:rPr>
        <w:lastRenderedPageBreak/>
        <w:t xml:space="preserve">Жүргізілген зерттеулер нәтижесінде </w:t>
      </w: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культурасына интродукциялау үшін өсімдік материалын зарарсыздандыру хаттамасының оңтайлы нұсқасы таңдалып, жүзім экспланттарын </w:t>
      </w: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культурасында интродукциялау және өсіру, өсімдіктердің микроклондық көбею кезеңдері үшін қоректік орталардың ең тиімді құрамы анықталды. Жүзім өсімдігінің экспланттарын зарарсыздандырудың ең тиімді әдісі сабын ерітіндісінде 30 минут әсер ету процедурасы болып табылады. Стерильді экспланттардың шығымдылығы жоғары 71,4%-82,5% аралығында болды. Жүзімнің қолтық бүршіктерін </w:t>
      </w: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культурасына енгізу үшін оңтайлы қоректік орта 0,5 мг/л БАП қосылған </w:t>
      </w:r>
      <w:r w:rsidR="0091031E" w:rsidRPr="00951F00">
        <w:rPr>
          <w:rFonts w:ascii="Times New Roman" w:eastAsia="Times New Roman" w:hAnsi="Times New Roman" w:cs="Times New Roman"/>
          <w:bCs/>
          <w:sz w:val="28"/>
          <w:szCs w:val="28"/>
          <w:lang w:val="kk-KZ" w:eastAsia="ru-RU"/>
        </w:rPr>
        <w:t>МС</w:t>
      </w:r>
      <w:r w:rsidRPr="00951F00">
        <w:rPr>
          <w:rFonts w:ascii="Times New Roman" w:eastAsia="Times New Roman" w:hAnsi="Times New Roman" w:cs="Times New Roman"/>
          <w:bCs/>
          <w:sz w:val="28"/>
          <w:szCs w:val="28"/>
          <w:lang w:val="kk-KZ" w:eastAsia="ru-RU"/>
        </w:rPr>
        <w:t xml:space="preserve"> (½) орта болды. </w:t>
      </w:r>
    </w:p>
    <w:p w14:paraId="6E3B4101" w14:textId="3D86D30D" w:rsidR="002455F9" w:rsidRPr="00951F00" w:rsidRDefault="002455F9" w:rsidP="002455F9">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pPr>
      <w:r w:rsidRPr="00951F00">
        <w:rPr>
          <w:rFonts w:ascii="Times New Roman" w:eastAsia="Times New Roman" w:hAnsi="Times New Roman" w:cs="Times New Roman"/>
          <w:bCs/>
          <w:sz w:val="28"/>
          <w:szCs w:val="28"/>
          <w:lang w:val="kk-KZ" w:eastAsia="ru-RU"/>
        </w:rPr>
        <w:t>Бұл тәжірибелік нұсқада (</w:t>
      </w:r>
      <w:r w:rsidR="00C71EE7" w:rsidRPr="00951F00">
        <w:rPr>
          <w:rFonts w:ascii="Times New Roman" w:eastAsia="Times New Roman" w:hAnsi="Times New Roman" w:cs="Times New Roman"/>
          <w:bCs/>
          <w:sz w:val="28"/>
          <w:szCs w:val="28"/>
          <w:lang w:val="kk-KZ" w:eastAsia="ru-RU"/>
        </w:rPr>
        <w:t>Н</w:t>
      </w:r>
      <w:r w:rsidRPr="00951F00">
        <w:rPr>
          <w:rFonts w:ascii="Times New Roman" w:eastAsia="Times New Roman" w:hAnsi="Times New Roman" w:cs="Times New Roman"/>
          <w:bCs/>
          <w:sz w:val="28"/>
          <w:szCs w:val="28"/>
          <w:lang w:val="kk-KZ" w:eastAsia="ru-RU"/>
        </w:rPr>
        <w:t xml:space="preserve">-1) Айсұлу және Алма-Ата жүзім сорттары үшін </w:t>
      </w: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экспланттарының өмір сүру деңгейінің жоғары екендігі байқалды, ол 84,6% және 84,2% құрады, ал Медеу сорты үшін 75,1% болды. Алиса, Ризамат және Агадай сорттары ең жоғары регенерациялық белсенділік пен тіршілікке қабілеттілік көрсетті. Аркадия мен Багровый</w:t>
      </w:r>
      <w:r w:rsidR="00133485" w:rsidRPr="00951F00">
        <w:rPr>
          <w:rFonts w:ascii="Times New Roman" w:eastAsia="Times New Roman" w:hAnsi="Times New Roman" w:cs="Times New Roman"/>
          <w:bCs/>
          <w:sz w:val="28"/>
          <w:szCs w:val="28"/>
          <w:lang w:val="kk-KZ" w:eastAsia="ru-RU"/>
        </w:rPr>
        <w:t xml:space="preserve"> </w:t>
      </w:r>
      <w:r w:rsidRPr="00951F00">
        <w:rPr>
          <w:rFonts w:ascii="Times New Roman" w:eastAsia="Times New Roman" w:hAnsi="Times New Roman" w:cs="Times New Roman"/>
          <w:bCs/>
          <w:sz w:val="28"/>
          <w:szCs w:val="28"/>
          <w:lang w:val="kk-KZ" w:eastAsia="ru-RU"/>
        </w:rPr>
        <w:t xml:space="preserve">сорттары жоғары БАП концентрациясына сезімтал, сондықтан гормондардың концентрациясы орташа деңгейде болуы тиіс. Барлық зерттелген сорттарға гибберел қышқылы концентрациясы 0,1 мг/л және 0,5 мг/л БАП қосылған </w:t>
      </w:r>
      <w:r w:rsidR="0091031E" w:rsidRPr="00951F00">
        <w:rPr>
          <w:rFonts w:ascii="Times New Roman" w:eastAsia="Times New Roman" w:hAnsi="Times New Roman" w:cs="Times New Roman"/>
          <w:bCs/>
          <w:sz w:val="28"/>
          <w:szCs w:val="28"/>
          <w:lang w:val="kk-KZ" w:eastAsia="ru-RU"/>
        </w:rPr>
        <w:t>МС</w:t>
      </w:r>
      <w:r w:rsidRPr="00951F00">
        <w:rPr>
          <w:rFonts w:ascii="Times New Roman" w:eastAsia="Times New Roman" w:hAnsi="Times New Roman" w:cs="Times New Roman"/>
          <w:bCs/>
          <w:sz w:val="28"/>
          <w:szCs w:val="28"/>
          <w:lang w:val="kk-KZ" w:eastAsia="ru-RU"/>
        </w:rPr>
        <w:t xml:space="preserve"> (½) ортасы жүзімнің көбею коэффициентін арттыруғы және 0,1 мг/л </w:t>
      </w:r>
      <w:r w:rsidRPr="00951F00">
        <w:rPr>
          <w:rFonts w:ascii="Times New Roman" w:eastAsia="Times New Roman" w:hAnsi="Times New Roman" w:cs="Times New Roman"/>
          <w:sz w:val="28"/>
          <w:szCs w:val="28"/>
          <w:lang w:val="kk-KZ" w:eastAsia="ru-RU"/>
        </w:rPr>
        <w:t xml:space="preserve">Fe-хелат бар </w:t>
      </w:r>
      <w:r w:rsidR="0091031E" w:rsidRPr="00951F00">
        <w:rPr>
          <w:rFonts w:ascii="Times New Roman" w:eastAsia="Times New Roman" w:hAnsi="Times New Roman" w:cs="Times New Roman"/>
          <w:bCs/>
          <w:sz w:val="28"/>
          <w:szCs w:val="28"/>
          <w:lang w:val="kk-KZ" w:eastAsia="ru-RU"/>
        </w:rPr>
        <w:t>МС</w:t>
      </w:r>
      <w:r w:rsidRPr="00951F00">
        <w:rPr>
          <w:rFonts w:ascii="Times New Roman" w:eastAsia="Times New Roman" w:hAnsi="Times New Roman" w:cs="Times New Roman"/>
          <w:bCs/>
          <w:sz w:val="28"/>
          <w:szCs w:val="28"/>
          <w:lang w:val="kk-KZ" w:eastAsia="ru-RU"/>
        </w:rPr>
        <w:t xml:space="preserve"> (½)</w:t>
      </w:r>
      <w:r w:rsidRPr="00951F00">
        <w:rPr>
          <w:rFonts w:ascii="Times New Roman" w:eastAsia="Times New Roman" w:hAnsi="Times New Roman" w:cs="Times New Roman"/>
          <w:sz w:val="28"/>
          <w:szCs w:val="28"/>
          <w:lang w:val="kk-KZ" w:eastAsia="ru-RU"/>
        </w:rPr>
        <w:t xml:space="preserve"> қоректік ортасы </w:t>
      </w: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жағдайында тамырлану үшін ең жақсы орта болып шықты. Бұл концентрацияны пайдаланған кезде өсірудің 4-5 аптасынан кейін жақсы дамыған тамыры бар, ұзындығы 4-6 см жететін үлкен микро өркендер алынды. </w:t>
      </w:r>
    </w:p>
    <w:bookmarkEnd w:id="94"/>
    <w:p w14:paraId="2C3BACFF" w14:textId="275C3B4B" w:rsidR="002455F9" w:rsidRPr="00951F00" w:rsidRDefault="002455F9" w:rsidP="00BC519D">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bCs/>
          <w:sz w:val="28"/>
          <w:szCs w:val="28"/>
          <w:lang w:val="kk-KZ" w:eastAsia="ru-RU"/>
        </w:rPr>
        <w:t xml:space="preserve">Бұл зерттеудің нәтижелері жаңа және маңызды практикалық құндылыққа ие, өйткені олар өте ерте және ерте пісетін жергілікті жүзім сорттарын </w:t>
      </w:r>
      <w:r w:rsidRPr="00951F00">
        <w:rPr>
          <w:rFonts w:ascii="Times New Roman" w:eastAsia="Times New Roman" w:hAnsi="Times New Roman" w:cs="Times New Roman"/>
          <w:bCs/>
          <w:i/>
          <w:iCs/>
          <w:sz w:val="28"/>
          <w:szCs w:val="28"/>
          <w:lang w:val="kk-KZ" w:eastAsia="ru-RU"/>
        </w:rPr>
        <w:t>in vitro</w:t>
      </w:r>
      <w:r w:rsidRPr="00951F00">
        <w:rPr>
          <w:rFonts w:ascii="Times New Roman" w:eastAsia="Times New Roman" w:hAnsi="Times New Roman" w:cs="Times New Roman"/>
          <w:bCs/>
          <w:sz w:val="28"/>
          <w:szCs w:val="28"/>
          <w:lang w:val="kk-KZ" w:eastAsia="ru-RU"/>
        </w:rPr>
        <w:t xml:space="preserve"> культурасына енгізу және тиімді микроклондық көбейту шарттарын оңтайландырудың бұрын зерттелмеген аспектілері бойынша жүргізілді.</w:t>
      </w:r>
      <w:bookmarkEnd w:id="89"/>
      <w:r w:rsidR="00BC519D">
        <w:rPr>
          <w:rFonts w:ascii="Times New Roman" w:eastAsia="Times New Roman" w:hAnsi="Times New Roman" w:cs="Times New Roman"/>
          <w:bCs/>
          <w:sz w:val="28"/>
          <w:szCs w:val="28"/>
          <w:lang w:val="kk-KZ" w:eastAsia="ru-RU"/>
        </w:rPr>
        <w:t xml:space="preserve"> </w:t>
      </w:r>
      <w:r w:rsidR="00796CF1" w:rsidRPr="00951F00">
        <w:rPr>
          <w:rFonts w:ascii="Times New Roman" w:eastAsia="Times New Roman" w:hAnsi="Times New Roman" w:cs="Times New Roman"/>
          <w:sz w:val="28"/>
          <w:szCs w:val="28"/>
          <w:lang w:val="kk-KZ" w:eastAsia="ru-RU"/>
        </w:rPr>
        <w:t xml:space="preserve">Жүргізілген зерттеу жүзімнің in vitro экспланттарын микроклондық көбею үшін оптималды қоректік ортаны және фитогормондық комбинацияны анықтады. </w:t>
      </w:r>
      <w:r w:rsidR="0091031E" w:rsidRPr="00951F00">
        <w:rPr>
          <w:rFonts w:ascii="Times New Roman" w:eastAsia="Times New Roman" w:hAnsi="Times New Roman" w:cs="Times New Roman"/>
          <w:sz w:val="28"/>
          <w:szCs w:val="28"/>
          <w:lang w:val="kk-KZ" w:eastAsia="ru-RU"/>
        </w:rPr>
        <w:t>МС</w:t>
      </w:r>
      <w:r w:rsidR="00796CF1" w:rsidRPr="00951F00">
        <w:rPr>
          <w:rFonts w:ascii="Times New Roman" w:eastAsia="Times New Roman" w:hAnsi="Times New Roman" w:cs="Times New Roman"/>
          <w:sz w:val="28"/>
          <w:szCs w:val="28"/>
          <w:lang w:val="kk-KZ" w:eastAsia="ru-RU"/>
        </w:rPr>
        <w:t xml:space="preserve"> (½) орта + 0,5 мг/л БАП + 0,1 мг/л Г</w:t>
      </w:r>
      <w:r w:rsidR="00E860F3" w:rsidRPr="00951F00">
        <w:rPr>
          <w:rFonts w:ascii="Times New Roman" w:eastAsia="Times New Roman" w:hAnsi="Times New Roman" w:cs="Times New Roman"/>
          <w:sz w:val="28"/>
          <w:szCs w:val="28"/>
          <w:lang w:val="kk-KZ" w:eastAsia="ru-RU"/>
        </w:rPr>
        <w:t>Қ</w:t>
      </w:r>
      <w:r w:rsidR="00796CF1" w:rsidRPr="00951F00">
        <w:rPr>
          <w:rFonts w:ascii="Times New Roman" w:eastAsia="Times New Roman" w:hAnsi="Times New Roman" w:cs="Times New Roman"/>
          <w:sz w:val="28"/>
          <w:szCs w:val="28"/>
          <w:lang w:val="kk-KZ" w:eastAsia="ru-RU"/>
        </w:rPr>
        <w:t xml:space="preserve"> + 0,1 мг/л Fe-хелаты комбинациясы жоғары тіршілікке қабілеттілік, тиімді тамырлану және максималды көбею коэффициентін қамтамасыз етеді. Зерттеу</w:t>
      </w:r>
      <w:r w:rsidR="00E827E6" w:rsidRPr="00951F00">
        <w:rPr>
          <w:rFonts w:ascii="Times New Roman" w:eastAsia="Times New Roman" w:hAnsi="Times New Roman" w:cs="Times New Roman"/>
          <w:sz w:val="28"/>
          <w:szCs w:val="28"/>
          <w:lang w:val="kk-KZ" w:eastAsia="ru-RU"/>
        </w:rPr>
        <w:t xml:space="preserve"> </w:t>
      </w:r>
      <w:r w:rsidR="00796CF1" w:rsidRPr="00951F00">
        <w:rPr>
          <w:rFonts w:ascii="Times New Roman" w:eastAsia="Times New Roman" w:hAnsi="Times New Roman" w:cs="Times New Roman"/>
          <w:sz w:val="28"/>
          <w:szCs w:val="28"/>
          <w:lang w:val="kk-KZ" w:eastAsia="ru-RU"/>
        </w:rPr>
        <w:t xml:space="preserve">сорттық ерекшеліктерді ескере отырып жүргізілгендіктен, ұсынылған </w:t>
      </w:r>
      <w:r w:rsidR="00E827E6" w:rsidRPr="00951F00">
        <w:rPr>
          <w:rFonts w:ascii="Times New Roman" w:eastAsia="Times New Roman" w:hAnsi="Times New Roman" w:cs="Times New Roman"/>
          <w:sz w:val="28"/>
          <w:szCs w:val="28"/>
          <w:lang w:val="kk-KZ" w:eastAsia="ru-RU"/>
        </w:rPr>
        <w:t>хаттама</w:t>
      </w:r>
      <w:r w:rsidR="00796CF1" w:rsidRPr="00951F00">
        <w:rPr>
          <w:rFonts w:ascii="Times New Roman" w:eastAsia="Times New Roman" w:hAnsi="Times New Roman" w:cs="Times New Roman"/>
          <w:sz w:val="28"/>
          <w:szCs w:val="28"/>
          <w:lang w:val="kk-KZ" w:eastAsia="ru-RU"/>
        </w:rPr>
        <w:t xml:space="preserve"> ғылыми және практикалық тұрғыда жүзім</w:t>
      </w:r>
      <w:r w:rsidR="0095228F" w:rsidRPr="00951F00">
        <w:rPr>
          <w:rFonts w:ascii="Times New Roman" w:eastAsia="Times New Roman" w:hAnsi="Times New Roman" w:cs="Times New Roman"/>
          <w:sz w:val="28"/>
          <w:szCs w:val="28"/>
          <w:lang w:val="kk-KZ" w:eastAsia="ru-RU"/>
        </w:rPr>
        <w:t>ді</w:t>
      </w:r>
      <w:r w:rsidR="00796CF1" w:rsidRPr="00951F00">
        <w:rPr>
          <w:rFonts w:ascii="Times New Roman" w:eastAsia="Times New Roman" w:hAnsi="Times New Roman" w:cs="Times New Roman"/>
          <w:sz w:val="28"/>
          <w:szCs w:val="28"/>
          <w:lang w:val="kk-KZ" w:eastAsia="ru-RU"/>
        </w:rPr>
        <w:t xml:space="preserve"> </w:t>
      </w:r>
      <w:r w:rsidR="0095228F" w:rsidRPr="00951F00">
        <w:rPr>
          <w:rFonts w:ascii="Times New Roman" w:eastAsia="Times New Roman" w:hAnsi="Times New Roman" w:cs="Times New Roman"/>
          <w:sz w:val="28"/>
          <w:szCs w:val="28"/>
          <w:lang w:val="kk-KZ" w:eastAsia="ru-RU"/>
        </w:rPr>
        <w:t>микроклондық көбету кезінде</w:t>
      </w:r>
      <w:r w:rsidR="00796CF1" w:rsidRPr="00951F00">
        <w:rPr>
          <w:rFonts w:ascii="Times New Roman" w:eastAsia="Times New Roman" w:hAnsi="Times New Roman" w:cs="Times New Roman"/>
          <w:sz w:val="28"/>
          <w:szCs w:val="28"/>
          <w:lang w:val="kk-KZ" w:eastAsia="ru-RU"/>
        </w:rPr>
        <w:t>, питомниктерде және селекцияда қолдануға жарамды.</w:t>
      </w:r>
    </w:p>
    <w:p w14:paraId="21FED13B" w14:textId="77777777" w:rsidR="00796CF1" w:rsidRPr="00951F00" w:rsidRDefault="00796CF1" w:rsidP="002455F9">
      <w:pPr>
        <w:tabs>
          <w:tab w:val="left" w:pos="0"/>
        </w:tabs>
        <w:spacing w:after="0" w:line="240" w:lineRule="auto"/>
        <w:ind w:firstLine="567"/>
        <w:contextualSpacing/>
        <w:jc w:val="both"/>
        <w:rPr>
          <w:rFonts w:ascii="Times New Roman" w:eastAsia="Times New Roman" w:hAnsi="Times New Roman" w:cs="Times New Roman"/>
          <w:sz w:val="28"/>
          <w:szCs w:val="28"/>
          <w:lang w:val="kk-KZ" w:eastAsia="ru-RU"/>
        </w:rPr>
      </w:pPr>
    </w:p>
    <w:p w14:paraId="54D71FC9" w14:textId="0D1C1EF4" w:rsidR="001B1BF8" w:rsidRPr="00951F00" w:rsidRDefault="002455F9" w:rsidP="00112F63">
      <w:pPr>
        <w:tabs>
          <w:tab w:val="left" w:pos="0"/>
        </w:tabs>
        <w:spacing w:after="0" w:line="240" w:lineRule="auto"/>
        <w:ind w:firstLine="567"/>
        <w:contextualSpacing/>
        <w:jc w:val="both"/>
        <w:rPr>
          <w:rFonts w:ascii="Times New Roman" w:eastAsia="Calibri" w:hAnsi="Times New Roman" w:cs="Times New Roman"/>
          <w:b/>
          <w:bCs/>
          <w:sz w:val="28"/>
          <w:szCs w:val="28"/>
          <w:lang w:val="kk-KZ"/>
        </w:rPr>
      </w:pPr>
      <w:r w:rsidRPr="00951F00">
        <w:rPr>
          <w:rFonts w:ascii="Times New Roman" w:eastAsia="Times New Roman" w:hAnsi="Times New Roman" w:cs="Times New Roman"/>
          <w:b/>
          <w:bCs/>
          <w:sz w:val="28"/>
          <w:szCs w:val="28"/>
          <w:lang w:val="kk-KZ" w:eastAsia="ru-RU"/>
        </w:rPr>
        <w:t>3.</w:t>
      </w:r>
      <w:r w:rsidR="00B3346C" w:rsidRPr="00951F00">
        <w:rPr>
          <w:rFonts w:ascii="Times New Roman" w:eastAsia="Times New Roman" w:hAnsi="Times New Roman" w:cs="Times New Roman"/>
          <w:b/>
          <w:bCs/>
          <w:sz w:val="28"/>
          <w:szCs w:val="28"/>
          <w:lang w:val="kk-KZ" w:eastAsia="ru-RU"/>
        </w:rPr>
        <w:t>6</w:t>
      </w:r>
      <w:r w:rsidR="00A53746" w:rsidRPr="00951F00">
        <w:rPr>
          <w:rFonts w:ascii="Times New Roman" w:eastAsia="Times New Roman" w:hAnsi="Times New Roman" w:cs="Times New Roman"/>
          <w:b/>
          <w:bCs/>
          <w:sz w:val="28"/>
          <w:szCs w:val="28"/>
          <w:lang w:val="kk-KZ" w:eastAsia="ru-RU"/>
        </w:rPr>
        <w:t xml:space="preserve"> </w:t>
      </w:r>
      <w:r w:rsidR="00112F63" w:rsidRPr="00112F63">
        <w:rPr>
          <w:rFonts w:ascii="Times New Roman" w:eastAsia="Calibri" w:hAnsi="Times New Roman" w:cs="Times New Roman"/>
          <w:b/>
          <w:bCs/>
          <w:sz w:val="28"/>
          <w:szCs w:val="28"/>
          <w:lang w:val="kk-KZ"/>
        </w:rPr>
        <w:t>Жүзімнің сауықтырылған микроөсімдіктерін (</w:t>
      </w:r>
      <w:r w:rsidR="00112F63" w:rsidRPr="00112F63">
        <w:rPr>
          <w:rFonts w:ascii="Times New Roman" w:eastAsia="Calibri" w:hAnsi="Times New Roman" w:cs="Times New Roman"/>
          <w:b/>
          <w:bCs/>
          <w:i/>
          <w:iCs/>
          <w:sz w:val="28"/>
          <w:szCs w:val="28"/>
          <w:lang w:val="kk-KZ"/>
        </w:rPr>
        <w:t>in vitro</w:t>
      </w:r>
      <w:r w:rsidR="00112F63" w:rsidRPr="00112F63">
        <w:rPr>
          <w:rFonts w:ascii="Times New Roman" w:eastAsia="Calibri" w:hAnsi="Times New Roman" w:cs="Times New Roman"/>
          <w:b/>
          <w:bCs/>
          <w:sz w:val="28"/>
          <w:szCs w:val="28"/>
          <w:lang w:val="kk-KZ"/>
        </w:rPr>
        <w:t>)</w:t>
      </w:r>
      <w:r w:rsidR="00112F63">
        <w:rPr>
          <w:rFonts w:ascii="Times New Roman" w:eastAsia="Calibri" w:hAnsi="Times New Roman" w:cs="Times New Roman"/>
          <w:b/>
          <w:bCs/>
          <w:sz w:val="28"/>
          <w:szCs w:val="28"/>
          <w:lang w:val="kk-KZ"/>
        </w:rPr>
        <w:t xml:space="preserve"> </w:t>
      </w:r>
      <w:r w:rsidR="00112F63" w:rsidRPr="00112F63">
        <w:rPr>
          <w:rFonts w:ascii="Times New Roman" w:eastAsia="Calibri" w:hAnsi="Times New Roman" w:cs="Times New Roman"/>
          <w:b/>
          <w:bCs/>
          <w:sz w:val="28"/>
          <w:szCs w:val="28"/>
          <w:lang w:val="kk-KZ"/>
        </w:rPr>
        <w:t>жабық топырақ жағдайына (</w:t>
      </w:r>
      <w:r w:rsidR="00112F63" w:rsidRPr="00112F63">
        <w:rPr>
          <w:rFonts w:ascii="Times New Roman" w:eastAsia="Calibri" w:hAnsi="Times New Roman" w:cs="Times New Roman"/>
          <w:b/>
          <w:bCs/>
          <w:i/>
          <w:iCs/>
          <w:sz w:val="28"/>
          <w:szCs w:val="28"/>
          <w:lang w:val="kk-KZ"/>
        </w:rPr>
        <w:t>ex vitro</w:t>
      </w:r>
      <w:r w:rsidR="00112F63" w:rsidRPr="00112F63">
        <w:rPr>
          <w:rFonts w:ascii="Times New Roman" w:eastAsia="Calibri" w:hAnsi="Times New Roman" w:cs="Times New Roman"/>
          <w:b/>
          <w:bCs/>
          <w:sz w:val="28"/>
          <w:szCs w:val="28"/>
          <w:lang w:val="kk-KZ"/>
        </w:rPr>
        <w:t>) бейімделуіне жағдай</w:t>
      </w:r>
      <w:r w:rsidR="00112F63">
        <w:rPr>
          <w:rFonts w:ascii="Times New Roman" w:eastAsia="Calibri" w:hAnsi="Times New Roman" w:cs="Times New Roman"/>
          <w:b/>
          <w:bCs/>
          <w:sz w:val="28"/>
          <w:szCs w:val="28"/>
          <w:lang w:val="kk-KZ"/>
        </w:rPr>
        <w:t xml:space="preserve"> </w:t>
      </w:r>
      <w:r w:rsidR="00112F63" w:rsidRPr="00112F63">
        <w:rPr>
          <w:rFonts w:ascii="Times New Roman" w:eastAsia="Calibri" w:hAnsi="Times New Roman" w:cs="Times New Roman"/>
          <w:b/>
          <w:bCs/>
          <w:sz w:val="28"/>
          <w:szCs w:val="28"/>
          <w:lang w:val="kk-KZ"/>
        </w:rPr>
        <w:t>жасау және толық жетілген өсімдік алу</w:t>
      </w:r>
    </w:p>
    <w:p w14:paraId="28D47031" w14:textId="3B840516" w:rsidR="002455F9" w:rsidRPr="00951F00" w:rsidRDefault="002455F9" w:rsidP="002455F9">
      <w:pPr>
        <w:tabs>
          <w:tab w:val="left" w:pos="0"/>
        </w:tabs>
        <w:spacing w:after="0" w:line="240" w:lineRule="auto"/>
        <w:ind w:firstLine="567"/>
        <w:contextualSpacing/>
        <w:jc w:val="both"/>
        <w:rPr>
          <w:rFonts w:ascii="Times New Roman" w:eastAsia="Calibri" w:hAnsi="Times New Roman" w:cs="Times New Roman"/>
          <w:sz w:val="28"/>
          <w:szCs w:val="28"/>
          <w:lang w:val="kk-KZ"/>
        </w:rPr>
      </w:pPr>
      <w:r w:rsidRPr="00951F00">
        <w:rPr>
          <w:rFonts w:ascii="Times New Roman" w:eastAsia="Times New Roman" w:hAnsi="Times New Roman" w:cs="Times New Roman"/>
          <w:i/>
          <w:sz w:val="28"/>
          <w:szCs w:val="28"/>
          <w:lang w:val="kk-KZ" w:eastAsia="ru-RU"/>
        </w:rPr>
        <w:t>In vitro</w:t>
      </w:r>
      <w:r w:rsidRPr="00951F00">
        <w:rPr>
          <w:rFonts w:ascii="Times New Roman" w:eastAsia="Times New Roman" w:hAnsi="Times New Roman" w:cs="Times New Roman"/>
          <w:sz w:val="28"/>
          <w:szCs w:val="28"/>
          <w:lang w:val="kk-KZ" w:eastAsia="ru-RU"/>
        </w:rPr>
        <w:t xml:space="preserve"> әдісімен көбейтілген жүзім өсімдіктерін </w:t>
      </w: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жағдайына бейімдеу әдістерін жетілдіру бейімделген регенерант өсімдіктердің санын арттыруға мүмкіндік береді. Өсімдіктерді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жағдайынан </w:t>
      </w:r>
      <w:r w:rsidRPr="00951F00">
        <w:rPr>
          <w:rFonts w:ascii="Times New Roman" w:eastAsia="Times New Roman" w:hAnsi="Times New Roman" w:cs="Times New Roman"/>
          <w:i/>
          <w:iCs/>
          <w:sz w:val="28"/>
          <w:szCs w:val="28"/>
          <w:lang w:val="kk-KZ" w:eastAsia="ru-RU"/>
        </w:rPr>
        <w:t>ex vitro</w:t>
      </w:r>
      <w:r w:rsidRPr="00951F00">
        <w:rPr>
          <w:rFonts w:ascii="Times New Roman" w:eastAsia="Times New Roman" w:hAnsi="Times New Roman" w:cs="Times New Roman"/>
          <w:sz w:val="28"/>
          <w:szCs w:val="28"/>
          <w:lang w:val="kk-KZ" w:eastAsia="ru-RU"/>
        </w:rPr>
        <w:t xml:space="preserve"> жағдайына бейімдеу кезінде</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температура, жарық және су жағдайларына бейімделуі айтарлықтай стресс тудыратындықтан</w:t>
      </w:r>
      <w:r w:rsidR="00555625"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регенерант өсімдіктердің бейімделуі екі кезеңде жүзеге асырылды</w:t>
      </w:r>
      <w:r w:rsidRPr="00951F00">
        <w:rPr>
          <w:rFonts w:ascii="Times New Roman" w:eastAsia="Times New Roman" w:hAnsi="Times New Roman" w:cs="Times New Roman"/>
          <w:b/>
          <w:bCs/>
          <w:sz w:val="28"/>
          <w:szCs w:val="28"/>
          <w:lang w:val="kk-KZ" w:eastAsia="ru-RU"/>
        </w:rPr>
        <w:t xml:space="preserve">. </w:t>
      </w:r>
      <w:r w:rsidRPr="00951F00">
        <w:rPr>
          <w:rFonts w:ascii="Times New Roman" w:eastAsia="Calibri" w:hAnsi="Times New Roman" w:cs="Times New Roman"/>
          <w:sz w:val="28"/>
          <w:szCs w:val="28"/>
          <w:lang w:val="kk-KZ"/>
        </w:rPr>
        <w:t xml:space="preserve">Бірінші кезеңде жарық пен температура жағдайларына бейімделу </w:t>
      </w:r>
      <w:r w:rsidRPr="00951F00">
        <w:rPr>
          <w:rFonts w:ascii="Times New Roman" w:eastAsia="Calibri" w:hAnsi="Times New Roman" w:cs="Times New Roman"/>
          <w:sz w:val="28"/>
          <w:szCs w:val="28"/>
          <w:lang w:val="kk-KZ"/>
        </w:rPr>
        <w:lastRenderedPageBreak/>
        <w:t xml:space="preserve">үшін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ортадағы барлық регенерант өсімдіктер шымтезектен, шымтезектен және перлиттен (3:1) тұратын автоклавталған субстратпен толтырылған контейнерде, сондай-ақ ылғалдандырылған </w:t>
      </w:r>
      <w:r w:rsidRPr="00951F00">
        <w:rPr>
          <w:rFonts w:ascii="Times New Roman" w:eastAsia="Times New Roman" w:hAnsi="Times New Roman" w:cs="Times New Roman"/>
          <w:sz w:val="28"/>
          <w:szCs w:val="28"/>
          <w:lang w:val="kk-KZ" w:eastAsia="ru-RU"/>
        </w:rPr>
        <w:t>Jiffy</w:t>
      </w:r>
      <w:r w:rsidRPr="00951F00">
        <w:rPr>
          <w:rFonts w:ascii="Times New Roman" w:eastAsia="Times New Roman" w:hAnsi="Times New Roman" w:cs="Times New Roman"/>
          <w:b/>
          <w:sz w:val="28"/>
          <w:szCs w:val="28"/>
          <w:lang w:val="kk-KZ" w:eastAsia="ru-RU"/>
        </w:rPr>
        <w:t xml:space="preserve"> </w:t>
      </w:r>
      <w:r w:rsidRPr="00951F00">
        <w:rPr>
          <w:rFonts w:ascii="Times New Roman" w:eastAsia="Calibri" w:hAnsi="Times New Roman" w:cs="Times New Roman"/>
          <w:bCs/>
          <w:sz w:val="28"/>
          <w:szCs w:val="28"/>
          <w:lang w:val="kk-KZ"/>
        </w:rPr>
        <w:t>шымтезек қарашірік таблеткаларына</w:t>
      </w:r>
      <w:r w:rsidRPr="00951F00">
        <w:rPr>
          <w:rFonts w:ascii="Times New Roman" w:eastAsia="Calibri" w:hAnsi="Times New Roman" w:cs="Times New Roman"/>
          <w:sz w:val="28"/>
          <w:szCs w:val="28"/>
          <w:lang w:val="kk-KZ"/>
        </w:rPr>
        <w:t xml:space="preserve"> отырғызылды. Ылғалдандыру үшін қарапайым су пайдаланылды (</w:t>
      </w:r>
      <w:r w:rsidR="00C022CE" w:rsidRPr="00951F00">
        <w:rPr>
          <w:rFonts w:ascii="Times New Roman" w:eastAsia="Calibri" w:hAnsi="Times New Roman" w:cs="Times New Roman"/>
          <w:sz w:val="28"/>
          <w:szCs w:val="28"/>
          <w:lang w:val="kk-KZ"/>
        </w:rPr>
        <w:t>3</w:t>
      </w:r>
      <w:r w:rsidR="0022708D">
        <w:rPr>
          <w:rFonts w:ascii="Times New Roman" w:eastAsia="Calibri" w:hAnsi="Times New Roman" w:cs="Times New Roman"/>
          <w:sz w:val="28"/>
          <w:szCs w:val="28"/>
          <w:lang w:val="kk-KZ"/>
        </w:rPr>
        <w:t xml:space="preserve">1 </w:t>
      </w:r>
      <w:r w:rsidRPr="00951F00">
        <w:rPr>
          <w:rFonts w:ascii="Times New Roman" w:eastAsia="Calibri" w:hAnsi="Times New Roman" w:cs="Times New Roman"/>
          <w:sz w:val="28"/>
          <w:szCs w:val="28"/>
          <w:lang w:val="kk-KZ"/>
        </w:rPr>
        <w:t>- сурет).</w:t>
      </w:r>
    </w:p>
    <w:p w14:paraId="4B495F0E" w14:textId="78ED2AB4" w:rsidR="00420070" w:rsidRPr="00951F00" w:rsidRDefault="00BD2B27" w:rsidP="00420070">
      <w:pPr>
        <w:tabs>
          <w:tab w:val="left" w:pos="0"/>
        </w:tabs>
        <w:spacing w:after="0" w:line="240" w:lineRule="auto"/>
        <w:ind w:firstLine="567"/>
        <w:contextualSpacing/>
        <w:jc w:val="both"/>
        <w:rPr>
          <w:rFonts w:ascii="Times New Roman" w:eastAsia="WipoUniExt" w:hAnsi="Times New Roman" w:cs="Times New Roman"/>
          <w:sz w:val="28"/>
          <w:szCs w:val="28"/>
          <w:lang w:val="kk-KZ"/>
        </w:rPr>
      </w:pPr>
      <w:r w:rsidRPr="00951F00">
        <w:rPr>
          <w:rFonts w:ascii="Times New Roman" w:eastAsia="Times New Roman" w:hAnsi="Times New Roman" w:cs="Times New Roman"/>
          <w:noProof/>
          <w:sz w:val="28"/>
          <w:szCs w:val="28"/>
          <w:lang w:eastAsia="ru-RU"/>
        </w:rPr>
        <w:drawing>
          <wp:anchor distT="0" distB="0" distL="114300" distR="114300" simplePos="0" relativeHeight="251720704" behindDoc="0" locked="0" layoutInCell="1" allowOverlap="1" wp14:anchorId="1778073B" wp14:editId="18744E61">
            <wp:simplePos x="0" y="0"/>
            <wp:positionH relativeFrom="margin">
              <wp:posOffset>3044190</wp:posOffset>
            </wp:positionH>
            <wp:positionV relativeFrom="paragraph">
              <wp:posOffset>144145</wp:posOffset>
            </wp:positionV>
            <wp:extent cx="2934335" cy="1652270"/>
            <wp:effectExtent l="0" t="0" r="0" b="5080"/>
            <wp:wrapNone/>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cstate="print">
                      <a:extLst>
                        <a:ext uri="{28A0092B-C50C-407E-A947-70E740481C1C}">
                          <a14:useLocalDpi xmlns:a14="http://schemas.microsoft.com/office/drawing/2010/main" val="0"/>
                        </a:ext>
                      </a:extLst>
                    </a:blip>
                    <a:srcRect t="17268" b="4897"/>
                    <a:stretch>
                      <a:fillRect/>
                    </a:stretch>
                  </pic:blipFill>
                  <pic:spPr bwMode="auto">
                    <a:xfrm>
                      <a:off x="0" y="0"/>
                      <a:ext cx="2934466" cy="1652344"/>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1F00">
        <w:rPr>
          <w:rFonts w:ascii="Times New Roman" w:eastAsia="Times New Roman" w:hAnsi="Times New Roman" w:cs="Times New Roman"/>
          <w:noProof/>
          <w:sz w:val="28"/>
          <w:szCs w:val="28"/>
          <w:lang w:eastAsia="ru-RU"/>
        </w:rPr>
        <w:drawing>
          <wp:anchor distT="0" distB="0" distL="114300" distR="114300" simplePos="0" relativeHeight="251719680" behindDoc="0" locked="0" layoutInCell="1" allowOverlap="1" wp14:anchorId="6A9C1E26" wp14:editId="0B035AF6">
            <wp:simplePos x="0" y="0"/>
            <wp:positionH relativeFrom="margin">
              <wp:posOffset>266065</wp:posOffset>
            </wp:positionH>
            <wp:positionV relativeFrom="paragraph">
              <wp:posOffset>147320</wp:posOffset>
            </wp:positionV>
            <wp:extent cx="2529205" cy="1652270"/>
            <wp:effectExtent l="0" t="0" r="4445" b="508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cstate="print">
                      <a:extLst>
                        <a:ext uri="{28A0092B-C50C-407E-A947-70E740481C1C}">
                          <a14:useLocalDpi xmlns:a14="http://schemas.microsoft.com/office/drawing/2010/main" val="0"/>
                        </a:ext>
                      </a:extLst>
                    </a:blip>
                    <a:srcRect l="24512" t="25218" r="22357" b="28406"/>
                    <a:stretch>
                      <a:fillRect/>
                    </a:stretch>
                  </pic:blipFill>
                  <pic:spPr bwMode="auto">
                    <a:xfrm>
                      <a:off x="0" y="0"/>
                      <a:ext cx="2529205" cy="165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04EBC" w14:textId="57FBFB86" w:rsidR="002455F9" w:rsidRPr="00951F00" w:rsidRDefault="002455F9" w:rsidP="00420070">
      <w:pPr>
        <w:tabs>
          <w:tab w:val="left" w:pos="0"/>
        </w:tabs>
        <w:spacing w:after="0" w:line="240" w:lineRule="auto"/>
        <w:ind w:firstLine="567"/>
        <w:contextualSpacing/>
        <w:jc w:val="both"/>
        <w:rPr>
          <w:rFonts w:ascii="Times New Roman" w:eastAsia="WipoUniExt" w:hAnsi="Times New Roman" w:cs="Times New Roman"/>
          <w:sz w:val="28"/>
          <w:szCs w:val="28"/>
          <w:lang w:val="kk-KZ"/>
        </w:rPr>
      </w:pPr>
    </w:p>
    <w:p w14:paraId="23B98067" w14:textId="77777777" w:rsidR="002455F9" w:rsidRPr="00951F00" w:rsidRDefault="002455F9" w:rsidP="002455F9">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1E7FBDCC" w14:textId="77777777" w:rsidR="002455F9" w:rsidRPr="00951F00" w:rsidRDefault="002455F9" w:rsidP="002455F9">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25A0EE70" w14:textId="77777777" w:rsidR="002455F9" w:rsidRPr="00951F00" w:rsidRDefault="002455F9" w:rsidP="002455F9">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29E8026D" w14:textId="77777777" w:rsidR="002455F9" w:rsidRPr="00951F00" w:rsidRDefault="002455F9" w:rsidP="002455F9">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44B1CADE" w14:textId="77777777" w:rsidR="002455F9" w:rsidRPr="00951F00" w:rsidRDefault="002455F9" w:rsidP="002455F9">
      <w:pPr>
        <w:tabs>
          <w:tab w:val="left" w:pos="0"/>
        </w:tabs>
        <w:spacing w:after="0" w:line="240" w:lineRule="auto"/>
        <w:ind w:firstLine="709"/>
        <w:contextualSpacing/>
        <w:jc w:val="both"/>
        <w:rPr>
          <w:rFonts w:ascii="Times New Roman" w:eastAsia="WipoUniExt" w:hAnsi="Times New Roman" w:cs="Times New Roman"/>
          <w:sz w:val="28"/>
          <w:szCs w:val="28"/>
          <w:lang w:val="kk-KZ"/>
        </w:rPr>
      </w:pPr>
    </w:p>
    <w:p w14:paraId="73C0741F" w14:textId="5A58736B" w:rsidR="002455F9" w:rsidRPr="00951F00" w:rsidRDefault="00555625" w:rsidP="002455F9">
      <w:pPr>
        <w:tabs>
          <w:tab w:val="left" w:pos="0"/>
        </w:tabs>
        <w:spacing w:after="0" w:line="240" w:lineRule="auto"/>
        <w:ind w:firstLine="567"/>
        <w:contextualSpacing/>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p>
    <w:p w14:paraId="3933C26C" w14:textId="423DE794" w:rsidR="002455F9" w:rsidRPr="00951F00" w:rsidRDefault="00555625" w:rsidP="002455F9">
      <w:pPr>
        <w:tabs>
          <w:tab w:val="left" w:pos="0"/>
        </w:tabs>
        <w:spacing w:after="0" w:line="240" w:lineRule="auto"/>
        <w:ind w:firstLine="567"/>
        <w:contextualSpacing/>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p>
    <w:p w14:paraId="42EB19C1" w14:textId="791F9C45" w:rsidR="002455F9" w:rsidRPr="00951F00" w:rsidRDefault="00555625" w:rsidP="00420070">
      <w:pPr>
        <w:tabs>
          <w:tab w:val="left" w:pos="0"/>
        </w:tabs>
        <w:spacing w:after="0" w:line="240" w:lineRule="auto"/>
        <w:ind w:firstLine="567"/>
        <w:contextualSpacing/>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r w:rsidR="00420070" w:rsidRPr="00951F00">
        <w:rPr>
          <w:rFonts w:ascii="Times New Roman" w:eastAsia="Calibri" w:hAnsi="Times New Roman" w:cs="Times New Roman"/>
          <w:sz w:val="28"/>
          <w:szCs w:val="28"/>
          <w:lang w:val="kk-KZ"/>
        </w:rPr>
        <w:t xml:space="preserve"> </w:t>
      </w:r>
      <w:r w:rsidR="00BD2B27">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          </w:t>
      </w:r>
      <w:r w:rsidR="00420070" w:rsidRPr="00951F00">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А</w:t>
      </w:r>
      <w:r w:rsidRPr="00951F00">
        <w:rPr>
          <w:rFonts w:ascii="Times New Roman" w:eastAsia="Calibri" w:hAnsi="Times New Roman" w:cs="Times New Roman"/>
          <w:sz w:val="28"/>
          <w:szCs w:val="28"/>
          <w:lang w:val="kk-KZ"/>
        </w:rPr>
        <w:t xml:space="preserve">                   </w:t>
      </w:r>
      <w:r w:rsidR="00BD2B27">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 xml:space="preserve"> Б</w:t>
      </w:r>
    </w:p>
    <w:p w14:paraId="262ED477" w14:textId="77777777" w:rsidR="00E65196" w:rsidRPr="00951F00" w:rsidRDefault="00E65196" w:rsidP="00420070">
      <w:pPr>
        <w:tabs>
          <w:tab w:val="left" w:pos="0"/>
        </w:tabs>
        <w:spacing w:after="0" w:line="240" w:lineRule="auto"/>
        <w:ind w:firstLine="567"/>
        <w:contextualSpacing/>
        <w:rPr>
          <w:rFonts w:ascii="Times New Roman" w:eastAsia="Calibri" w:hAnsi="Times New Roman" w:cs="Times New Roman"/>
          <w:sz w:val="28"/>
          <w:szCs w:val="28"/>
          <w:lang w:val="kk-KZ"/>
        </w:rPr>
      </w:pPr>
    </w:p>
    <w:p w14:paraId="5047E55E" w14:textId="1428BF7A" w:rsidR="002455F9" w:rsidRPr="00951F00" w:rsidRDefault="002455F9" w:rsidP="00420070">
      <w:pPr>
        <w:tabs>
          <w:tab w:val="left" w:pos="0"/>
        </w:tabs>
        <w:spacing w:after="0" w:line="240" w:lineRule="auto"/>
        <w:contextualSpacing/>
        <w:jc w:val="center"/>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Сурет </w:t>
      </w:r>
      <w:r w:rsidR="00C022CE" w:rsidRPr="00951F00">
        <w:rPr>
          <w:rFonts w:ascii="Times New Roman" w:eastAsia="Calibri" w:hAnsi="Times New Roman" w:cs="Times New Roman"/>
          <w:sz w:val="28"/>
          <w:szCs w:val="28"/>
          <w:lang w:val="kk-KZ"/>
        </w:rPr>
        <w:t>3</w:t>
      </w:r>
      <w:r w:rsidR="0022708D">
        <w:rPr>
          <w:rFonts w:ascii="Times New Roman" w:eastAsia="Calibri" w:hAnsi="Times New Roman" w:cs="Times New Roman"/>
          <w:sz w:val="28"/>
          <w:szCs w:val="28"/>
          <w:lang w:val="kk-KZ"/>
        </w:rPr>
        <w:t>1</w:t>
      </w:r>
      <w:r w:rsidRPr="00951F00">
        <w:rPr>
          <w:rFonts w:ascii="Times New Roman" w:eastAsia="Calibri"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Jiffy шымтезек қарашірік таблеткаларын регенерант өсімдіктерді отырғызу үшін дайындау</w:t>
      </w:r>
      <w:r w:rsidR="009F5D8A"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A </w:t>
      </w:r>
      <w:bookmarkStart w:id="95" w:name="_Hlk189210336"/>
      <w:r w:rsidR="00E860F3"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Jiffy </w:t>
      </w:r>
      <w:bookmarkEnd w:id="95"/>
      <w:r w:rsidRPr="00951F00">
        <w:rPr>
          <w:rFonts w:ascii="Times New Roman" w:eastAsia="Calibri" w:hAnsi="Times New Roman" w:cs="Times New Roman"/>
          <w:sz w:val="28"/>
          <w:szCs w:val="28"/>
          <w:lang w:val="kk-KZ"/>
        </w:rPr>
        <w:t>таблеткалар; Б - қолдануға дайын ылғалданған Jiffy таблеткалар</w:t>
      </w:r>
    </w:p>
    <w:p w14:paraId="71372255" w14:textId="77777777" w:rsidR="002455F9" w:rsidRPr="00951F00" w:rsidRDefault="002455F9" w:rsidP="002455F9">
      <w:pPr>
        <w:tabs>
          <w:tab w:val="left" w:pos="0"/>
        </w:tabs>
        <w:spacing w:after="0" w:line="240" w:lineRule="auto"/>
        <w:ind w:firstLine="567"/>
        <w:contextualSpacing/>
        <w:jc w:val="center"/>
        <w:rPr>
          <w:rFonts w:ascii="Times New Roman" w:eastAsia="Calibri" w:hAnsi="Times New Roman" w:cs="Times New Roman"/>
          <w:sz w:val="28"/>
          <w:szCs w:val="28"/>
          <w:lang w:val="kk-KZ"/>
        </w:rPr>
      </w:pPr>
    </w:p>
    <w:p w14:paraId="58AAF494" w14:textId="7B72A9F7" w:rsidR="003C6F7F" w:rsidRDefault="002455F9" w:rsidP="00812102">
      <w:pPr>
        <w:tabs>
          <w:tab w:val="left" w:pos="0"/>
        </w:tabs>
        <w:spacing w:after="0" w:line="240" w:lineRule="auto"/>
        <w:ind w:firstLine="567"/>
        <w:contextualSpacing/>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Өсімдіктер салынған контейнерлер күндізгі жарық уақыты 18 сағат, ылғалдылық деңгейі 70%, жарықтандыру 3000-5000 люкс диапазонында және күндізгі температура +25 ° C / түнде + 22 ° C болатын жарық бөлмеге орналастырылды (</w:t>
      </w:r>
      <w:r w:rsidR="00C022CE" w:rsidRPr="00951F00">
        <w:rPr>
          <w:rFonts w:ascii="Times New Roman" w:eastAsia="Calibri" w:hAnsi="Times New Roman" w:cs="Times New Roman"/>
          <w:sz w:val="28"/>
          <w:szCs w:val="28"/>
          <w:lang w:val="kk-KZ"/>
        </w:rPr>
        <w:t>3</w:t>
      </w:r>
      <w:r w:rsidR="0022708D">
        <w:rPr>
          <w:rFonts w:ascii="Times New Roman" w:eastAsia="Calibri" w:hAnsi="Times New Roman" w:cs="Times New Roman"/>
          <w:sz w:val="28"/>
          <w:szCs w:val="28"/>
          <w:lang w:val="kk-KZ"/>
        </w:rPr>
        <w:t>2</w:t>
      </w:r>
      <w:r w:rsidRPr="00951F00">
        <w:rPr>
          <w:rFonts w:ascii="Times New Roman" w:eastAsia="Calibri" w:hAnsi="Times New Roman" w:cs="Times New Roman"/>
          <w:sz w:val="28"/>
          <w:szCs w:val="28"/>
          <w:lang w:val="kk-KZ"/>
        </w:rPr>
        <w:t xml:space="preserve"> - сурет).</w:t>
      </w:r>
    </w:p>
    <w:p w14:paraId="48FF537C" w14:textId="77777777" w:rsidR="006F3571" w:rsidRPr="00951F00" w:rsidRDefault="006F3571" w:rsidP="00812102">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3C2EAE8D" w14:textId="7E0E7EBD" w:rsidR="002455F9" w:rsidRPr="00951F00" w:rsidRDefault="002B7E9D" w:rsidP="002455F9">
      <w:pPr>
        <w:tabs>
          <w:tab w:val="left" w:pos="0"/>
        </w:tabs>
        <w:spacing w:after="0" w:line="240" w:lineRule="auto"/>
        <w:contextualSpacing/>
        <w:jc w:val="both"/>
        <w:rPr>
          <w:rFonts w:ascii="Times New Roman" w:eastAsia="Calibri" w:hAnsi="Times New Roman" w:cs="Times New Roman"/>
          <w:sz w:val="28"/>
          <w:szCs w:val="28"/>
          <w:lang w:val="kk-KZ"/>
        </w:rPr>
      </w:pPr>
      <w:r w:rsidRPr="00951F00">
        <w:rPr>
          <w:rFonts w:ascii="Times New Roman" w:eastAsia="Times New Roman" w:hAnsi="Times New Roman" w:cs="Times New Roman"/>
          <w:noProof/>
          <w:sz w:val="28"/>
          <w:szCs w:val="28"/>
          <w:lang w:eastAsia="ru-RU"/>
        </w:rPr>
        <w:drawing>
          <wp:anchor distT="0" distB="0" distL="114300" distR="114300" simplePos="0" relativeHeight="251706368" behindDoc="0" locked="0" layoutInCell="1" allowOverlap="1" wp14:anchorId="0AD311E4" wp14:editId="3579B12B">
            <wp:simplePos x="0" y="0"/>
            <wp:positionH relativeFrom="margin">
              <wp:posOffset>3573780</wp:posOffset>
            </wp:positionH>
            <wp:positionV relativeFrom="paragraph">
              <wp:posOffset>32385</wp:posOffset>
            </wp:positionV>
            <wp:extent cx="2360930" cy="1327123"/>
            <wp:effectExtent l="0" t="0" r="1270" b="6985"/>
            <wp:wrapNone/>
            <wp:docPr id="30" name="Рисунок 30" descr="C:\Users\lab-ber-82\Desktop\данные по проект 2023-2024\Ежевика фото\WhatsApp Image 2024-06-13 at 12.1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C:\Users\lab-ber-82\Desktop\данные по проект 2023-2024\Ежевика фото\WhatsApp Image 2024-06-13 at 12.19.02.jpeg"/>
                    <pic:cNvPicPr>
                      <a:picLocks noChangeAspect="1" noChangeArrowheads="1"/>
                    </pic:cNvPicPr>
                  </pic:nvPicPr>
                  <pic:blipFill>
                    <a:blip r:embed="rId68" cstate="print">
                      <a:extLst>
                        <a:ext uri="{28A0092B-C50C-407E-A947-70E740481C1C}">
                          <a14:useLocalDpi xmlns:a14="http://schemas.microsoft.com/office/drawing/2010/main" val="0"/>
                        </a:ext>
                      </a:extLst>
                    </a:blip>
                    <a:srcRect t="21581"/>
                    <a:stretch>
                      <a:fillRect/>
                    </a:stretch>
                  </pic:blipFill>
                  <pic:spPr bwMode="auto">
                    <a:xfrm>
                      <a:off x="0" y="0"/>
                      <a:ext cx="2360930" cy="13271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1F00">
        <w:rPr>
          <w:rFonts w:ascii="Times New Roman" w:eastAsia="Times New Roman" w:hAnsi="Times New Roman" w:cs="Times New Roman"/>
          <w:noProof/>
          <w:sz w:val="28"/>
          <w:szCs w:val="28"/>
          <w:lang w:eastAsia="ru-RU"/>
        </w:rPr>
        <w:drawing>
          <wp:anchor distT="0" distB="0" distL="114300" distR="114300" simplePos="0" relativeHeight="251707392" behindDoc="0" locked="0" layoutInCell="1" allowOverlap="1" wp14:anchorId="74A8BD5B" wp14:editId="5B28A995">
            <wp:simplePos x="0" y="0"/>
            <wp:positionH relativeFrom="margin">
              <wp:posOffset>219075</wp:posOffset>
            </wp:positionH>
            <wp:positionV relativeFrom="paragraph">
              <wp:posOffset>27940</wp:posOffset>
            </wp:positionV>
            <wp:extent cx="3215005" cy="1323975"/>
            <wp:effectExtent l="0" t="0" r="4445" b="9525"/>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6">
                      <a:extLst>
                        <a:ext uri="{28A0092B-C50C-407E-A947-70E740481C1C}">
                          <a14:useLocalDpi xmlns:a14="http://schemas.microsoft.com/office/drawing/2010/main" val="0"/>
                        </a:ext>
                      </a:extLst>
                    </a:blip>
                    <a:srcRect t="41699" r="27708" b="24211"/>
                    <a:stretch>
                      <a:fillRect/>
                    </a:stretch>
                  </pic:blipFill>
                  <pic:spPr bwMode="auto">
                    <a:xfrm>
                      <a:off x="0" y="0"/>
                      <a:ext cx="321500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B2C44" w14:textId="77777777" w:rsidR="002455F9" w:rsidRPr="00951F00" w:rsidRDefault="002455F9" w:rsidP="002455F9">
      <w:pPr>
        <w:tabs>
          <w:tab w:val="left" w:pos="0"/>
        </w:tabs>
        <w:spacing w:after="0" w:line="240" w:lineRule="auto"/>
        <w:contextualSpacing/>
        <w:jc w:val="both"/>
        <w:rPr>
          <w:rFonts w:ascii="Times New Roman" w:eastAsia="Calibri" w:hAnsi="Times New Roman" w:cs="Times New Roman"/>
          <w:sz w:val="28"/>
          <w:szCs w:val="28"/>
          <w:lang w:val="kk-KZ"/>
        </w:rPr>
      </w:pPr>
    </w:p>
    <w:p w14:paraId="0A0E0CC4" w14:textId="77777777" w:rsidR="002455F9" w:rsidRPr="00951F00" w:rsidRDefault="002455F9" w:rsidP="002455F9">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580C696F" w14:textId="77777777" w:rsidR="002455F9" w:rsidRPr="00951F00" w:rsidRDefault="002455F9" w:rsidP="002455F9">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6F35A3EF" w14:textId="77777777" w:rsidR="002455F9" w:rsidRPr="00951F00" w:rsidRDefault="002455F9" w:rsidP="002455F9">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77DEF524" w14:textId="77777777" w:rsidR="002455F9" w:rsidRPr="00951F00" w:rsidRDefault="002455F9" w:rsidP="002455F9">
      <w:pPr>
        <w:tabs>
          <w:tab w:val="left" w:pos="0"/>
        </w:tabs>
        <w:spacing w:after="0" w:line="240" w:lineRule="auto"/>
        <w:ind w:firstLine="567"/>
        <w:contextualSpacing/>
        <w:jc w:val="both"/>
        <w:rPr>
          <w:rFonts w:ascii="Times New Roman" w:eastAsia="Calibri" w:hAnsi="Times New Roman" w:cs="Times New Roman"/>
          <w:sz w:val="28"/>
          <w:szCs w:val="28"/>
          <w:lang w:val="kk-KZ"/>
        </w:rPr>
      </w:pPr>
    </w:p>
    <w:p w14:paraId="3F6F66E1" w14:textId="1AA187AD" w:rsidR="002455F9" w:rsidRPr="00951F00" w:rsidRDefault="00555625" w:rsidP="002455F9">
      <w:pPr>
        <w:tabs>
          <w:tab w:val="left" w:pos="0"/>
        </w:tabs>
        <w:spacing w:after="0" w:line="240" w:lineRule="auto"/>
        <w:contextualSpacing/>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 xml:space="preserve"> </w:t>
      </w:r>
    </w:p>
    <w:p w14:paraId="2FCAA8DF" w14:textId="6980EE4D" w:rsidR="002455F9" w:rsidRPr="00951F00" w:rsidRDefault="00BD2B27" w:rsidP="00BD2B27">
      <w:pPr>
        <w:tabs>
          <w:tab w:val="left" w:pos="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3C6F7F">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r w:rsidR="00555625" w:rsidRPr="00951F00">
        <w:rPr>
          <w:rFonts w:ascii="Times New Roman" w:eastAsia="Calibri" w:hAnsi="Times New Roman" w:cs="Times New Roman"/>
          <w:sz w:val="28"/>
          <w:szCs w:val="28"/>
          <w:lang w:val="kk-KZ"/>
        </w:rPr>
        <w:t xml:space="preserve">  </w:t>
      </w:r>
      <w:r w:rsidR="009F5D8A" w:rsidRPr="00951F00">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А</w:t>
      </w:r>
      <w:r w:rsidR="00555625" w:rsidRPr="00951F0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r w:rsidR="00555625" w:rsidRPr="00951F00">
        <w:rPr>
          <w:rFonts w:ascii="Times New Roman" w:eastAsia="Calibri" w:hAnsi="Times New Roman" w:cs="Times New Roman"/>
          <w:sz w:val="28"/>
          <w:szCs w:val="28"/>
          <w:lang w:val="kk-KZ"/>
        </w:rPr>
        <w:t xml:space="preserve">                </w:t>
      </w:r>
      <w:r w:rsidR="002455F9" w:rsidRPr="00951F00">
        <w:rPr>
          <w:rFonts w:ascii="Times New Roman" w:eastAsia="Calibri" w:hAnsi="Times New Roman" w:cs="Times New Roman"/>
          <w:sz w:val="28"/>
          <w:szCs w:val="28"/>
          <w:lang w:val="kk-KZ"/>
        </w:rPr>
        <w:t>Б</w:t>
      </w:r>
    </w:p>
    <w:p w14:paraId="490BB04F" w14:textId="77777777" w:rsidR="002B7E9D" w:rsidRDefault="002B7E9D" w:rsidP="009F5D8A">
      <w:pPr>
        <w:autoSpaceDE w:val="0"/>
        <w:autoSpaceDN w:val="0"/>
        <w:adjustRightInd w:val="0"/>
        <w:spacing w:after="0" w:line="240" w:lineRule="auto"/>
        <w:jc w:val="center"/>
        <w:rPr>
          <w:rFonts w:ascii="Times New Roman" w:eastAsia="Calibri" w:hAnsi="Times New Roman" w:cs="Times New Roman"/>
          <w:bCs/>
          <w:sz w:val="28"/>
          <w:szCs w:val="28"/>
          <w:lang w:val="kk-KZ"/>
        </w:rPr>
      </w:pPr>
    </w:p>
    <w:p w14:paraId="0CBD3268" w14:textId="79551C9B" w:rsidR="002455F9" w:rsidRPr="00951F00" w:rsidRDefault="00C022CE" w:rsidP="009F5D8A">
      <w:pPr>
        <w:autoSpaceDE w:val="0"/>
        <w:autoSpaceDN w:val="0"/>
        <w:adjustRightInd w:val="0"/>
        <w:spacing w:after="0" w:line="240" w:lineRule="auto"/>
        <w:jc w:val="center"/>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С</w:t>
      </w:r>
      <w:r w:rsidR="002455F9" w:rsidRPr="00951F00">
        <w:rPr>
          <w:rFonts w:ascii="Times New Roman" w:eastAsia="Calibri" w:hAnsi="Times New Roman" w:cs="Times New Roman"/>
          <w:bCs/>
          <w:sz w:val="28"/>
          <w:szCs w:val="28"/>
          <w:lang w:val="kk-KZ"/>
        </w:rPr>
        <w:t>урет</w:t>
      </w:r>
      <w:r w:rsidRPr="00951F00">
        <w:rPr>
          <w:rFonts w:ascii="Times New Roman" w:eastAsia="Calibri" w:hAnsi="Times New Roman" w:cs="Times New Roman"/>
          <w:bCs/>
          <w:sz w:val="28"/>
          <w:szCs w:val="28"/>
          <w:lang w:val="kk-KZ"/>
        </w:rPr>
        <w:t xml:space="preserve"> 3</w:t>
      </w:r>
      <w:r w:rsidR="0022708D">
        <w:rPr>
          <w:rFonts w:ascii="Times New Roman" w:eastAsia="Calibri" w:hAnsi="Times New Roman" w:cs="Times New Roman"/>
          <w:bCs/>
          <w:sz w:val="28"/>
          <w:szCs w:val="28"/>
          <w:lang w:val="kk-KZ"/>
        </w:rPr>
        <w:t>2</w:t>
      </w:r>
      <w:r w:rsidRPr="00951F00">
        <w:rPr>
          <w:rFonts w:ascii="Times New Roman" w:eastAsia="Calibri" w:hAnsi="Times New Roman" w:cs="Times New Roman"/>
          <w:bCs/>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bCs/>
          <w:sz w:val="28"/>
          <w:szCs w:val="28"/>
          <w:lang w:val="kk-KZ"/>
        </w:rPr>
        <w:t xml:space="preserve"> </w:t>
      </w:r>
      <w:r w:rsidR="002455F9" w:rsidRPr="00951F00">
        <w:rPr>
          <w:rFonts w:ascii="Times New Roman" w:eastAsia="Calibri" w:hAnsi="Times New Roman" w:cs="Times New Roman"/>
          <w:bCs/>
          <w:sz w:val="28"/>
          <w:szCs w:val="28"/>
          <w:lang w:val="kk-KZ"/>
        </w:rPr>
        <w:t>Жүзімнің регенерант өсімдіктері бар контейнерлер культуралды бөлмеде</w:t>
      </w:r>
      <w:r w:rsidR="009F5D8A" w:rsidRPr="00951F00">
        <w:rPr>
          <w:rFonts w:ascii="Times New Roman" w:eastAsia="Calibri" w:hAnsi="Times New Roman" w:cs="Times New Roman"/>
          <w:bCs/>
          <w:sz w:val="28"/>
          <w:szCs w:val="28"/>
          <w:lang w:val="kk-KZ"/>
        </w:rPr>
        <w:t xml:space="preserve">. </w:t>
      </w:r>
      <w:r w:rsidR="002455F9" w:rsidRPr="00951F00">
        <w:rPr>
          <w:rFonts w:ascii="Times New Roman" w:eastAsia="Calibri" w:hAnsi="Times New Roman" w:cs="Times New Roman"/>
          <w:bCs/>
          <w:sz w:val="28"/>
          <w:szCs w:val="28"/>
          <w:lang w:val="kk-KZ"/>
        </w:rPr>
        <w:t xml:space="preserve">A </w:t>
      </w:r>
      <w:r w:rsidR="00192AFD">
        <w:rPr>
          <w:rFonts w:ascii="Times New Roman" w:eastAsia="Calibri" w:hAnsi="Times New Roman" w:cs="Times New Roman"/>
          <w:bCs/>
          <w:sz w:val="28"/>
          <w:szCs w:val="28"/>
          <w:lang w:val="kk-KZ"/>
        </w:rPr>
        <w:t>-</w:t>
      </w:r>
      <w:r w:rsidR="002455F9" w:rsidRPr="00951F00">
        <w:rPr>
          <w:rFonts w:ascii="Times New Roman" w:eastAsia="Calibri" w:hAnsi="Times New Roman" w:cs="Times New Roman"/>
          <w:bCs/>
          <w:sz w:val="28"/>
          <w:szCs w:val="28"/>
          <w:lang w:val="kk-KZ"/>
        </w:rPr>
        <w:t xml:space="preserve"> субстраттың 3 нұсқасы; Б - бейімделудің 1-ші күні</w:t>
      </w:r>
    </w:p>
    <w:p w14:paraId="51436685"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p>
    <w:p w14:paraId="21C0D2A3"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Контейнердегі субстратта </w:t>
      </w:r>
      <w:r w:rsidRPr="00951F00">
        <w:rPr>
          <w:rFonts w:ascii="Times New Roman" w:eastAsia="Calibri" w:hAnsi="Times New Roman" w:cs="Times New Roman"/>
          <w:bCs/>
          <w:sz w:val="28"/>
          <w:szCs w:val="28"/>
          <w:lang w:val="kk-KZ"/>
        </w:rPr>
        <w:t>регенерант өсімдіктердің</w:t>
      </w:r>
      <w:r w:rsidRPr="00951F00">
        <w:rPr>
          <w:rFonts w:ascii="Times New Roman" w:eastAsia="Calibri" w:hAnsi="Times New Roman" w:cs="Times New Roman"/>
          <w:sz w:val="28"/>
          <w:szCs w:val="28"/>
          <w:lang w:val="kk-KZ"/>
        </w:rPr>
        <w:t xml:space="preserve"> тамырлануы апта сайын бақыланып отырды. Алғашқы тамырлар пайда бола бастаған кезде қақпақта 4 тесік жасалды. Өсімдіктердің устьицаларын бірте-бірте бейімдеу үшін қақпақтағы тесіктердің санын 3-4 күн сайын 4-ке көбейтті. Топырақ жағдайына бейімделу барысында субстраттағы өсімдіктер кеуіп кетпеу үшін қарапайым сумен суарылды. </w:t>
      </w:r>
    </w:p>
    <w:p w14:paraId="7D5D7447" w14:textId="55F451CC" w:rsidR="002455F9" w:rsidRPr="00951F00" w:rsidRDefault="002455F9" w:rsidP="002B7E9D">
      <w:pPr>
        <w:autoSpaceDE w:val="0"/>
        <w:autoSpaceDN w:val="0"/>
        <w:adjustRightInd w:val="0"/>
        <w:spacing w:after="0" w:line="240" w:lineRule="auto"/>
        <w:ind w:firstLine="567"/>
        <w:jc w:val="both"/>
        <w:rPr>
          <w:rFonts w:ascii="Times New Roman" w:eastAsia="Calibri" w:hAnsi="Times New Roman" w:cs="Times New Roman"/>
          <w:sz w:val="28"/>
          <w:szCs w:val="28"/>
          <w:lang w:val="kk-KZ" w:eastAsia="ru-RU"/>
        </w:rPr>
      </w:pPr>
      <w:r w:rsidRPr="00951F00">
        <w:rPr>
          <w:rFonts w:ascii="Times New Roman" w:eastAsia="Calibri" w:hAnsi="Times New Roman" w:cs="Times New Roman"/>
          <w:sz w:val="28"/>
          <w:szCs w:val="28"/>
          <w:lang w:val="kk-KZ" w:eastAsia="ru-RU"/>
        </w:rPr>
        <w:lastRenderedPageBreak/>
        <w:t xml:space="preserve">Алынған мәліметтерді талдау барысында </w:t>
      </w:r>
      <w:r w:rsidRPr="00951F00">
        <w:rPr>
          <w:rFonts w:ascii="Times New Roman" w:eastAsia="Calibri" w:hAnsi="Times New Roman" w:cs="Times New Roman"/>
          <w:bCs/>
          <w:sz w:val="28"/>
          <w:szCs w:val="28"/>
          <w:lang w:val="kk-KZ"/>
        </w:rPr>
        <w:t>регенерант өсімдіктердің</w:t>
      </w:r>
      <w:r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rPr>
        <w:t xml:space="preserve">Jiffy </w:t>
      </w:r>
      <w:r w:rsidRPr="00951F00">
        <w:rPr>
          <w:rFonts w:ascii="Times New Roman" w:eastAsia="Calibri" w:hAnsi="Times New Roman" w:cs="Times New Roman"/>
          <w:sz w:val="28"/>
          <w:szCs w:val="28"/>
          <w:lang w:val="kk-KZ" w:eastAsia="ru-RU"/>
        </w:rPr>
        <w:t>шымтезек қарашірік таблеткаларында және «шымтезек + перлит (3:1)» нұсқаларында</w:t>
      </w:r>
      <w:r w:rsidR="00555625"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 xml:space="preserve">жақсы өскенін көрсетті. Сонымен қатар, бул субстраттарда тірі қалған </w:t>
      </w:r>
      <w:r w:rsidRPr="00951F00">
        <w:rPr>
          <w:rFonts w:ascii="Times New Roman" w:eastAsia="Calibri" w:hAnsi="Times New Roman" w:cs="Times New Roman"/>
          <w:bCs/>
          <w:sz w:val="28"/>
          <w:szCs w:val="28"/>
          <w:lang w:val="kk-KZ"/>
        </w:rPr>
        <w:t>регенерант өсімдіктердің</w:t>
      </w:r>
      <w:r w:rsidRPr="00951F00">
        <w:rPr>
          <w:rFonts w:ascii="Times New Roman" w:eastAsia="Calibri" w:hAnsi="Times New Roman" w:cs="Times New Roman"/>
          <w:sz w:val="28"/>
          <w:szCs w:val="28"/>
          <w:lang w:val="kk-KZ" w:eastAsia="ru-RU"/>
        </w:rPr>
        <w:t xml:space="preserve"> саны барлық зерттеліп отырған сорттар бойынша жоғары болды </w:t>
      </w:r>
      <w:r w:rsidR="00E860F3"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79,0</w:t>
      </w:r>
      <w:r w:rsidR="00E860F3" w:rsidRPr="00951F00">
        <w:rPr>
          <w:rFonts w:ascii="Times New Roman" w:eastAsia="Calibri" w:hAnsi="Times New Roman" w:cs="Times New Roman"/>
          <w:sz w:val="28"/>
          <w:szCs w:val="28"/>
          <w:lang w:val="kk-KZ" w:eastAsia="ru-RU"/>
        </w:rPr>
        <w:t>-</w:t>
      </w:r>
      <w:r w:rsidRPr="00951F00">
        <w:rPr>
          <w:rFonts w:ascii="Times New Roman" w:eastAsia="Calibri" w:hAnsi="Times New Roman" w:cs="Times New Roman"/>
          <w:sz w:val="28"/>
          <w:szCs w:val="28"/>
          <w:lang w:val="kk-KZ" w:eastAsia="ru-RU"/>
        </w:rPr>
        <w:t>85,0% (</w:t>
      </w:r>
      <w:r w:rsidR="00C022CE" w:rsidRPr="00951F00">
        <w:rPr>
          <w:rFonts w:ascii="Times New Roman" w:eastAsia="Calibri" w:hAnsi="Times New Roman" w:cs="Times New Roman"/>
          <w:sz w:val="28"/>
          <w:szCs w:val="28"/>
          <w:lang w:val="kk-KZ" w:eastAsia="ru-RU"/>
        </w:rPr>
        <w:t>3</w:t>
      </w:r>
      <w:r w:rsidR="0022708D">
        <w:rPr>
          <w:rFonts w:ascii="Times New Roman" w:eastAsia="Calibri" w:hAnsi="Times New Roman" w:cs="Times New Roman"/>
          <w:sz w:val="28"/>
          <w:szCs w:val="28"/>
          <w:lang w:val="kk-KZ" w:eastAsia="ru-RU"/>
        </w:rPr>
        <w:t>3</w:t>
      </w:r>
      <w:r w:rsidRPr="00951F00">
        <w:rPr>
          <w:rFonts w:ascii="Times New Roman" w:eastAsia="Calibri" w:hAnsi="Times New Roman" w:cs="Times New Roman"/>
          <w:sz w:val="28"/>
          <w:szCs w:val="28"/>
          <w:lang w:val="kk-KZ" w:eastAsia="ru-RU"/>
        </w:rPr>
        <w:t xml:space="preserve"> - сурет).</w:t>
      </w:r>
    </w:p>
    <w:p w14:paraId="0542C96C" w14:textId="2B6BDABB" w:rsidR="002455F9" w:rsidRPr="00951F00" w:rsidRDefault="002455F9" w:rsidP="002B7E9D">
      <w:pPr>
        <w:autoSpaceDE w:val="0"/>
        <w:autoSpaceDN w:val="0"/>
        <w:adjustRightInd w:val="0"/>
        <w:spacing w:after="0" w:line="240" w:lineRule="auto"/>
        <w:ind w:firstLine="567"/>
        <w:jc w:val="both"/>
        <w:rPr>
          <w:rFonts w:ascii="Times New Roman" w:eastAsia="Calibri" w:hAnsi="Times New Roman" w:cs="Times New Roman"/>
          <w:sz w:val="28"/>
          <w:szCs w:val="28"/>
          <w:lang w:val="kk-KZ" w:eastAsia="ru-RU"/>
        </w:rPr>
      </w:pPr>
    </w:p>
    <w:p w14:paraId="6E35F100" w14:textId="3425B017" w:rsidR="002455F9" w:rsidRPr="00951F00" w:rsidRDefault="002B7E9D" w:rsidP="002B7E9D">
      <w:pPr>
        <w:autoSpaceDE w:val="0"/>
        <w:autoSpaceDN w:val="0"/>
        <w:adjustRightInd w:val="0"/>
        <w:spacing w:after="0" w:line="240" w:lineRule="auto"/>
        <w:ind w:firstLine="567"/>
        <w:jc w:val="both"/>
        <w:rPr>
          <w:rFonts w:ascii="Times New Roman" w:eastAsia="Calibri" w:hAnsi="Times New Roman" w:cs="Times New Roman"/>
          <w:sz w:val="28"/>
          <w:szCs w:val="28"/>
          <w:lang w:val="kk-KZ" w:eastAsia="ru-RU"/>
        </w:rPr>
      </w:pPr>
      <w:r w:rsidRPr="00951F00">
        <w:rPr>
          <w:rFonts w:ascii="Times New Roman" w:eastAsia="Times New Roman" w:hAnsi="Times New Roman" w:cs="Times New Roman"/>
          <w:noProof/>
          <w:sz w:val="28"/>
          <w:szCs w:val="28"/>
          <w:lang w:eastAsia="ru-RU"/>
        </w:rPr>
        <w:drawing>
          <wp:anchor distT="0" distB="0" distL="114300" distR="114300" simplePos="0" relativeHeight="251815936" behindDoc="0" locked="0" layoutInCell="1" allowOverlap="1" wp14:anchorId="1846094B" wp14:editId="31F997EB">
            <wp:simplePos x="0" y="0"/>
            <wp:positionH relativeFrom="margin">
              <wp:align>center</wp:align>
            </wp:positionH>
            <wp:positionV relativeFrom="paragraph">
              <wp:posOffset>5715</wp:posOffset>
            </wp:positionV>
            <wp:extent cx="5029200" cy="3390900"/>
            <wp:effectExtent l="0" t="0" r="0" b="0"/>
            <wp:wrapNone/>
            <wp:docPr id="17" name="Диаграмма 17">
              <a:extLst xmlns:a="http://schemas.openxmlformats.org/drawingml/2006/main">
                <a:ext uri="{FF2B5EF4-FFF2-40B4-BE49-F238E27FC236}">
                  <a16:creationId xmlns:a16="http://schemas.microsoft.com/office/drawing/2014/main" id="{8D7C0864-D042-496B-8E15-8D96CF5D9D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page">
              <wp14:pctWidth>0</wp14:pctWidth>
            </wp14:sizeRelH>
            <wp14:sizeRelV relativeFrom="page">
              <wp14:pctHeight>0</wp14:pctHeight>
            </wp14:sizeRelV>
          </wp:anchor>
        </w:drawing>
      </w:r>
    </w:p>
    <w:p w14:paraId="266B72C1" w14:textId="77777777" w:rsidR="002455F9" w:rsidRPr="00951F00" w:rsidRDefault="002455F9" w:rsidP="002B7E9D">
      <w:pPr>
        <w:autoSpaceDE w:val="0"/>
        <w:autoSpaceDN w:val="0"/>
        <w:adjustRightInd w:val="0"/>
        <w:spacing w:after="0" w:line="240" w:lineRule="auto"/>
        <w:ind w:firstLine="567"/>
        <w:jc w:val="both"/>
        <w:rPr>
          <w:rFonts w:ascii="Times New Roman" w:eastAsia="Calibri" w:hAnsi="Times New Roman" w:cs="Times New Roman"/>
          <w:sz w:val="28"/>
          <w:szCs w:val="28"/>
          <w:lang w:val="kk-KZ" w:eastAsia="ru-RU"/>
        </w:rPr>
      </w:pPr>
    </w:p>
    <w:p w14:paraId="389EFBD8" w14:textId="77777777" w:rsidR="00384684" w:rsidRPr="00951F00" w:rsidRDefault="00384684" w:rsidP="002B7E9D">
      <w:pPr>
        <w:spacing w:after="0" w:line="240" w:lineRule="auto"/>
        <w:ind w:firstLine="567"/>
        <w:jc w:val="center"/>
        <w:rPr>
          <w:rFonts w:ascii="Times New Roman" w:eastAsia="WipoUniExt" w:hAnsi="Times New Roman" w:cs="Times New Roman"/>
          <w:sz w:val="28"/>
          <w:szCs w:val="28"/>
          <w:lang w:val="kk-KZ"/>
        </w:rPr>
      </w:pPr>
    </w:p>
    <w:p w14:paraId="487404D4" w14:textId="77777777" w:rsidR="00384684" w:rsidRPr="00951F00" w:rsidRDefault="00384684" w:rsidP="002B7E9D">
      <w:pPr>
        <w:spacing w:after="0" w:line="240" w:lineRule="auto"/>
        <w:ind w:firstLine="567"/>
        <w:jc w:val="center"/>
        <w:rPr>
          <w:rFonts w:ascii="Times New Roman" w:eastAsia="WipoUniExt" w:hAnsi="Times New Roman" w:cs="Times New Roman"/>
          <w:sz w:val="28"/>
          <w:szCs w:val="28"/>
          <w:lang w:val="kk-KZ"/>
        </w:rPr>
      </w:pPr>
    </w:p>
    <w:p w14:paraId="22B3ACC6" w14:textId="77777777" w:rsidR="00384684" w:rsidRPr="00951F00" w:rsidRDefault="00384684" w:rsidP="002B7E9D">
      <w:pPr>
        <w:spacing w:after="0" w:line="240" w:lineRule="auto"/>
        <w:ind w:firstLine="567"/>
        <w:jc w:val="center"/>
        <w:rPr>
          <w:rFonts w:ascii="Times New Roman" w:eastAsia="WipoUniExt" w:hAnsi="Times New Roman" w:cs="Times New Roman"/>
          <w:sz w:val="28"/>
          <w:szCs w:val="28"/>
          <w:lang w:val="kk-KZ"/>
        </w:rPr>
      </w:pPr>
    </w:p>
    <w:p w14:paraId="7CCE54C5" w14:textId="77777777" w:rsidR="00384684" w:rsidRPr="00951F00" w:rsidRDefault="00384684" w:rsidP="002B7E9D">
      <w:pPr>
        <w:spacing w:after="0" w:line="240" w:lineRule="auto"/>
        <w:ind w:firstLine="567"/>
        <w:jc w:val="center"/>
        <w:rPr>
          <w:rFonts w:ascii="Times New Roman" w:eastAsia="WipoUniExt" w:hAnsi="Times New Roman" w:cs="Times New Roman"/>
          <w:sz w:val="28"/>
          <w:szCs w:val="28"/>
          <w:lang w:val="kk-KZ"/>
        </w:rPr>
      </w:pPr>
    </w:p>
    <w:p w14:paraId="4505D76B" w14:textId="77777777" w:rsidR="00384684" w:rsidRPr="00951F00" w:rsidRDefault="00384684" w:rsidP="002B7E9D">
      <w:pPr>
        <w:spacing w:after="0" w:line="240" w:lineRule="auto"/>
        <w:ind w:firstLine="567"/>
        <w:jc w:val="center"/>
        <w:rPr>
          <w:rFonts w:ascii="Times New Roman" w:eastAsia="WipoUniExt" w:hAnsi="Times New Roman" w:cs="Times New Roman"/>
          <w:sz w:val="28"/>
          <w:szCs w:val="28"/>
          <w:lang w:val="kk-KZ"/>
        </w:rPr>
      </w:pPr>
    </w:p>
    <w:p w14:paraId="2760ADDA" w14:textId="77777777" w:rsidR="00384684" w:rsidRPr="00951F00" w:rsidRDefault="00384684" w:rsidP="002B7E9D">
      <w:pPr>
        <w:spacing w:after="0" w:line="240" w:lineRule="auto"/>
        <w:ind w:firstLine="567"/>
        <w:jc w:val="center"/>
        <w:rPr>
          <w:rFonts w:ascii="Times New Roman" w:eastAsia="WipoUniExt" w:hAnsi="Times New Roman" w:cs="Times New Roman"/>
          <w:sz w:val="28"/>
          <w:szCs w:val="28"/>
          <w:lang w:val="kk-KZ"/>
        </w:rPr>
      </w:pPr>
    </w:p>
    <w:p w14:paraId="1907BBAE" w14:textId="77777777" w:rsidR="00384684" w:rsidRPr="00951F00" w:rsidRDefault="00384684" w:rsidP="002B7E9D">
      <w:pPr>
        <w:spacing w:after="0" w:line="240" w:lineRule="auto"/>
        <w:ind w:firstLine="567"/>
        <w:jc w:val="center"/>
        <w:rPr>
          <w:rFonts w:ascii="Times New Roman" w:eastAsia="WipoUniExt" w:hAnsi="Times New Roman" w:cs="Times New Roman"/>
          <w:sz w:val="28"/>
          <w:szCs w:val="28"/>
          <w:lang w:val="kk-KZ"/>
        </w:rPr>
      </w:pPr>
    </w:p>
    <w:p w14:paraId="1A3518F3" w14:textId="4FD7463A" w:rsidR="00384684" w:rsidRDefault="00384684" w:rsidP="002B7E9D">
      <w:pPr>
        <w:spacing w:after="0" w:line="240" w:lineRule="auto"/>
        <w:ind w:firstLine="567"/>
        <w:jc w:val="center"/>
        <w:rPr>
          <w:rFonts w:ascii="Times New Roman" w:eastAsia="WipoUniExt" w:hAnsi="Times New Roman" w:cs="Times New Roman"/>
          <w:sz w:val="28"/>
          <w:szCs w:val="28"/>
          <w:lang w:val="kk-KZ"/>
        </w:rPr>
      </w:pPr>
    </w:p>
    <w:p w14:paraId="112CAF1D" w14:textId="77777777" w:rsidR="002B7E9D" w:rsidRDefault="002B7E9D" w:rsidP="002B7E9D">
      <w:pPr>
        <w:spacing w:after="0" w:line="240" w:lineRule="auto"/>
        <w:ind w:firstLine="567"/>
        <w:jc w:val="center"/>
        <w:rPr>
          <w:rFonts w:ascii="Times New Roman" w:eastAsia="WipoUniExt" w:hAnsi="Times New Roman" w:cs="Times New Roman"/>
          <w:sz w:val="28"/>
          <w:szCs w:val="28"/>
          <w:lang w:val="kk-KZ"/>
        </w:rPr>
      </w:pPr>
    </w:p>
    <w:p w14:paraId="048B0E08" w14:textId="77777777" w:rsidR="002B7E9D" w:rsidRDefault="002B7E9D" w:rsidP="002B7E9D">
      <w:pPr>
        <w:spacing w:after="0" w:line="240" w:lineRule="auto"/>
        <w:ind w:firstLine="567"/>
        <w:jc w:val="center"/>
        <w:rPr>
          <w:rFonts w:ascii="Times New Roman" w:eastAsia="WipoUniExt" w:hAnsi="Times New Roman" w:cs="Times New Roman"/>
          <w:sz w:val="28"/>
          <w:szCs w:val="28"/>
          <w:lang w:val="kk-KZ"/>
        </w:rPr>
      </w:pPr>
    </w:p>
    <w:p w14:paraId="2996E6E2" w14:textId="77777777" w:rsidR="002B7E9D" w:rsidRDefault="002B7E9D" w:rsidP="002B7E9D">
      <w:pPr>
        <w:spacing w:after="0" w:line="240" w:lineRule="auto"/>
        <w:ind w:firstLine="567"/>
        <w:jc w:val="center"/>
        <w:rPr>
          <w:rFonts w:ascii="Times New Roman" w:eastAsia="WipoUniExt" w:hAnsi="Times New Roman" w:cs="Times New Roman"/>
          <w:sz w:val="28"/>
          <w:szCs w:val="28"/>
          <w:lang w:val="kk-KZ"/>
        </w:rPr>
      </w:pPr>
    </w:p>
    <w:p w14:paraId="0F57B15F" w14:textId="77777777" w:rsidR="002B7E9D" w:rsidRDefault="002B7E9D" w:rsidP="002B7E9D">
      <w:pPr>
        <w:spacing w:after="0" w:line="240" w:lineRule="auto"/>
        <w:ind w:firstLine="567"/>
        <w:jc w:val="center"/>
        <w:rPr>
          <w:rFonts w:ascii="Times New Roman" w:eastAsia="WipoUniExt" w:hAnsi="Times New Roman" w:cs="Times New Roman"/>
          <w:sz w:val="28"/>
          <w:szCs w:val="28"/>
          <w:lang w:val="kk-KZ"/>
        </w:rPr>
      </w:pPr>
    </w:p>
    <w:p w14:paraId="479E306A" w14:textId="77777777" w:rsidR="002B7E9D" w:rsidRDefault="002B7E9D" w:rsidP="002B7E9D">
      <w:pPr>
        <w:spacing w:after="0" w:line="240" w:lineRule="auto"/>
        <w:ind w:firstLine="567"/>
        <w:jc w:val="center"/>
        <w:rPr>
          <w:rFonts w:ascii="Times New Roman" w:eastAsia="WipoUniExt" w:hAnsi="Times New Roman" w:cs="Times New Roman"/>
          <w:sz w:val="28"/>
          <w:szCs w:val="28"/>
          <w:lang w:val="kk-KZ"/>
        </w:rPr>
      </w:pPr>
    </w:p>
    <w:p w14:paraId="0A6CE2A8" w14:textId="77777777" w:rsidR="002B7E9D" w:rsidRDefault="002B7E9D" w:rsidP="002B7E9D">
      <w:pPr>
        <w:spacing w:after="0" w:line="240" w:lineRule="auto"/>
        <w:ind w:firstLine="567"/>
        <w:jc w:val="center"/>
        <w:rPr>
          <w:rFonts w:ascii="Times New Roman" w:eastAsia="WipoUniExt" w:hAnsi="Times New Roman" w:cs="Times New Roman"/>
          <w:sz w:val="28"/>
          <w:szCs w:val="28"/>
          <w:lang w:val="kk-KZ"/>
        </w:rPr>
      </w:pPr>
    </w:p>
    <w:p w14:paraId="4A0C6148" w14:textId="77777777" w:rsidR="002B7E9D" w:rsidRDefault="002B7E9D" w:rsidP="002B7E9D">
      <w:pPr>
        <w:spacing w:after="0" w:line="240" w:lineRule="auto"/>
        <w:ind w:firstLine="567"/>
        <w:jc w:val="center"/>
        <w:rPr>
          <w:rFonts w:ascii="Times New Roman" w:eastAsia="WipoUniExt" w:hAnsi="Times New Roman" w:cs="Times New Roman"/>
          <w:sz w:val="28"/>
          <w:szCs w:val="28"/>
          <w:lang w:val="kk-KZ"/>
        </w:rPr>
      </w:pPr>
    </w:p>
    <w:p w14:paraId="1D8C6E93" w14:textId="77777777" w:rsidR="002B7E9D" w:rsidRDefault="002B7E9D" w:rsidP="002B7E9D">
      <w:pPr>
        <w:spacing w:after="0" w:line="240" w:lineRule="auto"/>
        <w:ind w:firstLine="567"/>
        <w:jc w:val="center"/>
        <w:rPr>
          <w:rFonts w:ascii="Times New Roman" w:eastAsia="WipoUniExt" w:hAnsi="Times New Roman" w:cs="Times New Roman"/>
          <w:sz w:val="28"/>
          <w:szCs w:val="28"/>
          <w:lang w:val="kk-KZ"/>
        </w:rPr>
      </w:pPr>
    </w:p>
    <w:p w14:paraId="031E235E" w14:textId="43D367E3" w:rsidR="002455F9" w:rsidRDefault="002455F9" w:rsidP="002B7E9D">
      <w:pPr>
        <w:spacing w:after="0" w:line="240" w:lineRule="auto"/>
        <w:ind w:firstLine="567"/>
        <w:jc w:val="center"/>
        <w:rPr>
          <w:rFonts w:ascii="Times New Roman" w:hAnsi="Times New Roman" w:cs="Times New Roman"/>
          <w:sz w:val="28"/>
          <w:szCs w:val="28"/>
          <w:lang w:val="kk-KZ"/>
        </w:rPr>
      </w:pPr>
      <w:r w:rsidRPr="00951F00">
        <w:rPr>
          <w:rFonts w:ascii="Times New Roman" w:eastAsia="WipoUniExt" w:hAnsi="Times New Roman" w:cs="Times New Roman"/>
          <w:sz w:val="28"/>
          <w:szCs w:val="28"/>
          <w:lang w:val="kk-KZ"/>
        </w:rPr>
        <w:t xml:space="preserve">Сурет </w:t>
      </w:r>
      <w:r w:rsidR="00C022CE" w:rsidRPr="00951F00">
        <w:rPr>
          <w:rFonts w:ascii="Times New Roman" w:eastAsia="WipoUniExt" w:hAnsi="Times New Roman" w:cs="Times New Roman"/>
          <w:sz w:val="28"/>
          <w:szCs w:val="28"/>
          <w:lang w:val="kk-KZ"/>
        </w:rPr>
        <w:t>3</w:t>
      </w:r>
      <w:r w:rsidR="0022708D">
        <w:rPr>
          <w:rFonts w:ascii="Times New Roman" w:eastAsia="WipoUniExt" w:hAnsi="Times New Roman" w:cs="Times New Roman"/>
          <w:sz w:val="28"/>
          <w:szCs w:val="28"/>
          <w:lang w:val="kk-KZ"/>
        </w:rPr>
        <w:t>3</w:t>
      </w:r>
      <w:r w:rsidRPr="00951F00">
        <w:rPr>
          <w:rFonts w:ascii="Times New Roman" w:eastAsia="WipoUniExt" w:hAnsi="Times New Roman" w:cs="Times New Roman"/>
          <w:sz w:val="28"/>
          <w:szCs w:val="28"/>
          <w:lang w:val="kk-KZ"/>
        </w:rPr>
        <w:t xml:space="preserve"> </w:t>
      </w:r>
      <w:r w:rsidR="0022708D" w:rsidRPr="0022708D">
        <w:rPr>
          <w:rFonts w:ascii="Times New Roman" w:eastAsia="Times New Roman" w:hAnsi="Times New Roman" w:cs="Times New Roman"/>
          <w:sz w:val="28"/>
          <w:szCs w:val="28"/>
          <w:lang w:val="kk-KZ" w:eastAsia="ru-RU"/>
        </w:rPr>
        <w:t>–</w:t>
      </w:r>
      <w:r w:rsidRPr="00951F00">
        <w:rPr>
          <w:rFonts w:ascii="Times New Roman" w:eastAsia="WipoUniExt" w:hAnsi="Times New Roman" w:cs="Times New Roman"/>
          <w:sz w:val="28"/>
          <w:szCs w:val="28"/>
          <w:lang w:val="kk-KZ"/>
        </w:rPr>
        <w:t xml:space="preserve"> </w:t>
      </w:r>
      <w:r w:rsidRPr="00951F00">
        <w:rPr>
          <w:rFonts w:ascii="Times New Roman" w:hAnsi="Times New Roman" w:cs="Times New Roman"/>
          <w:sz w:val="28"/>
          <w:szCs w:val="28"/>
          <w:lang w:val="kk-KZ"/>
        </w:rPr>
        <w:t>Жүзімнің регенерант өсімдіктерінің тірі қалу коэффициенті (28 тәулік)</w:t>
      </w:r>
    </w:p>
    <w:p w14:paraId="6C202B6E" w14:textId="77777777" w:rsidR="002B7E9D" w:rsidRPr="00951F00" w:rsidRDefault="002B7E9D" w:rsidP="002B7E9D">
      <w:pPr>
        <w:spacing w:after="0" w:line="240" w:lineRule="auto"/>
        <w:ind w:firstLine="567"/>
        <w:jc w:val="center"/>
        <w:rPr>
          <w:rFonts w:ascii="Times New Roman" w:hAnsi="Times New Roman" w:cs="Times New Roman"/>
          <w:b/>
          <w:bCs/>
          <w:sz w:val="28"/>
          <w:szCs w:val="28"/>
          <w:lang w:val="kk-KZ"/>
        </w:rPr>
      </w:pPr>
    </w:p>
    <w:p w14:paraId="4E6A9970" w14:textId="68420276" w:rsidR="00F15C0A" w:rsidRDefault="002455F9" w:rsidP="002B7E9D">
      <w:pPr>
        <w:autoSpaceDE w:val="0"/>
        <w:autoSpaceDN w:val="0"/>
        <w:adjustRightInd w:val="0"/>
        <w:spacing w:after="0" w:line="240" w:lineRule="auto"/>
        <w:ind w:firstLine="567"/>
        <w:jc w:val="both"/>
        <w:rPr>
          <w:lang w:val="kk-KZ"/>
        </w:rPr>
      </w:pPr>
      <w:r w:rsidRPr="00951F00">
        <w:rPr>
          <w:rFonts w:ascii="Times New Roman" w:eastAsia="Calibri" w:hAnsi="Times New Roman" w:cs="Times New Roman"/>
          <w:sz w:val="28"/>
          <w:szCs w:val="28"/>
          <w:lang w:val="kk-KZ" w:eastAsia="ru-RU"/>
        </w:rPr>
        <w:t xml:space="preserve">Осыған ұқсас нәтижелерді бірқатар авторлар </w:t>
      </w:r>
      <w:r w:rsidRPr="00951F00">
        <w:rPr>
          <w:rFonts w:ascii="Times New Roman" w:eastAsia="Calibri" w:hAnsi="Times New Roman" w:cs="Times New Roman"/>
          <w:i/>
          <w:sz w:val="28"/>
          <w:szCs w:val="28"/>
          <w:lang w:val="kk-KZ" w:eastAsia="ru-RU"/>
        </w:rPr>
        <w:t>V. vinifera</w:t>
      </w:r>
      <w:r w:rsidRPr="00951F00">
        <w:rPr>
          <w:rFonts w:ascii="Times New Roman" w:eastAsia="Calibri" w:hAnsi="Times New Roman" w:cs="Times New Roman"/>
          <w:sz w:val="28"/>
          <w:szCs w:val="28"/>
          <w:lang w:val="kk-KZ" w:eastAsia="ru-RU"/>
        </w:rPr>
        <w:t xml:space="preserve"> басқа сорттары бойынша алған еді [</w:t>
      </w:r>
      <w:r w:rsidR="00BB7F86" w:rsidRPr="00951F00">
        <w:rPr>
          <w:rFonts w:ascii="Times New Roman" w:eastAsia="Calibri" w:hAnsi="Times New Roman" w:cs="Times New Roman"/>
          <w:sz w:val="28"/>
          <w:szCs w:val="28"/>
          <w:lang w:val="kk-KZ" w:eastAsia="ru-RU"/>
        </w:rPr>
        <w:t>22</w:t>
      </w:r>
      <w:r w:rsidR="00FF6978" w:rsidRPr="00951F00">
        <w:rPr>
          <w:rFonts w:ascii="Times New Roman" w:eastAsia="Calibri" w:hAnsi="Times New Roman" w:cs="Times New Roman"/>
          <w:sz w:val="28"/>
          <w:szCs w:val="28"/>
          <w:lang w:val="kk-KZ" w:eastAsia="ru-RU"/>
        </w:rPr>
        <w:t>6</w:t>
      </w:r>
      <w:r w:rsidR="0097446D" w:rsidRPr="00951F00">
        <w:rPr>
          <w:rFonts w:ascii="Times New Roman" w:eastAsia="Calibri" w:hAnsi="Times New Roman" w:cs="Times New Roman"/>
          <w:sz w:val="28"/>
          <w:szCs w:val="28"/>
          <w:lang w:val="kk-KZ" w:eastAsia="ru-RU"/>
        </w:rPr>
        <w:t xml:space="preserve"> - </w:t>
      </w:r>
      <w:r w:rsidR="00BB7F86" w:rsidRPr="00951F00">
        <w:rPr>
          <w:rFonts w:ascii="Times New Roman" w:eastAsia="Calibri" w:hAnsi="Times New Roman" w:cs="Times New Roman"/>
          <w:sz w:val="28"/>
          <w:szCs w:val="28"/>
          <w:lang w:val="kk-KZ" w:eastAsia="ru-RU"/>
        </w:rPr>
        <w:t>22</w:t>
      </w:r>
      <w:r w:rsidR="00FF6978" w:rsidRPr="00951F00">
        <w:rPr>
          <w:rFonts w:ascii="Times New Roman" w:eastAsia="Calibri" w:hAnsi="Times New Roman" w:cs="Times New Roman"/>
          <w:sz w:val="28"/>
          <w:szCs w:val="28"/>
          <w:lang w:val="kk-KZ" w:eastAsia="ru-RU"/>
        </w:rPr>
        <w:t>8</w:t>
      </w:r>
      <w:r w:rsidRPr="00951F00">
        <w:rPr>
          <w:rFonts w:ascii="Times New Roman" w:eastAsia="Calibri" w:hAnsi="Times New Roman" w:cs="Times New Roman"/>
          <w:sz w:val="28"/>
          <w:szCs w:val="28"/>
          <w:lang w:val="kk-KZ" w:eastAsia="ru-RU"/>
        </w:rPr>
        <w:t>]. Таза шымтезектен тұратын субстратта тірі қалған өсімдіктердің деңгейі айтарлықтай төмен</w:t>
      </w:r>
      <w:r w:rsidR="00555625"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және 65,0-71,0% аралығында болды. (</w:t>
      </w:r>
      <w:r w:rsidR="00A72180" w:rsidRPr="00951F00">
        <w:rPr>
          <w:rFonts w:ascii="Times New Roman" w:eastAsia="Calibri" w:hAnsi="Times New Roman" w:cs="Times New Roman"/>
          <w:sz w:val="28"/>
          <w:szCs w:val="28"/>
          <w:lang w:val="kk-KZ" w:eastAsia="ru-RU"/>
        </w:rPr>
        <w:t>3</w:t>
      </w:r>
      <w:r w:rsidR="005067EA">
        <w:rPr>
          <w:rFonts w:ascii="Times New Roman" w:eastAsia="Calibri" w:hAnsi="Times New Roman" w:cs="Times New Roman"/>
          <w:sz w:val="28"/>
          <w:szCs w:val="28"/>
          <w:lang w:val="kk-KZ" w:eastAsia="ru-RU"/>
        </w:rPr>
        <w:t>4</w:t>
      </w:r>
      <w:r w:rsidRPr="00951F00">
        <w:rPr>
          <w:rFonts w:ascii="Times New Roman" w:eastAsia="WipoUniExt" w:hAnsi="Times New Roman" w:cs="Times New Roman"/>
          <w:sz w:val="28"/>
          <w:szCs w:val="28"/>
          <w:lang w:val="kk-KZ"/>
        </w:rPr>
        <w:t xml:space="preserve">, </w:t>
      </w:r>
      <w:r w:rsidR="000D3C6E" w:rsidRPr="00951F00">
        <w:rPr>
          <w:rFonts w:ascii="Times New Roman" w:eastAsia="WipoUniExt" w:hAnsi="Times New Roman" w:cs="Times New Roman"/>
          <w:sz w:val="28"/>
          <w:szCs w:val="28"/>
          <w:lang w:val="kk-KZ"/>
        </w:rPr>
        <w:t>3</w:t>
      </w:r>
      <w:r w:rsidR="005067EA">
        <w:rPr>
          <w:rFonts w:ascii="Times New Roman" w:eastAsia="WipoUniExt" w:hAnsi="Times New Roman" w:cs="Times New Roman"/>
          <w:sz w:val="28"/>
          <w:szCs w:val="28"/>
          <w:lang w:val="kk-KZ"/>
        </w:rPr>
        <w:t>5</w:t>
      </w:r>
      <w:r w:rsidRPr="00951F00">
        <w:rPr>
          <w:rFonts w:ascii="Times New Roman" w:eastAsia="WipoUniExt" w:hAnsi="Times New Roman" w:cs="Times New Roman"/>
          <w:sz w:val="28"/>
          <w:szCs w:val="28"/>
          <w:lang w:val="kk-KZ"/>
        </w:rPr>
        <w:t xml:space="preserve"> - сурет).</w:t>
      </w:r>
      <w:r w:rsidR="00316481" w:rsidRPr="00951F00">
        <w:rPr>
          <w:lang w:val="kk-KZ"/>
        </w:rPr>
        <w:t xml:space="preserve"> </w:t>
      </w:r>
    </w:p>
    <w:p w14:paraId="5C48872C" w14:textId="77777777" w:rsidR="006F3571" w:rsidRPr="00951F00" w:rsidRDefault="006F3571" w:rsidP="00316481">
      <w:pPr>
        <w:autoSpaceDE w:val="0"/>
        <w:autoSpaceDN w:val="0"/>
        <w:adjustRightInd w:val="0"/>
        <w:spacing w:after="0" w:line="240" w:lineRule="auto"/>
        <w:ind w:firstLine="567"/>
        <w:jc w:val="both"/>
        <w:rPr>
          <w:lang w:val="kk-KZ"/>
        </w:rPr>
      </w:pPr>
    </w:p>
    <w:p w14:paraId="4742404E" w14:textId="07DB5649" w:rsidR="002455F9" w:rsidRPr="00951F00" w:rsidRDefault="00C676CA" w:rsidP="002455F9">
      <w:pPr>
        <w:autoSpaceDE w:val="0"/>
        <w:autoSpaceDN w:val="0"/>
        <w:adjustRightInd w:val="0"/>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709440" behindDoc="0" locked="0" layoutInCell="1" allowOverlap="1" wp14:anchorId="41B08003" wp14:editId="36C0E299">
            <wp:simplePos x="0" y="0"/>
            <wp:positionH relativeFrom="margin">
              <wp:posOffset>2003425</wp:posOffset>
            </wp:positionH>
            <wp:positionV relativeFrom="paragraph">
              <wp:posOffset>112395</wp:posOffset>
            </wp:positionV>
            <wp:extent cx="1864995" cy="1268730"/>
            <wp:effectExtent l="0" t="0" r="1905" b="762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4995" cy="1268730"/>
                    </a:xfrm>
                    <a:prstGeom prst="rect">
                      <a:avLst/>
                    </a:prstGeom>
                    <a:noFill/>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708416" behindDoc="0" locked="0" layoutInCell="1" allowOverlap="1" wp14:anchorId="48CC4A5E" wp14:editId="7FDE7BA3">
            <wp:simplePos x="0" y="0"/>
            <wp:positionH relativeFrom="column">
              <wp:posOffset>3810</wp:posOffset>
            </wp:positionH>
            <wp:positionV relativeFrom="paragraph">
              <wp:posOffset>109220</wp:posOffset>
            </wp:positionV>
            <wp:extent cx="1857375" cy="1257300"/>
            <wp:effectExtent l="0" t="0" r="9525" b="0"/>
            <wp:wrapNone/>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57375" cy="1257300"/>
                    </a:xfrm>
                    <a:prstGeom prst="rect">
                      <a:avLst/>
                    </a:prstGeom>
                    <a:noFill/>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710464" behindDoc="0" locked="0" layoutInCell="1" allowOverlap="1" wp14:anchorId="7B19EC01" wp14:editId="39F27DCC">
            <wp:simplePos x="0" y="0"/>
            <wp:positionH relativeFrom="margin">
              <wp:posOffset>4068445</wp:posOffset>
            </wp:positionH>
            <wp:positionV relativeFrom="paragraph">
              <wp:posOffset>104775</wp:posOffset>
            </wp:positionV>
            <wp:extent cx="1842135" cy="1259205"/>
            <wp:effectExtent l="0" t="0" r="5715"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42135" cy="1259205"/>
                    </a:xfrm>
                    <a:prstGeom prst="rect">
                      <a:avLst/>
                    </a:prstGeom>
                    <a:noFill/>
                  </pic:spPr>
                </pic:pic>
              </a:graphicData>
            </a:graphic>
            <wp14:sizeRelH relativeFrom="page">
              <wp14:pctWidth>0</wp14:pctWidth>
            </wp14:sizeRelH>
            <wp14:sizeRelV relativeFrom="page">
              <wp14:pctHeight>0</wp14:pctHeight>
            </wp14:sizeRelV>
          </wp:anchor>
        </w:drawing>
      </w:r>
    </w:p>
    <w:p w14:paraId="53A9C335" w14:textId="5C71A984"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32B29E0C"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09660B61"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2ACF33A0" w14:textId="77777777"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69FC3B1E" w14:textId="24E07A93" w:rsidR="002455F9" w:rsidRPr="00951F00" w:rsidRDefault="00555625" w:rsidP="002455F9">
      <w:pPr>
        <w:autoSpaceDE w:val="0"/>
        <w:autoSpaceDN w:val="0"/>
        <w:adjustRightInd w:val="0"/>
        <w:spacing w:after="0" w:line="240" w:lineRule="auto"/>
        <w:ind w:firstLine="708"/>
        <w:rPr>
          <w:rFonts w:ascii="Times New Roman" w:eastAsia="WipoUniExt" w:hAnsi="Times New Roman" w:cs="Times New Roman"/>
          <w:b/>
          <w:sz w:val="28"/>
          <w:szCs w:val="28"/>
          <w:lang w:val="kk-KZ"/>
        </w:rPr>
      </w:pPr>
      <w:r w:rsidRPr="00951F00">
        <w:rPr>
          <w:rFonts w:ascii="Times New Roman" w:eastAsia="WipoUniExt" w:hAnsi="Times New Roman" w:cs="Times New Roman"/>
          <w:b/>
          <w:sz w:val="28"/>
          <w:szCs w:val="28"/>
          <w:lang w:val="kk-KZ"/>
        </w:rPr>
        <w:t xml:space="preserve">  </w:t>
      </w:r>
      <w:r w:rsidR="002455F9" w:rsidRPr="00951F00">
        <w:rPr>
          <w:rFonts w:ascii="Times New Roman" w:eastAsia="WipoUniExt" w:hAnsi="Times New Roman" w:cs="Times New Roman"/>
          <w:b/>
          <w:sz w:val="28"/>
          <w:szCs w:val="28"/>
          <w:lang w:val="kk-KZ"/>
        </w:rPr>
        <w:t xml:space="preserve"> </w:t>
      </w:r>
    </w:p>
    <w:p w14:paraId="0C74DE5F" w14:textId="34C7EA9C" w:rsidR="002455F9" w:rsidRPr="00951F00" w:rsidRDefault="00555625" w:rsidP="002455F9">
      <w:pPr>
        <w:autoSpaceDE w:val="0"/>
        <w:autoSpaceDN w:val="0"/>
        <w:adjustRightInd w:val="0"/>
        <w:spacing w:after="0" w:line="240" w:lineRule="auto"/>
        <w:ind w:firstLine="708"/>
        <w:rPr>
          <w:rFonts w:ascii="Times New Roman" w:eastAsia="WipoUniExt" w:hAnsi="Times New Roman" w:cs="Times New Roman"/>
          <w:b/>
          <w:sz w:val="28"/>
          <w:szCs w:val="28"/>
          <w:lang w:val="kk-KZ"/>
        </w:rPr>
      </w:pPr>
      <w:r w:rsidRPr="00951F00">
        <w:rPr>
          <w:rFonts w:ascii="Times New Roman" w:eastAsia="WipoUniExt" w:hAnsi="Times New Roman" w:cs="Times New Roman"/>
          <w:b/>
          <w:sz w:val="28"/>
          <w:szCs w:val="28"/>
          <w:lang w:val="kk-KZ"/>
        </w:rPr>
        <w:t xml:space="preserve">     </w:t>
      </w:r>
      <w:r w:rsidR="002455F9" w:rsidRPr="00951F00">
        <w:rPr>
          <w:rFonts w:ascii="Times New Roman" w:eastAsia="WipoUniExt" w:hAnsi="Times New Roman" w:cs="Times New Roman"/>
          <w:b/>
          <w:sz w:val="28"/>
          <w:szCs w:val="28"/>
          <w:lang w:val="kk-KZ"/>
        </w:rPr>
        <w:t xml:space="preserve"> </w:t>
      </w:r>
    </w:p>
    <w:p w14:paraId="27E95C4F" w14:textId="083CAA78" w:rsidR="002455F9" w:rsidRPr="00951F00" w:rsidRDefault="00555625" w:rsidP="00C676CA">
      <w:pPr>
        <w:autoSpaceDE w:val="0"/>
        <w:autoSpaceDN w:val="0"/>
        <w:adjustRightInd w:val="0"/>
        <w:spacing w:after="0" w:line="240" w:lineRule="auto"/>
        <w:rPr>
          <w:rFonts w:ascii="Times New Roman" w:eastAsia="WipoUniExt" w:hAnsi="Times New Roman" w:cs="Times New Roman"/>
          <w:bCs/>
          <w:sz w:val="28"/>
          <w:szCs w:val="28"/>
          <w:lang w:val="kk-KZ"/>
        </w:rPr>
      </w:pPr>
      <w:r w:rsidRPr="00951F00">
        <w:rPr>
          <w:rFonts w:ascii="Times New Roman" w:eastAsia="WipoUniExt" w:hAnsi="Times New Roman" w:cs="Times New Roman"/>
          <w:bCs/>
          <w:sz w:val="28"/>
          <w:szCs w:val="28"/>
          <w:lang w:val="kk-KZ"/>
        </w:rPr>
        <w:t xml:space="preserve">         </w:t>
      </w:r>
      <w:r w:rsidR="00384684" w:rsidRPr="00951F00">
        <w:rPr>
          <w:rFonts w:ascii="Times New Roman" w:eastAsia="WipoUniExt" w:hAnsi="Times New Roman" w:cs="Times New Roman"/>
          <w:bCs/>
          <w:sz w:val="28"/>
          <w:szCs w:val="28"/>
          <w:lang w:val="kk-KZ"/>
        </w:rPr>
        <w:t xml:space="preserve">          </w:t>
      </w:r>
      <w:r w:rsidRPr="00951F00">
        <w:rPr>
          <w:rFonts w:ascii="Times New Roman" w:eastAsia="WipoUniExt" w:hAnsi="Times New Roman" w:cs="Times New Roman"/>
          <w:bCs/>
          <w:sz w:val="28"/>
          <w:szCs w:val="28"/>
          <w:lang w:val="kk-KZ"/>
        </w:rPr>
        <w:t xml:space="preserve"> </w:t>
      </w:r>
      <w:r w:rsidR="002455F9" w:rsidRPr="00951F00">
        <w:rPr>
          <w:rFonts w:ascii="Times New Roman" w:eastAsia="WipoUniExt" w:hAnsi="Times New Roman" w:cs="Times New Roman"/>
          <w:bCs/>
          <w:sz w:val="28"/>
          <w:szCs w:val="28"/>
          <w:lang w:val="kk-KZ"/>
        </w:rPr>
        <w:t xml:space="preserve"> А</w:t>
      </w:r>
      <w:r w:rsidRPr="00951F00">
        <w:rPr>
          <w:rFonts w:ascii="Times New Roman" w:eastAsia="WipoUniExt" w:hAnsi="Times New Roman" w:cs="Times New Roman"/>
          <w:bCs/>
          <w:sz w:val="28"/>
          <w:szCs w:val="28"/>
          <w:lang w:val="kk-KZ"/>
        </w:rPr>
        <w:t xml:space="preserve">         </w:t>
      </w:r>
      <w:r w:rsidR="00384684" w:rsidRPr="00951F00">
        <w:rPr>
          <w:rFonts w:ascii="Times New Roman" w:eastAsia="WipoUniExt" w:hAnsi="Times New Roman" w:cs="Times New Roman"/>
          <w:bCs/>
          <w:sz w:val="28"/>
          <w:szCs w:val="28"/>
          <w:lang w:val="kk-KZ"/>
        </w:rPr>
        <w:t xml:space="preserve">                   </w:t>
      </w:r>
      <w:r w:rsidRPr="00951F00">
        <w:rPr>
          <w:rFonts w:ascii="Times New Roman" w:eastAsia="WipoUniExt" w:hAnsi="Times New Roman" w:cs="Times New Roman"/>
          <w:bCs/>
          <w:sz w:val="28"/>
          <w:szCs w:val="28"/>
          <w:lang w:val="kk-KZ"/>
        </w:rPr>
        <w:t xml:space="preserve">            </w:t>
      </w:r>
      <w:r w:rsidR="002455F9" w:rsidRPr="00951F00">
        <w:rPr>
          <w:rFonts w:ascii="Times New Roman" w:eastAsia="WipoUniExt" w:hAnsi="Times New Roman" w:cs="Times New Roman"/>
          <w:bCs/>
          <w:sz w:val="28"/>
          <w:szCs w:val="28"/>
          <w:lang w:val="kk-KZ"/>
        </w:rPr>
        <w:t xml:space="preserve"> Б</w:t>
      </w:r>
      <w:r w:rsidRPr="00951F00">
        <w:rPr>
          <w:rFonts w:ascii="Times New Roman" w:eastAsia="WipoUniExt" w:hAnsi="Times New Roman" w:cs="Times New Roman"/>
          <w:bCs/>
          <w:sz w:val="28"/>
          <w:szCs w:val="28"/>
          <w:lang w:val="kk-KZ"/>
        </w:rPr>
        <w:t xml:space="preserve">            </w:t>
      </w:r>
      <w:r w:rsidR="00384684" w:rsidRPr="00951F00">
        <w:rPr>
          <w:rFonts w:ascii="Times New Roman" w:eastAsia="WipoUniExt" w:hAnsi="Times New Roman" w:cs="Times New Roman"/>
          <w:bCs/>
          <w:sz w:val="28"/>
          <w:szCs w:val="28"/>
          <w:lang w:val="kk-KZ"/>
        </w:rPr>
        <w:t xml:space="preserve">                        </w:t>
      </w:r>
      <w:r w:rsidRPr="00951F00">
        <w:rPr>
          <w:rFonts w:ascii="Times New Roman" w:eastAsia="WipoUniExt" w:hAnsi="Times New Roman" w:cs="Times New Roman"/>
          <w:bCs/>
          <w:sz w:val="28"/>
          <w:szCs w:val="28"/>
          <w:lang w:val="kk-KZ"/>
        </w:rPr>
        <w:t xml:space="preserve">         </w:t>
      </w:r>
      <w:r w:rsidR="002455F9" w:rsidRPr="00951F00">
        <w:rPr>
          <w:rFonts w:ascii="Times New Roman" w:eastAsia="WipoUniExt" w:hAnsi="Times New Roman" w:cs="Times New Roman"/>
          <w:bCs/>
          <w:sz w:val="28"/>
          <w:szCs w:val="28"/>
          <w:lang w:val="kk-KZ"/>
        </w:rPr>
        <w:t>В</w:t>
      </w:r>
    </w:p>
    <w:p w14:paraId="445E4680" w14:textId="77777777" w:rsidR="00E65196" w:rsidRPr="00951F00" w:rsidRDefault="00E65196" w:rsidP="00C676CA">
      <w:pPr>
        <w:autoSpaceDE w:val="0"/>
        <w:autoSpaceDN w:val="0"/>
        <w:adjustRightInd w:val="0"/>
        <w:spacing w:after="0" w:line="240" w:lineRule="auto"/>
        <w:rPr>
          <w:rFonts w:ascii="Times New Roman" w:eastAsia="WipoUniExt" w:hAnsi="Times New Roman" w:cs="Times New Roman"/>
          <w:bCs/>
          <w:sz w:val="28"/>
          <w:szCs w:val="28"/>
          <w:lang w:val="kk-KZ"/>
        </w:rPr>
      </w:pPr>
    </w:p>
    <w:p w14:paraId="3E87029D" w14:textId="04F2DA42" w:rsidR="002455F9" w:rsidRPr="00951F00" w:rsidRDefault="002455F9" w:rsidP="002455F9">
      <w:pPr>
        <w:autoSpaceDE w:val="0"/>
        <w:autoSpaceDN w:val="0"/>
        <w:adjustRightInd w:val="0"/>
        <w:spacing w:after="0" w:line="240" w:lineRule="auto"/>
        <w:ind w:firstLine="708"/>
        <w:jc w:val="center"/>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Сурет</w:t>
      </w:r>
      <w:r w:rsidR="00C022CE" w:rsidRPr="00951F00">
        <w:rPr>
          <w:rFonts w:ascii="Times New Roman" w:eastAsia="Calibri" w:hAnsi="Times New Roman" w:cs="Times New Roman"/>
          <w:bCs/>
          <w:sz w:val="28"/>
          <w:szCs w:val="28"/>
          <w:lang w:val="kk-KZ"/>
        </w:rPr>
        <w:t xml:space="preserve"> 3</w:t>
      </w:r>
      <w:r w:rsidR="005067EA">
        <w:rPr>
          <w:rFonts w:ascii="Times New Roman" w:eastAsia="Calibri" w:hAnsi="Times New Roman" w:cs="Times New Roman"/>
          <w:bCs/>
          <w:sz w:val="28"/>
          <w:szCs w:val="28"/>
          <w:lang w:val="kk-KZ"/>
        </w:rPr>
        <w:t>4</w:t>
      </w:r>
      <w:r w:rsidRPr="00951F00">
        <w:rPr>
          <w:rFonts w:ascii="Times New Roman" w:eastAsia="Calibri" w:hAnsi="Times New Roman" w:cs="Times New Roman"/>
          <w:bCs/>
          <w:sz w:val="28"/>
          <w:szCs w:val="28"/>
          <w:lang w:val="kk-KZ"/>
        </w:rPr>
        <w:t xml:space="preserve"> </w:t>
      </w:r>
      <w:r w:rsidR="005067EA" w:rsidRPr="0022708D">
        <w:rPr>
          <w:rFonts w:ascii="Times New Roman" w:eastAsia="Times New Roman" w:hAnsi="Times New Roman" w:cs="Times New Roman"/>
          <w:sz w:val="28"/>
          <w:szCs w:val="28"/>
          <w:lang w:val="kk-KZ" w:eastAsia="ru-RU"/>
        </w:rPr>
        <w:t>–</w:t>
      </w:r>
      <w:r w:rsidR="005067EA">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bCs/>
          <w:sz w:val="28"/>
          <w:szCs w:val="28"/>
          <w:lang w:val="kk-KZ"/>
        </w:rPr>
        <w:t xml:space="preserve">Айсұлу жүзім сортының регенерант өсімдіктерінің контейнерде (субстрат шымтезек) </w:t>
      </w:r>
      <w:r w:rsidRPr="00951F00">
        <w:rPr>
          <w:rFonts w:ascii="Times New Roman" w:eastAsia="Calibri" w:hAnsi="Times New Roman" w:cs="Times New Roman"/>
          <w:bCs/>
          <w:i/>
          <w:iCs/>
          <w:sz w:val="28"/>
          <w:szCs w:val="28"/>
          <w:lang w:val="kk-KZ"/>
        </w:rPr>
        <w:t>ex vitro</w:t>
      </w:r>
      <w:r w:rsidRPr="00951F00">
        <w:rPr>
          <w:rFonts w:ascii="Times New Roman" w:eastAsia="Calibri" w:hAnsi="Times New Roman" w:cs="Times New Roman"/>
          <w:bCs/>
          <w:sz w:val="28"/>
          <w:szCs w:val="28"/>
          <w:lang w:val="kk-KZ"/>
        </w:rPr>
        <w:t xml:space="preserve"> жағдайына бейімделуі және тамырлануы</w:t>
      </w:r>
      <w:r w:rsidR="009F5D8A"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 xml:space="preserve">A </w:t>
      </w:r>
      <w:r w:rsidR="009F5D8A"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отырғызудың 1</w:t>
      </w:r>
      <w:r w:rsidR="00CF3E9D" w:rsidRPr="00951F00">
        <w:rPr>
          <w:rFonts w:ascii="Times New Roman" w:eastAsia="Calibri" w:hAnsi="Times New Roman" w:cs="Times New Roman"/>
          <w:bCs/>
          <w:sz w:val="28"/>
          <w:szCs w:val="28"/>
          <w:lang w:val="kk-KZ"/>
        </w:rPr>
        <w:t xml:space="preserve"> - </w:t>
      </w:r>
      <w:r w:rsidRPr="00951F00">
        <w:rPr>
          <w:rFonts w:ascii="Times New Roman" w:eastAsia="Calibri" w:hAnsi="Times New Roman" w:cs="Times New Roman"/>
          <w:bCs/>
          <w:sz w:val="28"/>
          <w:szCs w:val="28"/>
          <w:lang w:val="kk-KZ"/>
        </w:rPr>
        <w:t xml:space="preserve">ші күні; Б </w:t>
      </w:r>
      <w:r w:rsidR="00CF3E9D"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2 аптадан кейін; B - 4 аптада</w:t>
      </w:r>
    </w:p>
    <w:p w14:paraId="590B0AE4" w14:textId="77777777" w:rsidR="00E65196" w:rsidRPr="00951F00" w:rsidRDefault="00E65196" w:rsidP="002455F9">
      <w:pPr>
        <w:autoSpaceDE w:val="0"/>
        <w:autoSpaceDN w:val="0"/>
        <w:adjustRightInd w:val="0"/>
        <w:spacing w:after="0" w:line="240" w:lineRule="auto"/>
        <w:ind w:firstLine="708"/>
        <w:jc w:val="center"/>
        <w:rPr>
          <w:rFonts w:ascii="Times New Roman" w:eastAsia="Calibri" w:hAnsi="Times New Roman" w:cs="Times New Roman"/>
          <w:bCs/>
          <w:sz w:val="28"/>
          <w:szCs w:val="28"/>
          <w:lang w:val="kk-KZ"/>
        </w:rPr>
      </w:pPr>
    </w:p>
    <w:p w14:paraId="1FC6B90F" w14:textId="657688A9" w:rsidR="002455F9" w:rsidRPr="00951F00" w:rsidRDefault="00384684" w:rsidP="002455F9">
      <w:pPr>
        <w:tabs>
          <w:tab w:val="left" w:pos="0"/>
        </w:tabs>
        <w:spacing w:after="0" w:line="240" w:lineRule="auto"/>
        <w:ind w:firstLine="567"/>
        <w:contextualSpacing/>
        <w:jc w:val="center"/>
        <w:rPr>
          <w:rFonts w:ascii="Times New Roman" w:eastAsia="WipoUniExt" w:hAnsi="Times New Roman" w:cs="Times New Roman"/>
          <w:sz w:val="28"/>
          <w:szCs w:val="28"/>
          <w:lang w:val="kk-KZ"/>
        </w:rPr>
      </w:pPr>
      <w:r w:rsidRPr="00951F00">
        <w:rPr>
          <w:rFonts w:ascii="Times New Roman" w:eastAsia="Times New Roman" w:hAnsi="Times New Roman" w:cs="Times New Roman"/>
          <w:noProof/>
          <w:sz w:val="28"/>
          <w:szCs w:val="28"/>
          <w:lang w:eastAsia="ru-RU"/>
        </w:rPr>
        <w:lastRenderedPageBreak/>
        <w:drawing>
          <wp:anchor distT="0" distB="0" distL="114300" distR="114300" simplePos="0" relativeHeight="251718656" behindDoc="0" locked="0" layoutInCell="1" allowOverlap="1" wp14:anchorId="262330C6" wp14:editId="14B957C9">
            <wp:simplePos x="0" y="0"/>
            <wp:positionH relativeFrom="column">
              <wp:posOffset>139065</wp:posOffset>
            </wp:positionH>
            <wp:positionV relativeFrom="paragraph">
              <wp:posOffset>74295</wp:posOffset>
            </wp:positionV>
            <wp:extent cx="1885950" cy="127762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3" cstate="print">
                      <a:extLst>
                        <a:ext uri="{28A0092B-C50C-407E-A947-70E740481C1C}">
                          <a14:useLocalDpi xmlns:a14="http://schemas.microsoft.com/office/drawing/2010/main" val="0"/>
                        </a:ext>
                      </a:extLst>
                    </a:blip>
                    <a:srcRect l="12672" t="15718" r="26259" b="10840"/>
                    <a:stretch>
                      <a:fillRect/>
                    </a:stretch>
                  </pic:blipFill>
                  <pic:spPr bwMode="auto">
                    <a:xfrm>
                      <a:off x="0" y="0"/>
                      <a:ext cx="1885950" cy="127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712512" behindDoc="0" locked="0" layoutInCell="1" allowOverlap="1" wp14:anchorId="2543FFA9" wp14:editId="07F38981">
            <wp:simplePos x="0" y="0"/>
            <wp:positionH relativeFrom="margin">
              <wp:posOffset>4111625</wp:posOffset>
            </wp:positionH>
            <wp:positionV relativeFrom="paragraph">
              <wp:posOffset>76200</wp:posOffset>
            </wp:positionV>
            <wp:extent cx="1803603" cy="1279194"/>
            <wp:effectExtent l="0" t="0" r="635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a:extLst>
                        <a:ext uri="{28A0092B-C50C-407E-A947-70E740481C1C}">
                          <a14:useLocalDpi xmlns:a14="http://schemas.microsoft.com/office/drawing/2010/main" val="0"/>
                        </a:ext>
                      </a:extLst>
                    </a:blip>
                    <a:srcRect l="13329" r="9726" b="3233"/>
                    <a:stretch>
                      <a:fillRect/>
                    </a:stretch>
                  </pic:blipFill>
                  <pic:spPr bwMode="auto">
                    <a:xfrm>
                      <a:off x="0" y="0"/>
                      <a:ext cx="1803603" cy="1279194"/>
                    </a:xfrm>
                    <a:prstGeom prst="rect">
                      <a:avLst/>
                    </a:prstGeom>
                    <a:noFill/>
                  </pic:spPr>
                </pic:pic>
              </a:graphicData>
            </a:graphic>
            <wp14:sizeRelH relativeFrom="page">
              <wp14:pctWidth>0</wp14:pctWidth>
            </wp14:sizeRelH>
            <wp14:sizeRelV relativeFrom="page">
              <wp14:pctHeight>0</wp14:pctHeight>
            </wp14:sizeRelV>
          </wp:anchor>
        </w:drawing>
      </w:r>
      <w:r w:rsidR="002455F9" w:rsidRPr="00951F00">
        <w:rPr>
          <w:rFonts w:ascii="Times New Roman" w:eastAsia="Times New Roman" w:hAnsi="Times New Roman" w:cs="Times New Roman"/>
          <w:noProof/>
          <w:sz w:val="28"/>
          <w:szCs w:val="28"/>
          <w:lang w:eastAsia="ru-RU"/>
        </w:rPr>
        <w:drawing>
          <wp:anchor distT="0" distB="0" distL="114300" distR="114300" simplePos="0" relativeHeight="251711488" behindDoc="0" locked="0" layoutInCell="1" allowOverlap="1" wp14:anchorId="56D89B88" wp14:editId="0FF176F7">
            <wp:simplePos x="0" y="0"/>
            <wp:positionH relativeFrom="margin">
              <wp:align>center</wp:align>
            </wp:positionH>
            <wp:positionV relativeFrom="paragraph">
              <wp:posOffset>71755</wp:posOffset>
            </wp:positionV>
            <wp:extent cx="1891665" cy="1287145"/>
            <wp:effectExtent l="0" t="0" r="0" b="8255"/>
            <wp:wrapNone/>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75" cstate="print">
                      <a:extLst>
                        <a:ext uri="{28A0092B-C50C-407E-A947-70E740481C1C}">
                          <a14:useLocalDpi xmlns:a14="http://schemas.microsoft.com/office/drawing/2010/main" val="0"/>
                        </a:ext>
                      </a:extLst>
                    </a:blip>
                    <a:srcRect l="22411" t="8669" r="14166" b="15787"/>
                    <a:stretch>
                      <a:fillRect/>
                    </a:stretch>
                  </pic:blipFill>
                  <pic:spPr bwMode="auto">
                    <a:xfrm>
                      <a:off x="0" y="0"/>
                      <a:ext cx="1891665" cy="1287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B63424" w14:textId="77777777" w:rsidR="002455F9" w:rsidRPr="00951F00" w:rsidRDefault="002455F9" w:rsidP="002455F9">
      <w:pPr>
        <w:tabs>
          <w:tab w:val="left" w:pos="0"/>
        </w:tabs>
        <w:spacing w:after="0" w:line="240" w:lineRule="auto"/>
        <w:ind w:firstLine="567"/>
        <w:contextualSpacing/>
        <w:jc w:val="both"/>
        <w:rPr>
          <w:rFonts w:ascii="Times New Roman" w:eastAsia="WipoUniExt" w:hAnsi="Times New Roman" w:cs="Times New Roman"/>
          <w:sz w:val="28"/>
          <w:szCs w:val="28"/>
          <w:lang w:val="kk-KZ"/>
        </w:rPr>
      </w:pPr>
    </w:p>
    <w:p w14:paraId="59FB0BB0" w14:textId="77777777" w:rsidR="002455F9" w:rsidRPr="00951F00" w:rsidRDefault="002455F9" w:rsidP="002455F9">
      <w:pPr>
        <w:autoSpaceDE w:val="0"/>
        <w:autoSpaceDN w:val="0"/>
        <w:adjustRightInd w:val="0"/>
        <w:spacing w:after="0" w:line="240" w:lineRule="auto"/>
        <w:ind w:firstLine="567"/>
        <w:jc w:val="both"/>
        <w:rPr>
          <w:rFonts w:ascii="Times New Roman" w:eastAsia="WipoUniExt" w:hAnsi="Times New Roman" w:cs="Times New Roman"/>
          <w:sz w:val="28"/>
          <w:szCs w:val="28"/>
          <w:lang w:val="kk-KZ"/>
        </w:rPr>
      </w:pPr>
    </w:p>
    <w:p w14:paraId="0EFC4B23" w14:textId="77777777" w:rsidR="002455F9" w:rsidRPr="00951F00" w:rsidRDefault="002455F9" w:rsidP="002455F9">
      <w:pPr>
        <w:autoSpaceDE w:val="0"/>
        <w:autoSpaceDN w:val="0"/>
        <w:adjustRightInd w:val="0"/>
        <w:spacing w:after="0" w:line="240" w:lineRule="auto"/>
        <w:ind w:firstLine="567"/>
        <w:jc w:val="both"/>
        <w:rPr>
          <w:rFonts w:ascii="Times New Roman" w:eastAsia="WipoUniExt" w:hAnsi="Times New Roman" w:cs="Times New Roman"/>
          <w:sz w:val="28"/>
          <w:szCs w:val="28"/>
          <w:lang w:val="kk-KZ"/>
        </w:rPr>
      </w:pPr>
    </w:p>
    <w:p w14:paraId="7FDB3C47" w14:textId="77777777" w:rsidR="002455F9" w:rsidRPr="00951F00" w:rsidRDefault="002455F9" w:rsidP="002455F9">
      <w:pPr>
        <w:autoSpaceDE w:val="0"/>
        <w:autoSpaceDN w:val="0"/>
        <w:adjustRightInd w:val="0"/>
        <w:spacing w:after="0" w:line="240" w:lineRule="auto"/>
        <w:ind w:firstLine="567"/>
        <w:jc w:val="both"/>
        <w:rPr>
          <w:rFonts w:ascii="Times New Roman" w:eastAsia="WipoUniExt" w:hAnsi="Times New Roman" w:cs="Times New Roman"/>
          <w:sz w:val="28"/>
          <w:szCs w:val="28"/>
          <w:lang w:val="kk-KZ"/>
        </w:rPr>
      </w:pPr>
    </w:p>
    <w:p w14:paraId="18A46356" w14:textId="77777777" w:rsidR="002455F9" w:rsidRPr="00951F00" w:rsidRDefault="002455F9" w:rsidP="002455F9">
      <w:pPr>
        <w:tabs>
          <w:tab w:val="left" w:pos="0"/>
        </w:tabs>
        <w:spacing w:after="0" w:line="240" w:lineRule="auto"/>
        <w:ind w:firstLine="567"/>
        <w:contextualSpacing/>
        <w:rPr>
          <w:rFonts w:ascii="Times New Roman" w:eastAsia="WipoUniExt" w:hAnsi="Times New Roman" w:cs="Times New Roman"/>
          <w:bCs/>
          <w:sz w:val="28"/>
          <w:szCs w:val="28"/>
          <w:lang w:val="kk-KZ"/>
        </w:rPr>
      </w:pPr>
    </w:p>
    <w:p w14:paraId="75839150" w14:textId="3409B164" w:rsidR="002455F9" w:rsidRPr="00951F00" w:rsidRDefault="00555625" w:rsidP="002455F9">
      <w:pPr>
        <w:tabs>
          <w:tab w:val="left" w:pos="0"/>
        </w:tabs>
        <w:spacing w:after="0" w:line="240" w:lineRule="auto"/>
        <w:ind w:firstLine="567"/>
        <w:contextualSpacing/>
        <w:rPr>
          <w:rFonts w:ascii="Times New Roman" w:eastAsia="WipoUniExt" w:hAnsi="Times New Roman" w:cs="Times New Roman"/>
          <w:bCs/>
          <w:sz w:val="28"/>
          <w:szCs w:val="28"/>
          <w:lang w:val="kk-KZ"/>
        </w:rPr>
      </w:pPr>
      <w:r w:rsidRPr="00951F00">
        <w:rPr>
          <w:rFonts w:ascii="Times New Roman" w:eastAsia="WipoUniExt" w:hAnsi="Times New Roman" w:cs="Times New Roman"/>
          <w:bCs/>
          <w:sz w:val="28"/>
          <w:szCs w:val="28"/>
          <w:lang w:val="kk-KZ"/>
        </w:rPr>
        <w:t xml:space="preserve">      </w:t>
      </w:r>
      <w:r w:rsidR="002455F9" w:rsidRPr="00951F00">
        <w:rPr>
          <w:rFonts w:ascii="Times New Roman" w:eastAsia="WipoUniExt" w:hAnsi="Times New Roman" w:cs="Times New Roman"/>
          <w:bCs/>
          <w:sz w:val="28"/>
          <w:szCs w:val="28"/>
          <w:lang w:val="kk-KZ"/>
        </w:rPr>
        <w:t xml:space="preserve"> </w:t>
      </w:r>
    </w:p>
    <w:p w14:paraId="536A974F" w14:textId="63DE0424" w:rsidR="002455F9" w:rsidRPr="00951F00" w:rsidRDefault="00555625" w:rsidP="002455F9">
      <w:pPr>
        <w:tabs>
          <w:tab w:val="left" w:pos="0"/>
        </w:tabs>
        <w:spacing w:after="0" w:line="240" w:lineRule="auto"/>
        <w:ind w:firstLine="567"/>
        <w:contextualSpacing/>
        <w:rPr>
          <w:rFonts w:ascii="Times New Roman" w:eastAsia="WipoUniExt" w:hAnsi="Times New Roman" w:cs="Times New Roman"/>
          <w:bCs/>
          <w:sz w:val="28"/>
          <w:szCs w:val="28"/>
          <w:lang w:val="kk-KZ"/>
        </w:rPr>
      </w:pPr>
      <w:r w:rsidRPr="00951F00">
        <w:rPr>
          <w:rFonts w:ascii="Times New Roman" w:eastAsia="WipoUniExt" w:hAnsi="Times New Roman" w:cs="Times New Roman"/>
          <w:bCs/>
          <w:sz w:val="28"/>
          <w:szCs w:val="28"/>
          <w:lang w:val="kk-KZ"/>
        </w:rPr>
        <w:t xml:space="preserve">     </w:t>
      </w:r>
      <w:r w:rsidR="00384684" w:rsidRPr="00951F00">
        <w:rPr>
          <w:rFonts w:ascii="Times New Roman" w:eastAsia="WipoUniExt" w:hAnsi="Times New Roman" w:cs="Times New Roman"/>
          <w:bCs/>
          <w:sz w:val="28"/>
          <w:szCs w:val="28"/>
          <w:lang w:val="kk-KZ"/>
        </w:rPr>
        <w:t xml:space="preserve">        </w:t>
      </w:r>
      <w:r w:rsidRPr="00951F00">
        <w:rPr>
          <w:rFonts w:ascii="Times New Roman" w:eastAsia="WipoUniExt" w:hAnsi="Times New Roman" w:cs="Times New Roman"/>
          <w:bCs/>
          <w:sz w:val="28"/>
          <w:szCs w:val="28"/>
          <w:lang w:val="kk-KZ"/>
        </w:rPr>
        <w:t xml:space="preserve"> </w:t>
      </w:r>
      <w:r w:rsidR="002455F9" w:rsidRPr="00951F00">
        <w:rPr>
          <w:rFonts w:ascii="Times New Roman" w:eastAsia="WipoUniExt" w:hAnsi="Times New Roman" w:cs="Times New Roman"/>
          <w:bCs/>
          <w:sz w:val="28"/>
          <w:szCs w:val="28"/>
          <w:lang w:val="kk-KZ"/>
        </w:rPr>
        <w:t>А</w:t>
      </w:r>
      <w:r w:rsidRPr="00951F00">
        <w:rPr>
          <w:rFonts w:ascii="Times New Roman" w:eastAsia="WipoUniExt" w:hAnsi="Times New Roman" w:cs="Times New Roman"/>
          <w:bCs/>
          <w:sz w:val="28"/>
          <w:szCs w:val="28"/>
          <w:lang w:val="kk-KZ"/>
        </w:rPr>
        <w:t xml:space="preserve">        </w:t>
      </w:r>
      <w:r w:rsidR="00384684" w:rsidRPr="00951F00">
        <w:rPr>
          <w:rFonts w:ascii="Times New Roman" w:eastAsia="WipoUniExt" w:hAnsi="Times New Roman" w:cs="Times New Roman"/>
          <w:bCs/>
          <w:sz w:val="28"/>
          <w:szCs w:val="28"/>
          <w:lang w:val="kk-KZ"/>
        </w:rPr>
        <w:t xml:space="preserve">                    </w:t>
      </w:r>
      <w:r w:rsidRPr="00951F00">
        <w:rPr>
          <w:rFonts w:ascii="Times New Roman" w:eastAsia="WipoUniExt" w:hAnsi="Times New Roman" w:cs="Times New Roman"/>
          <w:bCs/>
          <w:sz w:val="28"/>
          <w:szCs w:val="28"/>
          <w:lang w:val="kk-KZ"/>
        </w:rPr>
        <w:t xml:space="preserve">              </w:t>
      </w:r>
      <w:r w:rsidR="002455F9" w:rsidRPr="00951F00">
        <w:rPr>
          <w:rFonts w:ascii="Times New Roman" w:eastAsia="WipoUniExt" w:hAnsi="Times New Roman" w:cs="Times New Roman"/>
          <w:bCs/>
          <w:sz w:val="28"/>
          <w:szCs w:val="28"/>
          <w:lang w:val="kk-KZ"/>
        </w:rPr>
        <w:t>Б</w:t>
      </w:r>
      <w:r w:rsidRPr="00951F00">
        <w:rPr>
          <w:rFonts w:ascii="Times New Roman" w:eastAsia="WipoUniExt" w:hAnsi="Times New Roman" w:cs="Times New Roman"/>
          <w:bCs/>
          <w:sz w:val="28"/>
          <w:szCs w:val="28"/>
          <w:lang w:val="kk-KZ"/>
        </w:rPr>
        <w:t xml:space="preserve">       </w:t>
      </w:r>
      <w:r w:rsidR="00384684" w:rsidRPr="00951F00">
        <w:rPr>
          <w:rFonts w:ascii="Times New Roman" w:eastAsia="WipoUniExt" w:hAnsi="Times New Roman" w:cs="Times New Roman"/>
          <w:bCs/>
          <w:sz w:val="28"/>
          <w:szCs w:val="28"/>
          <w:lang w:val="kk-KZ"/>
        </w:rPr>
        <w:t xml:space="preserve">                    </w:t>
      </w:r>
      <w:r w:rsidRPr="00951F00">
        <w:rPr>
          <w:rFonts w:ascii="Times New Roman" w:eastAsia="WipoUniExt" w:hAnsi="Times New Roman" w:cs="Times New Roman"/>
          <w:bCs/>
          <w:sz w:val="28"/>
          <w:szCs w:val="28"/>
          <w:lang w:val="kk-KZ"/>
        </w:rPr>
        <w:t xml:space="preserve">             </w:t>
      </w:r>
      <w:r w:rsidR="002455F9" w:rsidRPr="00951F00">
        <w:rPr>
          <w:rFonts w:ascii="Times New Roman" w:eastAsia="WipoUniExt" w:hAnsi="Times New Roman" w:cs="Times New Roman"/>
          <w:bCs/>
          <w:sz w:val="28"/>
          <w:szCs w:val="28"/>
          <w:lang w:val="kk-KZ"/>
        </w:rPr>
        <w:t xml:space="preserve"> В</w:t>
      </w:r>
    </w:p>
    <w:p w14:paraId="00634BCF" w14:textId="77777777" w:rsidR="00E65196" w:rsidRPr="00951F00" w:rsidRDefault="00E65196" w:rsidP="002455F9">
      <w:pPr>
        <w:tabs>
          <w:tab w:val="left" w:pos="0"/>
        </w:tabs>
        <w:spacing w:after="0" w:line="240" w:lineRule="auto"/>
        <w:ind w:firstLine="567"/>
        <w:contextualSpacing/>
        <w:rPr>
          <w:rFonts w:ascii="Times New Roman" w:eastAsia="Calibri" w:hAnsi="Times New Roman" w:cs="Times New Roman"/>
          <w:bCs/>
          <w:sz w:val="28"/>
          <w:szCs w:val="28"/>
          <w:lang w:val="kk-KZ"/>
        </w:rPr>
      </w:pPr>
    </w:p>
    <w:p w14:paraId="3B3B853F" w14:textId="7BEAED0D" w:rsidR="002455F9" w:rsidRPr="00951F00" w:rsidRDefault="002455F9" w:rsidP="002455F9">
      <w:pPr>
        <w:tabs>
          <w:tab w:val="left" w:pos="0"/>
        </w:tabs>
        <w:spacing w:after="0" w:line="240" w:lineRule="auto"/>
        <w:ind w:firstLine="567"/>
        <w:contextualSpacing/>
        <w:jc w:val="center"/>
        <w:rPr>
          <w:rFonts w:ascii="Times New Roman" w:eastAsia="Calibri" w:hAnsi="Times New Roman" w:cs="Times New Roman"/>
          <w:bCs/>
          <w:sz w:val="28"/>
          <w:szCs w:val="28"/>
          <w:lang w:val="kk-KZ"/>
        </w:rPr>
      </w:pPr>
      <w:r w:rsidRPr="00951F00">
        <w:rPr>
          <w:rFonts w:ascii="Times New Roman" w:eastAsia="Calibri" w:hAnsi="Times New Roman" w:cs="Times New Roman"/>
          <w:bCs/>
          <w:sz w:val="28"/>
          <w:szCs w:val="28"/>
          <w:lang w:val="kk-KZ"/>
        </w:rPr>
        <w:t xml:space="preserve">Сурет </w:t>
      </w:r>
      <w:r w:rsidR="000D3C6E" w:rsidRPr="00951F00">
        <w:rPr>
          <w:rFonts w:ascii="Times New Roman" w:eastAsia="Calibri" w:hAnsi="Times New Roman" w:cs="Times New Roman"/>
          <w:bCs/>
          <w:sz w:val="28"/>
          <w:szCs w:val="28"/>
          <w:lang w:val="kk-KZ"/>
        </w:rPr>
        <w:t>3</w:t>
      </w:r>
      <w:r w:rsidR="005067EA">
        <w:rPr>
          <w:rFonts w:ascii="Times New Roman" w:eastAsia="Calibri" w:hAnsi="Times New Roman" w:cs="Times New Roman"/>
          <w:bCs/>
          <w:sz w:val="28"/>
          <w:szCs w:val="28"/>
          <w:lang w:val="kk-KZ"/>
        </w:rPr>
        <w:t>5</w:t>
      </w:r>
      <w:r w:rsidRPr="00951F00">
        <w:rPr>
          <w:rFonts w:ascii="Times New Roman" w:eastAsia="Calibri" w:hAnsi="Times New Roman" w:cs="Times New Roman"/>
          <w:bCs/>
          <w:sz w:val="28"/>
          <w:szCs w:val="28"/>
          <w:lang w:val="kk-KZ"/>
        </w:rPr>
        <w:t xml:space="preserve"> </w:t>
      </w:r>
      <w:r w:rsidR="005067EA" w:rsidRPr="0022708D">
        <w:rPr>
          <w:rFonts w:ascii="Times New Roman" w:eastAsia="Times New Roman" w:hAnsi="Times New Roman" w:cs="Times New Roman"/>
          <w:sz w:val="28"/>
          <w:szCs w:val="28"/>
          <w:lang w:val="kk-KZ" w:eastAsia="ru-RU"/>
        </w:rPr>
        <w:t>–</w:t>
      </w:r>
      <w:r w:rsidR="005067EA">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bCs/>
          <w:sz w:val="28"/>
          <w:szCs w:val="28"/>
          <w:lang w:val="kk-KZ"/>
        </w:rPr>
        <w:t xml:space="preserve">Айсұлу жүзім сортының регенерант өсімдіктерінің Jiffy шымтезек қарашірік таблеткаларында </w:t>
      </w:r>
      <w:r w:rsidRPr="00951F00">
        <w:rPr>
          <w:rFonts w:ascii="Times New Roman" w:eastAsia="Calibri" w:hAnsi="Times New Roman" w:cs="Times New Roman"/>
          <w:bCs/>
          <w:i/>
          <w:iCs/>
          <w:sz w:val="28"/>
          <w:szCs w:val="28"/>
          <w:lang w:val="kk-KZ"/>
        </w:rPr>
        <w:t>ex vitro</w:t>
      </w:r>
      <w:r w:rsidRPr="00951F00">
        <w:rPr>
          <w:rFonts w:ascii="Times New Roman" w:eastAsia="Calibri" w:hAnsi="Times New Roman" w:cs="Times New Roman"/>
          <w:bCs/>
          <w:sz w:val="28"/>
          <w:szCs w:val="28"/>
          <w:lang w:val="kk-KZ"/>
        </w:rPr>
        <w:t xml:space="preserve"> жағдайларына бейімделуі және тамырлануы</w:t>
      </w:r>
      <w:r w:rsidR="009F5D8A"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 xml:space="preserve">A </w:t>
      </w:r>
      <w:r w:rsidR="009F5D8A" w:rsidRPr="00951F00">
        <w:rPr>
          <w:rFonts w:ascii="Times New Roman" w:eastAsia="Calibri" w:hAnsi="Times New Roman" w:cs="Times New Roman"/>
          <w:bCs/>
          <w:sz w:val="28"/>
          <w:szCs w:val="28"/>
          <w:lang w:val="kk-KZ"/>
        </w:rPr>
        <w:t xml:space="preserve">- </w:t>
      </w:r>
      <w:r w:rsidRPr="00951F00">
        <w:rPr>
          <w:rFonts w:ascii="Times New Roman" w:eastAsia="Calibri" w:hAnsi="Times New Roman" w:cs="Times New Roman"/>
          <w:bCs/>
          <w:sz w:val="28"/>
          <w:szCs w:val="28"/>
          <w:lang w:val="kk-KZ"/>
        </w:rPr>
        <w:t xml:space="preserve">отырғызудың 1- ші күні; Б </w:t>
      </w:r>
      <w:r w:rsidR="00192AFD">
        <w:rPr>
          <w:rFonts w:ascii="Times New Roman" w:eastAsia="Calibri" w:hAnsi="Times New Roman" w:cs="Times New Roman"/>
          <w:bCs/>
          <w:sz w:val="28"/>
          <w:szCs w:val="28"/>
          <w:lang w:val="kk-KZ"/>
        </w:rPr>
        <w:t>-</w:t>
      </w:r>
      <w:r w:rsidRPr="00951F00">
        <w:rPr>
          <w:rFonts w:ascii="Times New Roman" w:eastAsia="Calibri" w:hAnsi="Times New Roman" w:cs="Times New Roman"/>
          <w:bCs/>
          <w:sz w:val="28"/>
          <w:szCs w:val="28"/>
          <w:lang w:val="kk-KZ"/>
        </w:rPr>
        <w:t xml:space="preserve"> 2 аптадан кейін; B - 4 аптада</w:t>
      </w:r>
    </w:p>
    <w:p w14:paraId="757389AA" w14:textId="77777777" w:rsidR="002455F9" w:rsidRPr="00951F00" w:rsidRDefault="002455F9" w:rsidP="002455F9">
      <w:pPr>
        <w:tabs>
          <w:tab w:val="left" w:pos="0"/>
        </w:tabs>
        <w:spacing w:after="0" w:line="240" w:lineRule="auto"/>
        <w:ind w:firstLine="567"/>
        <w:contextualSpacing/>
        <w:jc w:val="both"/>
        <w:rPr>
          <w:rFonts w:ascii="Times New Roman" w:eastAsia="WipoUniExt" w:hAnsi="Times New Roman" w:cs="Times New Roman"/>
          <w:sz w:val="28"/>
          <w:szCs w:val="28"/>
          <w:lang w:val="kk-KZ"/>
        </w:rPr>
      </w:pPr>
    </w:p>
    <w:p w14:paraId="690E7456" w14:textId="2E1A28BE" w:rsidR="002455F9" w:rsidRPr="00951F00" w:rsidRDefault="002455F9" w:rsidP="003C6F7F">
      <w:pPr>
        <w:autoSpaceDE w:val="0"/>
        <w:autoSpaceDN w:val="0"/>
        <w:adjustRightInd w:val="0"/>
        <w:spacing w:after="0" w:line="240" w:lineRule="auto"/>
        <w:ind w:firstLine="567"/>
        <w:jc w:val="both"/>
        <w:rPr>
          <w:rFonts w:ascii="Times New Roman" w:eastAsia="WipoUniExt" w:hAnsi="Times New Roman" w:cs="Times New Roman"/>
          <w:sz w:val="28"/>
          <w:szCs w:val="28"/>
          <w:lang w:val="kk-KZ"/>
        </w:rPr>
      </w:pPr>
      <w:r w:rsidRPr="00951F00">
        <w:rPr>
          <w:rFonts w:ascii="Times New Roman" w:eastAsia="Calibri" w:hAnsi="Times New Roman" w:cs="Times New Roman"/>
          <w:sz w:val="28"/>
          <w:szCs w:val="28"/>
          <w:lang w:val="kk-KZ" w:eastAsia="ru-RU"/>
        </w:rPr>
        <w:t xml:space="preserve">Бұл зерттеуде перлит қоспасы бар субстраттың тиімділігінің жоғары болуы оның сапалық қасиеттеріне байланысты болуы мүмкін. Өйткені көптеген зерттеулерде әртүрлі тәсілмен дайындалған перлитте және перлит қосылған субстраттарда кейбір жүзім сорттарының </w:t>
      </w:r>
      <w:r w:rsidRPr="00951F00">
        <w:rPr>
          <w:rFonts w:ascii="Times New Roman" w:eastAsia="Calibri" w:hAnsi="Times New Roman" w:cs="Times New Roman"/>
          <w:i/>
          <w:iCs/>
          <w:sz w:val="28"/>
          <w:szCs w:val="28"/>
          <w:lang w:val="kk-KZ" w:eastAsia="ru-RU"/>
        </w:rPr>
        <w:t>ex vitro</w:t>
      </w:r>
      <w:r w:rsidRPr="00951F00">
        <w:rPr>
          <w:rFonts w:ascii="Times New Roman" w:eastAsia="Calibri" w:hAnsi="Times New Roman" w:cs="Times New Roman"/>
          <w:sz w:val="28"/>
          <w:szCs w:val="28"/>
          <w:lang w:val="kk-KZ" w:eastAsia="ru-RU"/>
        </w:rPr>
        <w:t xml:space="preserve"> жағдайына жақсы бейімделуі көрсетілген </w:t>
      </w:r>
      <w:bookmarkStart w:id="96" w:name="_Hlk222220651"/>
      <w:r w:rsidRPr="00951F00">
        <w:rPr>
          <w:rFonts w:ascii="Times New Roman" w:eastAsia="Calibri" w:hAnsi="Times New Roman" w:cs="Times New Roman"/>
          <w:sz w:val="28"/>
          <w:szCs w:val="28"/>
          <w:lang w:val="kk-KZ" w:eastAsia="ru-RU"/>
        </w:rPr>
        <w:t>[</w:t>
      </w:r>
      <w:r w:rsidR="00BB7F86" w:rsidRPr="00951F00">
        <w:rPr>
          <w:rFonts w:ascii="Times New Roman" w:eastAsia="Calibri" w:hAnsi="Times New Roman" w:cs="Times New Roman"/>
          <w:sz w:val="28"/>
          <w:szCs w:val="28"/>
          <w:lang w:val="kk-KZ" w:eastAsia="ru-RU"/>
        </w:rPr>
        <w:t>2</w:t>
      </w:r>
      <w:r w:rsidR="00FF6978" w:rsidRPr="00951F00">
        <w:rPr>
          <w:rFonts w:ascii="Times New Roman" w:eastAsia="Calibri" w:hAnsi="Times New Roman" w:cs="Times New Roman"/>
          <w:sz w:val="28"/>
          <w:szCs w:val="28"/>
          <w:lang w:val="kk-KZ" w:eastAsia="ru-RU"/>
        </w:rPr>
        <w:t>29</w:t>
      </w:r>
      <w:r w:rsidRPr="00951F00">
        <w:rPr>
          <w:rFonts w:ascii="Times New Roman" w:eastAsia="Calibri" w:hAnsi="Times New Roman" w:cs="Times New Roman"/>
          <w:sz w:val="28"/>
          <w:szCs w:val="28"/>
          <w:lang w:val="kk-KZ" w:eastAsia="ru-RU"/>
        </w:rPr>
        <w:t xml:space="preserve"> - </w:t>
      </w:r>
      <w:r w:rsidR="00BB7F86" w:rsidRPr="00951F00">
        <w:rPr>
          <w:rFonts w:ascii="Times New Roman" w:eastAsia="Calibri" w:hAnsi="Times New Roman" w:cs="Times New Roman"/>
          <w:sz w:val="28"/>
          <w:szCs w:val="28"/>
          <w:lang w:val="kk-KZ" w:eastAsia="ru-RU"/>
        </w:rPr>
        <w:t>23</w:t>
      </w:r>
      <w:r w:rsidR="00FF6978" w:rsidRPr="00951F00">
        <w:rPr>
          <w:rFonts w:ascii="Times New Roman" w:eastAsia="Calibri" w:hAnsi="Times New Roman" w:cs="Times New Roman"/>
          <w:sz w:val="28"/>
          <w:szCs w:val="28"/>
          <w:lang w:val="kk-KZ" w:eastAsia="ru-RU"/>
        </w:rPr>
        <w:t>1</w:t>
      </w:r>
      <w:r w:rsidRPr="00951F00">
        <w:rPr>
          <w:rFonts w:ascii="Times New Roman" w:eastAsia="Calibri" w:hAnsi="Times New Roman" w:cs="Times New Roman"/>
          <w:sz w:val="28"/>
          <w:szCs w:val="28"/>
          <w:lang w:val="kk-KZ" w:eastAsia="ru-RU"/>
        </w:rPr>
        <w:t>].</w:t>
      </w:r>
      <w:bookmarkEnd w:id="96"/>
      <w:r w:rsidR="003C6F7F">
        <w:rPr>
          <w:rFonts w:ascii="Times New Roman" w:eastAsia="Calibri" w:hAnsi="Times New Roman" w:cs="Times New Roman"/>
          <w:sz w:val="28"/>
          <w:szCs w:val="28"/>
          <w:lang w:val="kk-KZ" w:eastAsia="ru-RU"/>
        </w:rPr>
        <w:t xml:space="preserve"> </w:t>
      </w:r>
      <w:r w:rsidRPr="00951F00">
        <w:rPr>
          <w:rFonts w:ascii="Times New Roman" w:eastAsia="WipoUniExt" w:hAnsi="Times New Roman" w:cs="Times New Roman"/>
          <w:i/>
          <w:iCs/>
          <w:sz w:val="28"/>
          <w:szCs w:val="28"/>
          <w:lang w:val="kk-KZ"/>
        </w:rPr>
        <w:t>Vitis Vinifera</w:t>
      </w:r>
      <w:r w:rsidRPr="00951F00">
        <w:rPr>
          <w:rFonts w:ascii="Times New Roman" w:eastAsia="WipoUniExt" w:hAnsi="Times New Roman" w:cs="Times New Roman"/>
          <w:sz w:val="28"/>
          <w:szCs w:val="28"/>
          <w:lang w:val="kk-KZ"/>
        </w:rPr>
        <w:t xml:space="preserve"> жүзімдерінің Айсұлу, Алма-Ата, Медеу, Қара Көз сорттарының регенерант өсімдіктерінің </w:t>
      </w:r>
      <w:r w:rsidRPr="00951F00">
        <w:rPr>
          <w:rFonts w:ascii="Times New Roman" w:eastAsia="WipoUniExt" w:hAnsi="Times New Roman" w:cs="Times New Roman"/>
          <w:i/>
          <w:iCs/>
          <w:sz w:val="28"/>
          <w:szCs w:val="28"/>
          <w:lang w:val="kk-KZ"/>
        </w:rPr>
        <w:t>ex vitro</w:t>
      </w:r>
      <w:r w:rsidRPr="00951F00">
        <w:rPr>
          <w:rFonts w:ascii="Times New Roman" w:eastAsia="WipoUniExt" w:hAnsi="Times New Roman" w:cs="Times New Roman"/>
          <w:sz w:val="28"/>
          <w:szCs w:val="28"/>
          <w:lang w:val="kk-KZ"/>
        </w:rPr>
        <w:t xml:space="preserve"> жағдайында тамырлану тиімділігі субстратқа отырғызғаннан бастап 4 аптадан кейін келесі көрсеткіштер бойынша бағаланды: өркеннің ұзындығы (см), түйін аралық саны (дана), тамырлар саны (дана) және орташа тамыр ұзындығы (см). Алынған мәліметтерді талдау нәтижесінде 4 апталық регенерант өсімдіктердің </w:t>
      </w:r>
      <w:r w:rsidRPr="00951F00">
        <w:rPr>
          <w:rFonts w:ascii="Times New Roman" w:eastAsia="WipoUniExt" w:hAnsi="Times New Roman" w:cs="Times New Roman"/>
          <w:i/>
          <w:iCs/>
          <w:sz w:val="28"/>
          <w:szCs w:val="28"/>
          <w:lang w:val="kk-KZ"/>
        </w:rPr>
        <w:t>ex vitro</w:t>
      </w:r>
      <w:r w:rsidRPr="00951F00">
        <w:rPr>
          <w:rFonts w:ascii="Times New Roman" w:eastAsia="WipoUniExt" w:hAnsi="Times New Roman" w:cs="Times New Roman"/>
          <w:sz w:val="28"/>
          <w:szCs w:val="28"/>
          <w:lang w:val="kk-KZ"/>
        </w:rPr>
        <w:t xml:space="preserve"> жағдайында тамырлануы шымтезектен тұратын субстратпен салыстырғанда Jiffy шымтезек қарашірік таблеткасында және </w:t>
      </w:r>
      <w:r w:rsidRPr="00951F00">
        <w:rPr>
          <w:rFonts w:ascii="Times New Roman" w:eastAsia="Calibri" w:hAnsi="Times New Roman" w:cs="Times New Roman"/>
          <w:sz w:val="28"/>
          <w:szCs w:val="28"/>
          <w:lang w:val="kk-KZ" w:eastAsia="ru-RU"/>
        </w:rPr>
        <w:t>«шымтезек + перлит (3:1)» нұсқасында</w:t>
      </w:r>
      <w:r w:rsidRPr="00951F00">
        <w:rPr>
          <w:rFonts w:ascii="Times New Roman" w:eastAsia="WipoUniExt" w:hAnsi="Times New Roman" w:cs="Times New Roman"/>
          <w:sz w:val="28"/>
          <w:szCs w:val="28"/>
          <w:lang w:val="kk-KZ"/>
        </w:rPr>
        <w:t xml:space="preserve"> жақсы болғанын көрсетті </w:t>
      </w:r>
      <w:r w:rsidR="00503FBD" w:rsidRPr="00951F00">
        <w:rPr>
          <w:rFonts w:ascii="Times New Roman" w:eastAsia="Calibri" w:hAnsi="Times New Roman" w:cs="Times New Roman"/>
          <w:sz w:val="28"/>
          <w:szCs w:val="28"/>
          <w:lang w:val="kk-KZ" w:eastAsia="ru-RU"/>
        </w:rPr>
        <w:t>[232]</w:t>
      </w:r>
      <w:r w:rsidR="00503FBD" w:rsidRPr="00951F00">
        <w:rPr>
          <w:rFonts w:ascii="Times New Roman" w:eastAsia="WipoUniExt" w:hAnsi="Times New Roman" w:cs="Times New Roman"/>
          <w:sz w:val="28"/>
          <w:szCs w:val="28"/>
          <w:lang w:val="kk-KZ"/>
        </w:rPr>
        <w:t xml:space="preserve"> </w:t>
      </w:r>
      <w:r w:rsidRPr="00951F00">
        <w:rPr>
          <w:rFonts w:ascii="Times New Roman" w:eastAsia="WipoUniExt" w:hAnsi="Times New Roman" w:cs="Times New Roman"/>
          <w:sz w:val="28"/>
          <w:szCs w:val="28"/>
          <w:lang w:val="kk-KZ"/>
        </w:rPr>
        <w:t>(7 - кесте).</w:t>
      </w:r>
      <w:r w:rsidR="00503FBD" w:rsidRPr="00503FBD">
        <w:rPr>
          <w:rFonts w:ascii="Times New Roman" w:eastAsia="Calibri" w:hAnsi="Times New Roman" w:cs="Times New Roman"/>
          <w:sz w:val="28"/>
          <w:szCs w:val="28"/>
          <w:lang w:val="kk-KZ" w:eastAsia="ru-RU"/>
        </w:rPr>
        <w:t xml:space="preserve"> </w:t>
      </w:r>
    </w:p>
    <w:p w14:paraId="6A91F54F" w14:textId="77777777" w:rsidR="002455F9" w:rsidRPr="00951F00" w:rsidRDefault="002455F9" w:rsidP="002455F9">
      <w:pPr>
        <w:spacing w:after="0" w:line="240" w:lineRule="auto"/>
        <w:ind w:firstLine="708"/>
        <w:jc w:val="both"/>
        <w:rPr>
          <w:rFonts w:ascii="Times New Roman" w:eastAsia="Calibri" w:hAnsi="Times New Roman" w:cs="Times New Roman"/>
          <w:sz w:val="28"/>
          <w:szCs w:val="28"/>
          <w:lang w:val="kk-KZ"/>
        </w:rPr>
      </w:pPr>
    </w:p>
    <w:p w14:paraId="7C7CD161" w14:textId="3C4777F5" w:rsidR="002455F9" w:rsidRPr="00951F00" w:rsidRDefault="002455F9" w:rsidP="00525179">
      <w:pPr>
        <w:autoSpaceDE w:val="0"/>
        <w:autoSpaceDN w:val="0"/>
        <w:adjustRightInd w:val="0"/>
        <w:spacing w:after="0" w:line="240" w:lineRule="auto"/>
        <w:jc w:val="both"/>
        <w:rPr>
          <w:rFonts w:ascii="Times New Roman" w:eastAsia="WipoUniExt" w:hAnsi="Times New Roman" w:cs="Times New Roman"/>
          <w:sz w:val="28"/>
          <w:szCs w:val="28"/>
          <w:lang w:val="kk-KZ"/>
        </w:rPr>
      </w:pPr>
      <w:bookmarkStart w:id="97" w:name="_Hlk166588177"/>
      <w:r w:rsidRPr="00951F00">
        <w:rPr>
          <w:rFonts w:ascii="Times New Roman" w:eastAsia="WipoUniExt" w:hAnsi="Times New Roman" w:cs="Times New Roman"/>
          <w:sz w:val="28"/>
          <w:szCs w:val="28"/>
          <w:lang w:val="kk-KZ"/>
        </w:rPr>
        <w:t xml:space="preserve">Кесте 7 </w:t>
      </w:r>
      <w:r w:rsidR="00525179" w:rsidRPr="0022708D">
        <w:rPr>
          <w:rFonts w:ascii="Times New Roman" w:eastAsia="Times New Roman" w:hAnsi="Times New Roman" w:cs="Times New Roman"/>
          <w:sz w:val="28"/>
          <w:szCs w:val="28"/>
          <w:lang w:val="kk-KZ" w:eastAsia="ru-RU"/>
        </w:rPr>
        <w:t>–</w:t>
      </w:r>
      <w:r w:rsidRPr="00951F00">
        <w:rPr>
          <w:rFonts w:ascii="Times New Roman" w:eastAsia="WipoUniExt" w:hAnsi="Times New Roman" w:cs="Times New Roman"/>
          <w:sz w:val="28"/>
          <w:szCs w:val="28"/>
          <w:lang w:val="kk-KZ"/>
        </w:rPr>
        <w:t xml:space="preserve"> </w:t>
      </w:r>
      <w:r w:rsidRPr="00951F00">
        <w:rPr>
          <w:rFonts w:ascii="Times New Roman" w:eastAsia="WipoUniExt" w:hAnsi="Times New Roman" w:cs="Times New Roman"/>
          <w:i/>
          <w:iCs/>
          <w:sz w:val="28"/>
          <w:szCs w:val="28"/>
          <w:lang w:val="kk-KZ"/>
        </w:rPr>
        <w:t>Ex vitro</w:t>
      </w:r>
      <w:r w:rsidRPr="00951F00">
        <w:rPr>
          <w:rFonts w:ascii="Times New Roman" w:eastAsia="WipoUniExt" w:hAnsi="Times New Roman" w:cs="Times New Roman"/>
          <w:sz w:val="28"/>
          <w:szCs w:val="28"/>
          <w:lang w:val="kk-KZ"/>
        </w:rPr>
        <w:t xml:space="preserve"> жағдайында тамырланған жүзімнің регенерант өсімдіктерінің</w:t>
      </w:r>
      <w:r w:rsidR="00555625" w:rsidRPr="00951F00">
        <w:rPr>
          <w:rFonts w:ascii="Times New Roman" w:eastAsia="WipoUniExt" w:hAnsi="Times New Roman" w:cs="Times New Roman"/>
          <w:sz w:val="28"/>
          <w:szCs w:val="28"/>
          <w:lang w:val="kk-KZ"/>
        </w:rPr>
        <w:t xml:space="preserve"> </w:t>
      </w:r>
      <w:r w:rsidRPr="00951F00">
        <w:rPr>
          <w:rFonts w:ascii="Times New Roman" w:eastAsia="WipoUniExt" w:hAnsi="Times New Roman" w:cs="Times New Roman"/>
          <w:sz w:val="28"/>
          <w:szCs w:val="28"/>
          <w:lang w:val="kk-KZ"/>
        </w:rPr>
        <w:t>морфометриялық параметрлеріне әртүрлі субстраттардың әсері</w:t>
      </w:r>
    </w:p>
    <w:p w14:paraId="5B7975D7" w14:textId="77777777" w:rsidR="002455F9" w:rsidRPr="00951F00" w:rsidRDefault="002455F9" w:rsidP="002455F9">
      <w:pPr>
        <w:autoSpaceDE w:val="0"/>
        <w:autoSpaceDN w:val="0"/>
        <w:adjustRightInd w:val="0"/>
        <w:spacing w:after="0" w:line="240" w:lineRule="auto"/>
        <w:ind w:firstLine="567"/>
        <w:jc w:val="both"/>
        <w:rPr>
          <w:rFonts w:ascii="Times New Roman" w:eastAsia="WipoUniExt" w:hAnsi="Times New Roman" w:cs="Times New Roman"/>
          <w:sz w:val="28"/>
          <w:szCs w:val="28"/>
          <w:lang w:val="kk-KZ"/>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4"/>
        <w:gridCol w:w="1646"/>
        <w:gridCol w:w="1560"/>
        <w:gridCol w:w="1559"/>
        <w:gridCol w:w="1559"/>
        <w:gridCol w:w="1559"/>
      </w:tblGrid>
      <w:tr w:rsidR="00951F00" w:rsidRPr="00951F00" w14:paraId="4DD76CA6" w14:textId="77777777" w:rsidTr="00820690">
        <w:trPr>
          <w:trHeight w:val="1166"/>
        </w:trPr>
        <w:tc>
          <w:tcPr>
            <w:tcW w:w="1614" w:type="dxa"/>
            <w:shd w:val="clear" w:color="auto" w:fill="auto"/>
          </w:tcPr>
          <w:p w14:paraId="5DAA9FD5" w14:textId="77777777" w:rsidR="002455F9" w:rsidRPr="00951F00" w:rsidRDefault="002455F9" w:rsidP="002455F9">
            <w:pPr>
              <w:spacing w:after="0" w:line="240" w:lineRule="auto"/>
              <w:jc w:val="center"/>
              <w:rPr>
                <w:rFonts w:ascii="Times New Roman" w:eastAsia="Calibri" w:hAnsi="Times New Roman" w:cs="Times New Roman"/>
                <w:sz w:val="24"/>
                <w:szCs w:val="24"/>
              </w:rPr>
            </w:pPr>
            <w:bookmarkStart w:id="98" w:name="_Hlk166593350"/>
            <w:bookmarkEnd w:id="97"/>
            <w:r w:rsidRPr="00951F00">
              <w:rPr>
                <w:rFonts w:ascii="Times New Roman" w:eastAsia="Calibri" w:hAnsi="Times New Roman" w:cs="Times New Roman"/>
                <w:sz w:val="24"/>
                <w:szCs w:val="24"/>
              </w:rPr>
              <w:t>Субстрат</w:t>
            </w:r>
          </w:p>
        </w:tc>
        <w:tc>
          <w:tcPr>
            <w:tcW w:w="1646" w:type="dxa"/>
            <w:shd w:val="clear" w:color="auto" w:fill="auto"/>
          </w:tcPr>
          <w:p w14:paraId="75C28957" w14:textId="77777777" w:rsidR="002455F9" w:rsidRPr="00951F00" w:rsidRDefault="002455F9" w:rsidP="002455F9">
            <w:pPr>
              <w:spacing w:after="0" w:line="240" w:lineRule="auto"/>
              <w:jc w:val="center"/>
              <w:rPr>
                <w:rFonts w:ascii="Times New Roman" w:eastAsia="Calibri" w:hAnsi="Times New Roman" w:cs="Times New Roman"/>
                <w:sz w:val="24"/>
                <w:szCs w:val="24"/>
              </w:rPr>
            </w:pPr>
            <w:r w:rsidRPr="00951F00">
              <w:rPr>
                <w:rFonts w:ascii="Times New Roman" w:eastAsia="Calibri" w:hAnsi="Times New Roman" w:cs="Times New Roman"/>
                <w:sz w:val="24"/>
                <w:szCs w:val="24"/>
              </w:rPr>
              <w:t>Сорт</w:t>
            </w:r>
          </w:p>
        </w:tc>
        <w:tc>
          <w:tcPr>
            <w:tcW w:w="1560" w:type="dxa"/>
            <w:shd w:val="clear" w:color="auto" w:fill="auto"/>
          </w:tcPr>
          <w:p w14:paraId="431BBC13" w14:textId="77777777" w:rsidR="002455F9" w:rsidRPr="00951F00" w:rsidRDefault="002455F9" w:rsidP="002455F9">
            <w:pPr>
              <w:spacing w:after="0" w:line="240" w:lineRule="auto"/>
              <w:jc w:val="center"/>
              <w:rPr>
                <w:rFonts w:ascii="Times New Roman" w:eastAsia="Calibri" w:hAnsi="Times New Roman" w:cs="Times New Roman"/>
                <w:sz w:val="24"/>
                <w:szCs w:val="24"/>
              </w:rPr>
            </w:pPr>
            <w:r w:rsidRPr="00951F00">
              <w:rPr>
                <w:rFonts w:ascii="Times New Roman" w:eastAsia="WipoUniExt" w:hAnsi="Times New Roman" w:cs="Times New Roman"/>
                <w:sz w:val="24"/>
                <w:szCs w:val="24"/>
                <w:lang w:val="kk-KZ"/>
              </w:rPr>
              <w:t>Өркеннің ұзындығы</w:t>
            </w:r>
            <w:r w:rsidRPr="00951F00">
              <w:rPr>
                <w:rFonts w:ascii="Times New Roman" w:eastAsia="Calibri" w:hAnsi="Times New Roman" w:cs="Times New Roman"/>
                <w:sz w:val="24"/>
                <w:szCs w:val="24"/>
              </w:rPr>
              <w:t>, см</w:t>
            </w:r>
          </w:p>
        </w:tc>
        <w:tc>
          <w:tcPr>
            <w:tcW w:w="1559" w:type="dxa"/>
            <w:shd w:val="clear" w:color="auto" w:fill="auto"/>
          </w:tcPr>
          <w:p w14:paraId="1A0B0D48" w14:textId="77777777" w:rsidR="002455F9" w:rsidRPr="00951F00" w:rsidRDefault="002455F9" w:rsidP="002455F9">
            <w:pPr>
              <w:spacing w:after="0" w:line="240" w:lineRule="auto"/>
              <w:jc w:val="center"/>
              <w:rPr>
                <w:rFonts w:ascii="Times New Roman" w:eastAsia="Calibri" w:hAnsi="Times New Roman" w:cs="Times New Roman"/>
                <w:sz w:val="24"/>
                <w:szCs w:val="24"/>
              </w:rPr>
            </w:pPr>
            <w:r w:rsidRPr="00951F00">
              <w:rPr>
                <w:rFonts w:ascii="Times New Roman" w:eastAsia="WipoUniExt" w:hAnsi="Times New Roman" w:cs="Times New Roman"/>
                <w:sz w:val="24"/>
                <w:szCs w:val="24"/>
                <w:lang w:val="kk-KZ"/>
              </w:rPr>
              <w:t>Түйін аралық саны, дана</w:t>
            </w:r>
          </w:p>
        </w:tc>
        <w:tc>
          <w:tcPr>
            <w:tcW w:w="1559" w:type="dxa"/>
            <w:shd w:val="clear" w:color="auto" w:fill="auto"/>
          </w:tcPr>
          <w:p w14:paraId="3509379B" w14:textId="75C7D817" w:rsidR="002455F9" w:rsidRPr="00951F00" w:rsidRDefault="002455F9" w:rsidP="002455F9">
            <w:pPr>
              <w:spacing w:after="0" w:line="240" w:lineRule="auto"/>
              <w:jc w:val="center"/>
              <w:rPr>
                <w:rFonts w:ascii="Times New Roman" w:eastAsia="Calibri" w:hAnsi="Times New Roman" w:cs="Times New Roman"/>
                <w:sz w:val="24"/>
                <w:szCs w:val="24"/>
              </w:rPr>
            </w:pPr>
            <w:r w:rsidRPr="00951F00">
              <w:rPr>
                <w:rFonts w:ascii="Times New Roman" w:eastAsia="WipoUniExt" w:hAnsi="Times New Roman" w:cs="Times New Roman"/>
                <w:sz w:val="24"/>
                <w:szCs w:val="24"/>
                <w:lang w:val="kk-KZ"/>
              </w:rPr>
              <w:t>Тамы</w:t>
            </w:r>
            <w:r w:rsidR="00820690" w:rsidRPr="00951F00">
              <w:rPr>
                <w:rFonts w:ascii="Times New Roman" w:eastAsia="WipoUniExt" w:hAnsi="Times New Roman" w:cs="Times New Roman"/>
                <w:sz w:val="24"/>
                <w:szCs w:val="24"/>
                <w:lang w:val="kk-KZ"/>
              </w:rPr>
              <w:t xml:space="preserve">р </w:t>
            </w:r>
            <w:r w:rsidRPr="00951F00">
              <w:rPr>
                <w:rFonts w:ascii="Times New Roman" w:eastAsia="WipoUniExt" w:hAnsi="Times New Roman" w:cs="Times New Roman"/>
                <w:sz w:val="24"/>
                <w:szCs w:val="24"/>
                <w:lang w:val="kk-KZ"/>
              </w:rPr>
              <w:t>саны</w:t>
            </w:r>
            <w:r w:rsidR="00DE3D12" w:rsidRPr="00951F00">
              <w:rPr>
                <w:rFonts w:ascii="Times New Roman" w:eastAsia="WipoUniExt" w:hAnsi="Times New Roman" w:cs="Times New Roman"/>
                <w:sz w:val="24"/>
                <w:szCs w:val="24"/>
                <w:lang w:val="kk-KZ"/>
              </w:rPr>
              <w:t xml:space="preserve">, </w:t>
            </w:r>
            <w:r w:rsidRPr="00951F00">
              <w:rPr>
                <w:rFonts w:ascii="Times New Roman" w:eastAsia="WipoUniExt" w:hAnsi="Times New Roman" w:cs="Times New Roman"/>
                <w:sz w:val="24"/>
                <w:szCs w:val="24"/>
                <w:lang w:val="kk-KZ"/>
              </w:rPr>
              <w:t>дана</w:t>
            </w:r>
          </w:p>
        </w:tc>
        <w:tc>
          <w:tcPr>
            <w:tcW w:w="1559" w:type="dxa"/>
            <w:shd w:val="clear" w:color="auto" w:fill="auto"/>
          </w:tcPr>
          <w:p w14:paraId="3DA714D8" w14:textId="2278666E" w:rsidR="002455F9" w:rsidRPr="00951F00" w:rsidRDefault="002455F9" w:rsidP="002455F9">
            <w:pPr>
              <w:spacing w:after="0" w:line="240" w:lineRule="auto"/>
              <w:jc w:val="center"/>
              <w:rPr>
                <w:rFonts w:ascii="Times New Roman" w:eastAsia="Calibri" w:hAnsi="Times New Roman" w:cs="Times New Roman"/>
                <w:sz w:val="24"/>
                <w:szCs w:val="24"/>
              </w:rPr>
            </w:pPr>
            <w:r w:rsidRPr="00951F00">
              <w:rPr>
                <w:rFonts w:ascii="Times New Roman" w:eastAsia="WipoUniExt" w:hAnsi="Times New Roman" w:cs="Times New Roman"/>
                <w:sz w:val="24"/>
                <w:szCs w:val="24"/>
                <w:lang w:val="kk-KZ"/>
              </w:rPr>
              <w:t>Тамырдың орташа ұзындығы</w:t>
            </w:r>
            <w:r w:rsidR="00DE3D12" w:rsidRPr="00951F00">
              <w:rPr>
                <w:rFonts w:ascii="Times New Roman" w:eastAsia="WipoUniExt" w:hAnsi="Times New Roman" w:cs="Times New Roman"/>
                <w:sz w:val="24"/>
                <w:szCs w:val="24"/>
                <w:lang w:val="kk-KZ"/>
              </w:rPr>
              <w:t>,</w:t>
            </w:r>
            <w:r w:rsidRPr="00951F00">
              <w:rPr>
                <w:rFonts w:ascii="Times New Roman" w:eastAsia="WipoUniExt" w:hAnsi="Times New Roman" w:cs="Times New Roman"/>
                <w:sz w:val="24"/>
                <w:szCs w:val="24"/>
                <w:lang w:val="kk-KZ"/>
              </w:rPr>
              <w:t xml:space="preserve"> </w:t>
            </w:r>
            <w:r w:rsidRPr="00951F00">
              <w:rPr>
                <w:rFonts w:ascii="Times New Roman" w:eastAsia="Calibri" w:hAnsi="Times New Roman" w:cs="Times New Roman"/>
                <w:sz w:val="24"/>
                <w:szCs w:val="24"/>
              </w:rPr>
              <w:t>см</w:t>
            </w:r>
          </w:p>
        </w:tc>
      </w:tr>
      <w:tr w:rsidR="00951F00" w:rsidRPr="00951F00" w14:paraId="42AD93F5" w14:textId="77777777" w:rsidTr="00820690">
        <w:trPr>
          <w:trHeight w:val="142"/>
        </w:trPr>
        <w:tc>
          <w:tcPr>
            <w:tcW w:w="1614" w:type="dxa"/>
            <w:vMerge w:val="restart"/>
            <w:shd w:val="clear" w:color="auto" w:fill="auto"/>
          </w:tcPr>
          <w:p w14:paraId="5C6FEF66" w14:textId="77777777" w:rsidR="002455F9" w:rsidRPr="00951F00" w:rsidRDefault="002455F9" w:rsidP="002455F9">
            <w:pPr>
              <w:spacing w:after="0" w:line="240" w:lineRule="auto"/>
              <w:jc w:val="center"/>
              <w:rPr>
                <w:rFonts w:ascii="Times New Roman" w:eastAsia="Calibri" w:hAnsi="Times New Roman" w:cs="Times New Roman"/>
                <w:sz w:val="24"/>
                <w:szCs w:val="24"/>
              </w:rPr>
            </w:pPr>
            <w:r w:rsidRPr="00951F00">
              <w:rPr>
                <w:rFonts w:ascii="Times New Roman" w:eastAsia="Calibri" w:hAnsi="Times New Roman" w:cs="Times New Roman"/>
                <w:sz w:val="24"/>
                <w:szCs w:val="24"/>
                <w:lang w:val="kk-KZ"/>
              </w:rPr>
              <w:t xml:space="preserve">Шымтезек </w:t>
            </w:r>
            <w:r w:rsidRPr="00951F00">
              <w:rPr>
                <w:rFonts w:ascii="Times New Roman" w:eastAsia="Times New Roman" w:hAnsi="Times New Roman" w:cs="Times New Roman"/>
                <w:sz w:val="24"/>
                <w:szCs w:val="24"/>
                <w:lang w:eastAsia="ru-RU"/>
              </w:rPr>
              <w:t>АГРОБАЛТ-Н</w:t>
            </w:r>
          </w:p>
        </w:tc>
        <w:tc>
          <w:tcPr>
            <w:tcW w:w="1646" w:type="dxa"/>
            <w:shd w:val="clear" w:color="auto" w:fill="auto"/>
          </w:tcPr>
          <w:p w14:paraId="4D4006C1"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Айсұлу</w:t>
            </w:r>
          </w:p>
        </w:tc>
        <w:tc>
          <w:tcPr>
            <w:tcW w:w="1560" w:type="dxa"/>
            <w:shd w:val="clear" w:color="auto" w:fill="auto"/>
          </w:tcPr>
          <w:p w14:paraId="2C4FE6C4" w14:textId="2659C876" w:rsidR="002455F9" w:rsidRPr="00951F00" w:rsidRDefault="002455F9" w:rsidP="002455F9">
            <w:pPr>
              <w:spacing w:after="0" w:line="240" w:lineRule="auto"/>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 xml:space="preserve"> 4</w:t>
            </w:r>
            <w:r w:rsidRPr="00951F00">
              <w:rPr>
                <w:rFonts w:ascii="Times New Roman" w:eastAsia="Calibri" w:hAnsi="Times New Roman" w:cs="Times New Roman"/>
                <w:sz w:val="24"/>
                <w:szCs w:val="24"/>
              </w:rPr>
              <w:t>,60±0,58</w:t>
            </w:r>
            <w:r w:rsidR="00DE3D12" w:rsidRPr="00951F00">
              <w:rPr>
                <w:rFonts w:ascii="Times New Roman" w:eastAsia="Calibri" w:hAnsi="Times New Roman" w:cs="Times New Roman"/>
                <w:sz w:val="24"/>
                <w:szCs w:val="24"/>
                <w:lang w:val="kk-KZ"/>
              </w:rPr>
              <w:t xml:space="preserve"> </w:t>
            </w:r>
            <w:r w:rsidR="00DE3D12" w:rsidRPr="00951F00">
              <w:rPr>
                <w:rFonts w:ascii="Times New Roman" w:eastAsia="Calibri" w:hAnsi="Times New Roman" w:cs="Times New Roman"/>
                <w:sz w:val="24"/>
                <w:szCs w:val="24"/>
                <w:lang w:val="en-US"/>
              </w:rPr>
              <w:t>a</w:t>
            </w:r>
          </w:p>
        </w:tc>
        <w:tc>
          <w:tcPr>
            <w:tcW w:w="1559" w:type="dxa"/>
            <w:shd w:val="clear" w:color="auto" w:fill="auto"/>
          </w:tcPr>
          <w:p w14:paraId="1054C014" w14:textId="31F629BA"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w:t>
            </w:r>
            <w:r w:rsidRPr="00951F00">
              <w:rPr>
                <w:rFonts w:ascii="Times New Roman" w:eastAsia="Calibri" w:hAnsi="Times New Roman" w:cs="Times New Roman"/>
                <w:sz w:val="24"/>
                <w:szCs w:val="24"/>
              </w:rPr>
              <w:t>,60±0,29</w:t>
            </w:r>
            <w:r w:rsidR="00820690" w:rsidRPr="00951F00">
              <w:rPr>
                <w:rFonts w:ascii="Times New Roman" w:eastAsia="Calibri" w:hAnsi="Times New Roman" w:cs="Times New Roman"/>
                <w:sz w:val="24"/>
                <w:szCs w:val="24"/>
                <w:lang w:val="en-US"/>
              </w:rPr>
              <w:t xml:space="preserve"> a</w:t>
            </w:r>
          </w:p>
        </w:tc>
        <w:tc>
          <w:tcPr>
            <w:tcW w:w="1559" w:type="dxa"/>
            <w:shd w:val="clear" w:color="auto" w:fill="auto"/>
          </w:tcPr>
          <w:p w14:paraId="1E596EB3" w14:textId="2F3510FF"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w:t>
            </w:r>
            <w:r w:rsidRPr="00951F00">
              <w:rPr>
                <w:rFonts w:ascii="Times New Roman" w:eastAsia="Calibri" w:hAnsi="Times New Roman" w:cs="Times New Roman"/>
                <w:sz w:val="24"/>
                <w:szCs w:val="24"/>
              </w:rPr>
              <w:t>,57±0,64</w:t>
            </w:r>
            <w:r w:rsidR="00820690" w:rsidRPr="00951F00">
              <w:rPr>
                <w:rFonts w:ascii="Times New Roman" w:eastAsia="Calibri" w:hAnsi="Times New Roman" w:cs="Times New Roman"/>
                <w:sz w:val="24"/>
                <w:szCs w:val="24"/>
                <w:lang w:val="kk-KZ"/>
              </w:rPr>
              <w:t xml:space="preserve"> </w:t>
            </w:r>
            <w:r w:rsidR="00820690" w:rsidRPr="00951F00">
              <w:rPr>
                <w:rFonts w:ascii="Times New Roman" w:eastAsia="Calibri" w:hAnsi="Times New Roman" w:cs="Times New Roman"/>
                <w:sz w:val="24"/>
                <w:szCs w:val="24"/>
                <w:lang w:val="en-US"/>
              </w:rPr>
              <w:t>a</w:t>
            </w:r>
          </w:p>
        </w:tc>
        <w:tc>
          <w:tcPr>
            <w:tcW w:w="1559" w:type="dxa"/>
            <w:shd w:val="clear" w:color="auto" w:fill="auto"/>
          </w:tcPr>
          <w:p w14:paraId="67F87BAD" w14:textId="45254AAB"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0</w:t>
            </w:r>
            <w:r w:rsidRPr="00951F00">
              <w:rPr>
                <w:rFonts w:ascii="Times New Roman" w:eastAsia="Calibri" w:hAnsi="Times New Roman" w:cs="Times New Roman"/>
                <w:sz w:val="24"/>
                <w:szCs w:val="24"/>
              </w:rPr>
              <w:t>7±0,09</w:t>
            </w:r>
            <w:r w:rsidR="00820690" w:rsidRPr="00951F00">
              <w:rPr>
                <w:rFonts w:ascii="Times New Roman" w:eastAsia="Calibri" w:hAnsi="Times New Roman" w:cs="Times New Roman"/>
                <w:sz w:val="24"/>
                <w:szCs w:val="24"/>
                <w:lang w:val="en-US"/>
              </w:rPr>
              <w:t xml:space="preserve"> a</w:t>
            </w:r>
          </w:p>
        </w:tc>
      </w:tr>
      <w:tr w:rsidR="00951F00" w:rsidRPr="00951F00" w14:paraId="563909C7" w14:textId="77777777" w:rsidTr="00820690">
        <w:trPr>
          <w:trHeight w:val="142"/>
        </w:trPr>
        <w:tc>
          <w:tcPr>
            <w:tcW w:w="1614" w:type="dxa"/>
            <w:vMerge/>
            <w:shd w:val="clear" w:color="auto" w:fill="auto"/>
          </w:tcPr>
          <w:p w14:paraId="1811FE5D"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0557FFE5" w14:textId="6D6A5BE1"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 xml:space="preserve">Алма </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 xml:space="preserve"> Ата</w:t>
            </w:r>
          </w:p>
        </w:tc>
        <w:tc>
          <w:tcPr>
            <w:tcW w:w="1560" w:type="dxa"/>
            <w:shd w:val="clear" w:color="auto" w:fill="auto"/>
          </w:tcPr>
          <w:p w14:paraId="1C0099F5" w14:textId="1895B873"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w:t>
            </w:r>
            <w:r w:rsidRPr="00951F00">
              <w:rPr>
                <w:rFonts w:ascii="Times New Roman" w:eastAsia="Calibri" w:hAnsi="Times New Roman" w:cs="Times New Roman"/>
                <w:sz w:val="24"/>
                <w:szCs w:val="24"/>
              </w:rPr>
              <w:t>,30±0,06</w:t>
            </w:r>
            <w:r w:rsidR="00DE3D12" w:rsidRPr="00951F00">
              <w:rPr>
                <w:rFonts w:ascii="Times New Roman" w:eastAsia="Calibri" w:hAnsi="Times New Roman" w:cs="Times New Roman"/>
                <w:sz w:val="24"/>
                <w:szCs w:val="24"/>
                <w:lang w:val="en-US"/>
              </w:rPr>
              <w:t xml:space="preserve"> a</w:t>
            </w:r>
          </w:p>
        </w:tc>
        <w:tc>
          <w:tcPr>
            <w:tcW w:w="1559" w:type="dxa"/>
            <w:shd w:val="clear" w:color="auto" w:fill="auto"/>
          </w:tcPr>
          <w:p w14:paraId="5E1F1475" w14:textId="11B81605"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w:t>
            </w:r>
            <w:r w:rsidRPr="00951F00">
              <w:rPr>
                <w:rFonts w:ascii="Times New Roman" w:eastAsia="Calibri" w:hAnsi="Times New Roman" w:cs="Times New Roman"/>
                <w:sz w:val="24"/>
                <w:szCs w:val="24"/>
              </w:rPr>
              <w:t>,23±0,07</w:t>
            </w:r>
            <w:r w:rsidR="00820690" w:rsidRPr="00951F00">
              <w:rPr>
                <w:rFonts w:ascii="Times New Roman" w:eastAsia="Calibri" w:hAnsi="Times New Roman" w:cs="Times New Roman"/>
                <w:sz w:val="24"/>
                <w:szCs w:val="24"/>
                <w:lang w:val="en-US"/>
              </w:rPr>
              <w:t xml:space="preserve"> a</w:t>
            </w:r>
          </w:p>
        </w:tc>
        <w:tc>
          <w:tcPr>
            <w:tcW w:w="1559" w:type="dxa"/>
            <w:shd w:val="clear" w:color="auto" w:fill="auto"/>
          </w:tcPr>
          <w:p w14:paraId="6960BF24" w14:textId="39EDCEE3"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w:t>
            </w:r>
            <w:r w:rsidRPr="00951F00">
              <w:rPr>
                <w:rFonts w:ascii="Times New Roman" w:eastAsia="Calibri" w:hAnsi="Times New Roman" w:cs="Times New Roman"/>
                <w:sz w:val="24"/>
                <w:szCs w:val="24"/>
              </w:rPr>
              <w:t>,27±0,38</w:t>
            </w:r>
            <w:r w:rsidR="00820690" w:rsidRPr="00951F00">
              <w:rPr>
                <w:rFonts w:ascii="Times New Roman" w:eastAsia="Calibri" w:hAnsi="Times New Roman" w:cs="Times New Roman"/>
                <w:sz w:val="24"/>
                <w:szCs w:val="24"/>
                <w:lang w:val="en-US"/>
              </w:rPr>
              <w:t xml:space="preserve"> a</w:t>
            </w:r>
          </w:p>
        </w:tc>
        <w:tc>
          <w:tcPr>
            <w:tcW w:w="1559" w:type="dxa"/>
            <w:shd w:val="clear" w:color="auto" w:fill="auto"/>
          </w:tcPr>
          <w:p w14:paraId="3F91C4D6" w14:textId="38B11F85"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5</w:t>
            </w:r>
            <w:r w:rsidRPr="00951F00">
              <w:rPr>
                <w:rFonts w:ascii="Times New Roman" w:eastAsia="Calibri" w:hAnsi="Times New Roman" w:cs="Times New Roman"/>
                <w:sz w:val="24"/>
                <w:szCs w:val="24"/>
              </w:rPr>
              <w:t>,50±0,45</w:t>
            </w:r>
            <w:r w:rsidR="00820690" w:rsidRPr="00951F00">
              <w:rPr>
                <w:rFonts w:ascii="Times New Roman" w:eastAsia="Calibri" w:hAnsi="Times New Roman" w:cs="Times New Roman"/>
                <w:sz w:val="24"/>
                <w:szCs w:val="24"/>
                <w:lang w:val="en-US"/>
              </w:rPr>
              <w:t xml:space="preserve"> a</w:t>
            </w:r>
          </w:p>
        </w:tc>
      </w:tr>
      <w:tr w:rsidR="00951F00" w:rsidRPr="00951F00" w14:paraId="620D2F01" w14:textId="77777777" w:rsidTr="00820690">
        <w:trPr>
          <w:trHeight w:val="142"/>
        </w:trPr>
        <w:tc>
          <w:tcPr>
            <w:tcW w:w="1614" w:type="dxa"/>
            <w:vMerge/>
            <w:shd w:val="clear" w:color="auto" w:fill="auto"/>
          </w:tcPr>
          <w:p w14:paraId="6538EE6F"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541FFBAE"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Медеу</w:t>
            </w:r>
          </w:p>
        </w:tc>
        <w:tc>
          <w:tcPr>
            <w:tcW w:w="1560" w:type="dxa"/>
            <w:shd w:val="clear" w:color="auto" w:fill="auto"/>
          </w:tcPr>
          <w:p w14:paraId="6A071681" w14:textId="0576D30C"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w:t>
            </w:r>
            <w:r w:rsidRPr="00951F00">
              <w:rPr>
                <w:rFonts w:ascii="Times New Roman" w:eastAsia="Calibri" w:hAnsi="Times New Roman" w:cs="Times New Roman"/>
                <w:sz w:val="24"/>
                <w:szCs w:val="24"/>
              </w:rPr>
              <w:t>,13±0,12</w:t>
            </w:r>
            <w:r w:rsidR="00DE3D12" w:rsidRPr="00951F00">
              <w:rPr>
                <w:rFonts w:ascii="Times New Roman" w:eastAsia="Calibri" w:hAnsi="Times New Roman" w:cs="Times New Roman"/>
                <w:sz w:val="24"/>
                <w:szCs w:val="24"/>
                <w:lang w:val="en-US"/>
              </w:rPr>
              <w:t xml:space="preserve"> a</w:t>
            </w:r>
          </w:p>
        </w:tc>
        <w:tc>
          <w:tcPr>
            <w:tcW w:w="1559" w:type="dxa"/>
            <w:shd w:val="clear" w:color="auto" w:fill="auto"/>
          </w:tcPr>
          <w:p w14:paraId="2CF739F7" w14:textId="28C30835"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w:t>
            </w:r>
            <w:r w:rsidRPr="00951F00">
              <w:rPr>
                <w:rFonts w:ascii="Times New Roman" w:eastAsia="Calibri" w:hAnsi="Times New Roman" w:cs="Times New Roman"/>
                <w:sz w:val="24"/>
                <w:szCs w:val="24"/>
              </w:rPr>
              <w:t>,27±0,22</w:t>
            </w:r>
            <w:r w:rsidR="00820690" w:rsidRPr="00951F00">
              <w:rPr>
                <w:rFonts w:ascii="Times New Roman" w:eastAsia="Calibri" w:hAnsi="Times New Roman" w:cs="Times New Roman"/>
                <w:sz w:val="24"/>
                <w:szCs w:val="24"/>
                <w:lang w:val="en-US"/>
              </w:rPr>
              <w:t xml:space="preserve"> a</w:t>
            </w:r>
          </w:p>
        </w:tc>
        <w:tc>
          <w:tcPr>
            <w:tcW w:w="1559" w:type="dxa"/>
            <w:shd w:val="clear" w:color="auto" w:fill="auto"/>
          </w:tcPr>
          <w:p w14:paraId="2377902D" w14:textId="2E6FCB0E"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w:t>
            </w:r>
            <w:r w:rsidRPr="00951F00">
              <w:rPr>
                <w:rFonts w:ascii="Times New Roman" w:eastAsia="Calibri" w:hAnsi="Times New Roman" w:cs="Times New Roman"/>
                <w:sz w:val="24"/>
                <w:szCs w:val="24"/>
              </w:rPr>
              <w:t>53±0,29</w:t>
            </w:r>
            <w:r w:rsidR="00820690" w:rsidRPr="00951F00">
              <w:rPr>
                <w:rFonts w:ascii="Times New Roman" w:eastAsia="Calibri" w:hAnsi="Times New Roman" w:cs="Times New Roman"/>
                <w:sz w:val="24"/>
                <w:szCs w:val="24"/>
                <w:lang w:val="en-US"/>
              </w:rPr>
              <w:t xml:space="preserve"> a</w:t>
            </w:r>
          </w:p>
        </w:tc>
        <w:tc>
          <w:tcPr>
            <w:tcW w:w="1559" w:type="dxa"/>
            <w:shd w:val="clear" w:color="auto" w:fill="auto"/>
          </w:tcPr>
          <w:p w14:paraId="3CE2C0DA" w14:textId="39892742"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5</w:t>
            </w:r>
            <w:r w:rsidRPr="00951F00">
              <w:rPr>
                <w:rFonts w:ascii="Times New Roman" w:eastAsia="Calibri" w:hAnsi="Times New Roman" w:cs="Times New Roman"/>
                <w:sz w:val="24"/>
                <w:szCs w:val="24"/>
              </w:rPr>
              <w:t>,27±0,30</w:t>
            </w:r>
            <w:r w:rsidR="00820690" w:rsidRPr="00951F00">
              <w:rPr>
                <w:rFonts w:ascii="Times New Roman" w:eastAsia="Calibri" w:hAnsi="Times New Roman" w:cs="Times New Roman"/>
                <w:sz w:val="24"/>
                <w:szCs w:val="24"/>
                <w:lang w:val="en-US"/>
              </w:rPr>
              <w:t xml:space="preserve"> a</w:t>
            </w:r>
          </w:p>
        </w:tc>
      </w:tr>
      <w:tr w:rsidR="00951F00" w:rsidRPr="00951F00" w14:paraId="3ED406D4" w14:textId="77777777" w:rsidTr="00820690">
        <w:trPr>
          <w:trHeight w:val="142"/>
        </w:trPr>
        <w:tc>
          <w:tcPr>
            <w:tcW w:w="1614" w:type="dxa"/>
            <w:vMerge/>
            <w:shd w:val="clear" w:color="auto" w:fill="auto"/>
          </w:tcPr>
          <w:p w14:paraId="2ED121F7"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2810CA16"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WipoUniExt" w:hAnsi="Times New Roman" w:cs="Times New Roman"/>
                <w:sz w:val="24"/>
                <w:szCs w:val="24"/>
                <w:lang w:val="kk-KZ"/>
              </w:rPr>
              <w:t>Қара Көз</w:t>
            </w:r>
          </w:p>
        </w:tc>
        <w:tc>
          <w:tcPr>
            <w:tcW w:w="1560" w:type="dxa"/>
            <w:shd w:val="clear" w:color="auto" w:fill="auto"/>
          </w:tcPr>
          <w:p w14:paraId="2725812A" w14:textId="0735733A"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4,21</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0,06</w:t>
            </w:r>
            <w:r w:rsidR="00DE3D12" w:rsidRPr="00951F00">
              <w:rPr>
                <w:rFonts w:ascii="Times New Roman" w:eastAsia="Calibri" w:hAnsi="Times New Roman" w:cs="Times New Roman"/>
                <w:sz w:val="24"/>
                <w:szCs w:val="24"/>
                <w:lang w:val="en-US"/>
              </w:rPr>
              <w:t xml:space="preserve"> a</w:t>
            </w:r>
          </w:p>
        </w:tc>
        <w:tc>
          <w:tcPr>
            <w:tcW w:w="1559" w:type="dxa"/>
            <w:shd w:val="clear" w:color="auto" w:fill="auto"/>
          </w:tcPr>
          <w:p w14:paraId="64D8F38F" w14:textId="792646CD"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3,45</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0,65</w:t>
            </w:r>
            <w:r w:rsidR="00820690" w:rsidRPr="00951F00">
              <w:rPr>
                <w:rFonts w:ascii="Times New Roman" w:eastAsia="Calibri" w:hAnsi="Times New Roman" w:cs="Times New Roman"/>
                <w:sz w:val="24"/>
                <w:szCs w:val="24"/>
                <w:lang w:val="en-US"/>
              </w:rPr>
              <w:t xml:space="preserve"> a</w:t>
            </w:r>
          </w:p>
        </w:tc>
        <w:tc>
          <w:tcPr>
            <w:tcW w:w="1559" w:type="dxa"/>
            <w:shd w:val="clear" w:color="auto" w:fill="auto"/>
          </w:tcPr>
          <w:p w14:paraId="7204A3D7" w14:textId="16785917"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4,35</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0,41</w:t>
            </w:r>
            <w:r w:rsidR="00820690" w:rsidRPr="00951F00">
              <w:rPr>
                <w:rFonts w:ascii="Times New Roman" w:eastAsia="Calibri" w:hAnsi="Times New Roman" w:cs="Times New Roman"/>
                <w:sz w:val="24"/>
                <w:szCs w:val="24"/>
                <w:lang w:val="en-US"/>
              </w:rPr>
              <w:t xml:space="preserve"> a</w:t>
            </w:r>
          </w:p>
        </w:tc>
        <w:tc>
          <w:tcPr>
            <w:tcW w:w="1559" w:type="dxa"/>
            <w:shd w:val="clear" w:color="auto" w:fill="auto"/>
          </w:tcPr>
          <w:p w14:paraId="370E68B7" w14:textId="59C96DAA"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4,36</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0,29</w:t>
            </w:r>
            <w:r w:rsidR="00820690" w:rsidRPr="00951F00">
              <w:rPr>
                <w:rFonts w:ascii="Times New Roman" w:eastAsia="Calibri" w:hAnsi="Times New Roman" w:cs="Times New Roman"/>
                <w:sz w:val="24"/>
                <w:szCs w:val="24"/>
                <w:lang w:val="en-US"/>
              </w:rPr>
              <w:t xml:space="preserve"> a</w:t>
            </w:r>
          </w:p>
        </w:tc>
      </w:tr>
      <w:tr w:rsidR="00951F00" w:rsidRPr="00951F00" w14:paraId="6AA11BD2" w14:textId="77777777" w:rsidTr="00820690">
        <w:trPr>
          <w:trHeight w:val="142"/>
        </w:trPr>
        <w:tc>
          <w:tcPr>
            <w:tcW w:w="1614" w:type="dxa"/>
            <w:vMerge w:val="restart"/>
            <w:shd w:val="clear" w:color="auto" w:fill="auto"/>
          </w:tcPr>
          <w:p w14:paraId="6716BE64" w14:textId="77777777" w:rsidR="002455F9" w:rsidRPr="00951F00" w:rsidRDefault="002455F9" w:rsidP="002455F9">
            <w:pPr>
              <w:spacing w:after="0" w:line="240" w:lineRule="auto"/>
              <w:jc w:val="center"/>
              <w:rPr>
                <w:rFonts w:ascii="Times New Roman" w:eastAsia="Calibri" w:hAnsi="Times New Roman" w:cs="Times New Roman"/>
                <w:sz w:val="24"/>
                <w:szCs w:val="24"/>
              </w:rPr>
            </w:pPr>
            <w:r w:rsidRPr="00951F00">
              <w:rPr>
                <w:rFonts w:ascii="Times New Roman" w:eastAsia="Calibri" w:hAnsi="Times New Roman" w:cs="Times New Roman"/>
                <w:sz w:val="24"/>
                <w:szCs w:val="24"/>
                <w:lang w:val="kk-KZ"/>
              </w:rPr>
              <w:t xml:space="preserve">Шымтезек </w:t>
            </w:r>
            <w:r w:rsidRPr="00951F00">
              <w:rPr>
                <w:rFonts w:ascii="Times New Roman" w:eastAsia="Times New Roman" w:hAnsi="Times New Roman" w:cs="Times New Roman"/>
                <w:sz w:val="24"/>
                <w:szCs w:val="24"/>
                <w:lang w:val="kk-KZ" w:eastAsia="ru-RU"/>
              </w:rPr>
              <w:t xml:space="preserve">+ перлит </w:t>
            </w:r>
            <w:r w:rsidRPr="00951F00">
              <w:rPr>
                <w:rFonts w:ascii="Times New Roman" w:eastAsia="Times New Roman" w:hAnsi="Times New Roman" w:cs="Times New Roman"/>
                <w:sz w:val="24"/>
                <w:szCs w:val="24"/>
                <w:lang w:eastAsia="ru-RU"/>
              </w:rPr>
              <w:t>(3 : 1)</w:t>
            </w:r>
          </w:p>
        </w:tc>
        <w:tc>
          <w:tcPr>
            <w:tcW w:w="1646" w:type="dxa"/>
            <w:shd w:val="clear" w:color="auto" w:fill="auto"/>
          </w:tcPr>
          <w:p w14:paraId="6E92F830"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Айсұлу</w:t>
            </w:r>
          </w:p>
        </w:tc>
        <w:tc>
          <w:tcPr>
            <w:tcW w:w="1560" w:type="dxa"/>
            <w:shd w:val="clear" w:color="auto" w:fill="auto"/>
          </w:tcPr>
          <w:p w14:paraId="17483EEE" w14:textId="2E7AF20A"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5</w:t>
            </w:r>
            <w:r w:rsidRPr="00951F00">
              <w:rPr>
                <w:rFonts w:ascii="Times New Roman" w:eastAsia="Calibri" w:hAnsi="Times New Roman" w:cs="Times New Roman"/>
                <w:sz w:val="24"/>
                <w:szCs w:val="24"/>
              </w:rPr>
              <w:t>,87±0,03</w:t>
            </w:r>
            <w:r w:rsidR="00820690" w:rsidRPr="00951F00">
              <w:rPr>
                <w:rFonts w:ascii="Times New Roman" w:eastAsia="Calibri" w:hAnsi="Times New Roman" w:cs="Times New Roman"/>
                <w:sz w:val="24"/>
                <w:szCs w:val="24"/>
                <w:lang w:val="en-US"/>
              </w:rPr>
              <w:t xml:space="preserve"> b</w:t>
            </w:r>
          </w:p>
        </w:tc>
        <w:tc>
          <w:tcPr>
            <w:tcW w:w="1559" w:type="dxa"/>
            <w:shd w:val="clear" w:color="auto" w:fill="auto"/>
          </w:tcPr>
          <w:p w14:paraId="49A2DCBE" w14:textId="23A371DE"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4,25</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0,18</w:t>
            </w:r>
            <w:r w:rsidR="00820690" w:rsidRPr="00951F00">
              <w:rPr>
                <w:rFonts w:ascii="Times New Roman" w:eastAsia="Calibri" w:hAnsi="Times New Roman" w:cs="Times New Roman"/>
                <w:sz w:val="24"/>
                <w:szCs w:val="24"/>
                <w:lang w:val="en-US"/>
              </w:rPr>
              <w:t xml:space="preserve"> b</w:t>
            </w:r>
          </w:p>
        </w:tc>
        <w:tc>
          <w:tcPr>
            <w:tcW w:w="1559" w:type="dxa"/>
            <w:shd w:val="clear" w:color="auto" w:fill="auto"/>
          </w:tcPr>
          <w:p w14:paraId="07FB4C47" w14:textId="3B564811"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6,70</w:t>
            </w:r>
            <w:r w:rsidRPr="00951F00">
              <w:rPr>
                <w:rFonts w:ascii="Times New Roman" w:eastAsia="Calibri" w:hAnsi="Times New Roman" w:cs="Times New Roman"/>
                <w:sz w:val="24"/>
                <w:szCs w:val="24"/>
              </w:rPr>
              <w:t>±0,12</w:t>
            </w:r>
            <w:r w:rsidR="00820690" w:rsidRPr="00951F00">
              <w:rPr>
                <w:rFonts w:ascii="Times New Roman" w:eastAsia="Calibri" w:hAnsi="Times New Roman" w:cs="Times New Roman"/>
                <w:sz w:val="24"/>
                <w:szCs w:val="24"/>
                <w:lang w:val="en-US"/>
              </w:rPr>
              <w:t xml:space="preserve"> b</w:t>
            </w:r>
          </w:p>
        </w:tc>
        <w:tc>
          <w:tcPr>
            <w:tcW w:w="1559" w:type="dxa"/>
            <w:shd w:val="clear" w:color="auto" w:fill="auto"/>
          </w:tcPr>
          <w:p w14:paraId="4EA9FECF" w14:textId="34120C70"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6,07</w:t>
            </w:r>
            <w:r w:rsidRPr="00951F00">
              <w:rPr>
                <w:rFonts w:ascii="Times New Roman" w:eastAsia="Calibri" w:hAnsi="Times New Roman" w:cs="Times New Roman"/>
                <w:bCs/>
                <w:sz w:val="24"/>
                <w:szCs w:val="24"/>
              </w:rPr>
              <w:t>±0,31</w:t>
            </w:r>
            <w:r w:rsidR="00820690" w:rsidRPr="00951F00">
              <w:rPr>
                <w:rFonts w:ascii="Times New Roman" w:eastAsia="Calibri" w:hAnsi="Times New Roman" w:cs="Times New Roman"/>
                <w:bCs/>
                <w:sz w:val="24"/>
                <w:szCs w:val="24"/>
                <w:lang w:val="en-US"/>
              </w:rPr>
              <w:t xml:space="preserve"> b</w:t>
            </w:r>
          </w:p>
        </w:tc>
      </w:tr>
      <w:tr w:rsidR="00951F00" w:rsidRPr="00951F00" w14:paraId="620E37AF" w14:textId="77777777" w:rsidTr="00820690">
        <w:trPr>
          <w:trHeight w:val="142"/>
        </w:trPr>
        <w:tc>
          <w:tcPr>
            <w:tcW w:w="1614" w:type="dxa"/>
            <w:vMerge/>
            <w:shd w:val="clear" w:color="auto" w:fill="auto"/>
          </w:tcPr>
          <w:p w14:paraId="41B53236"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5F54232C" w14:textId="3CFE1D8F"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 xml:space="preserve">Алма </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 xml:space="preserve"> Ата</w:t>
            </w:r>
          </w:p>
        </w:tc>
        <w:tc>
          <w:tcPr>
            <w:tcW w:w="1560" w:type="dxa"/>
            <w:shd w:val="clear" w:color="auto" w:fill="auto"/>
          </w:tcPr>
          <w:p w14:paraId="39D63BDB" w14:textId="5ED1EC41"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Times New Roman" w:hAnsi="Times New Roman" w:cs="Times New Roman"/>
                <w:sz w:val="24"/>
                <w:szCs w:val="24"/>
                <w:shd w:val="clear" w:color="auto" w:fill="FFFFFF"/>
                <w:lang w:val="kk-KZ" w:eastAsia="ru-RU"/>
              </w:rPr>
              <w:t>5</w:t>
            </w:r>
            <w:r w:rsidRPr="00951F00">
              <w:rPr>
                <w:rFonts w:ascii="Times New Roman" w:eastAsia="Times New Roman" w:hAnsi="Times New Roman" w:cs="Times New Roman"/>
                <w:sz w:val="24"/>
                <w:szCs w:val="24"/>
                <w:shd w:val="clear" w:color="auto" w:fill="FFFFFF"/>
                <w:lang w:eastAsia="ru-RU"/>
              </w:rPr>
              <w:t>,80±0,53</w:t>
            </w:r>
            <w:r w:rsidR="00820690" w:rsidRPr="00951F00">
              <w:rPr>
                <w:rFonts w:ascii="Times New Roman" w:eastAsia="Times New Roman" w:hAnsi="Times New Roman" w:cs="Times New Roman"/>
                <w:sz w:val="24"/>
                <w:szCs w:val="24"/>
                <w:shd w:val="clear" w:color="auto" w:fill="FFFFFF"/>
                <w:lang w:val="en-US" w:eastAsia="ru-RU"/>
              </w:rPr>
              <w:t xml:space="preserve"> b</w:t>
            </w:r>
          </w:p>
        </w:tc>
        <w:tc>
          <w:tcPr>
            <w:tcW w:w="1559" w:type="dxa"/>
            <w:shd w:val="clear" w:color="auto" w:fill="auto"/>
          </w:tcPr>
          <w:p w14:paraId="6AC31779" w14:textId="42722D01"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1</w:t>
            </w:r>
            <w:r w:rsidRPr="00951F00">
              <w:rPr>
                <w:rFonts w:ascii="Times New Roman" w:eastAsia="Calibri" w:hAnsi="Times New Roman" w:cs="Times New Roman"/>
                <w:sz w:val="24"/>
                <w:szCs w:val="24"/>
              </w:rPr>
              <w:t>5±0,15</w:t>
            </w:r>
            <w:r w:rsidR="00820690" w:rsidRPr="00951F00">
              <w:rPr>
                <w:rFonts w:ascii="Times New Roman" w:eastAsia="Calibri" w:hAnsi="Times New Roman" w:cs="Times New Roman"/>
                <w:sz w:val="24"/>
                <w:szCs w:val="24"/>
                <w:lang w:val="en-US"/>
              </w:rPr>
              <w:t xml:space="preserve"> b</w:t>
            </w:r>
          </w:p>
        </w:tc>
        <w:tc>
          <w:tcPr>
            <w:tcW w:w="1559" w:type="dxa"/>
            <w:shd w:val="clear" w:color="auto" w:fill="auto"/>
          </w:tcPr>
          <w:p w14:paraId="596871C5" w14:textId="3BC3F4B6"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6,24</w:t>
            </w:r>
            <w:r w:rsidRPr="00951F00">
              <w:rPr>
                <w:rFonts w:ascii="Times New Roman" w:eastAsia="Times New Roman" w:hAnsi="Times New Roman" w:cs="Times New Roman"/>
                <w:sz w:val="24"/>
                <w:szCs w:val="24"/>
                <w:shd w:val="clear" w:color="auto" w:fill="FFFFFF"/>
                <w:lang w:eastAsia="ru-RU"/>
              </w:rPr>
              <w:t>±</w:t>
            </w:r>
            <w:r w:rsidRPr="00951F00">
              <w:rPr>
                <w:rFonts w:ascii="Times New Roman" w:eastAsia="Times New Roman" w:hAnsi="Times New Roman" w:cs="Times New Roman"/>
                <w:sz w:val="24"/>
                <w:szCs w:val="24"/>
                <w:shd w:val="clear" w:color="auto" w:fill="FFFFFF"/>
                <w:lang w:val="kk-KZ" w:eastAsia="ru-RU"/>
              </w:rPr>
              <w:t>0,08</w:t>
            </w:r>
            <w:r w:rsidR="00820690" w:rsidRPr="00951F00">
              <w:rPr>
                <w:rFonts w:ascii="Times New Roman" w:eastAsia="Times New Roman" w:hAnsi="Times New Roman" w:cs="Times New Roman"/>
                <w:sz w:val="24"/>
                <w:szCs w:val="24"/>
                <w:shd w:val="clear" w:color="auto" w:fill="FFFFFF"/>
                <w:lang w:val="en-US" w:eastAsia="ru-RU"/>
              </w:rPr>
              <w:t xml:space="preserve"> b</w:t>
            </w:r>
          </w:p>
        </w:tc>
        <w:tc>
          <w:tcPr>
            <w:tcW w:w="1559" w:type="dxa"/>
            <w:shd w:val="clear" w:color="auto" w:fill="auto"/>
          </w:tcPr>
          <w:p w14:paraId="16E1733A" w14:textId="048DCBFE"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WipoUniExt" w:hAnsi="Times New Roman" w:cs="Times New Roman"/>
                <w:sz w:val="24"/>
                <w:szCs w:val="24"/>
                <w:lang w:val="kk-KZ"/>
              </w:rPr>
              <w:t>6</w:t>
            </w:r>
            <w:r w:rsidRPr="00951F00">
              <w:rPr>
                <w:rFonts w:ascii="Times New Roman" w:eastAsia="WipoUniExt" w:hAnsi="Times New Roman" w:cs="Times New Roman"/>
                <w:sz w:val="24"/>
                <w:szCs w:val="24"/>
              </w:rPr>
              <w:t>,70</w:t>
            </w:r>
            <w:r w:rsidRPr="00951F00">
              <w:rPr>
                <w:rFonts w:ascii="Times New Roman" w:eastAsia="Calibri" w:hAnsi="Times New Roman" w:cs="Times New Roman"/>
                <w:sz w:val="24"/>
                <w:szCs w:val="24"/>
              </w:rPr>
              <w:t>±0,03</w:t>
            </w:r>
            <w:r w:rsidR="00820690" w:rsidRPr="00951F00">
              <w:rPr>
                <w:rFonts w:ascii="Times New Roman" w:eastAsia="Calibri" w:hAnsi="Times New Roman" w:cs="Times New Roman"/>
                <w:sz w:val="24"/>
                <w:szCs w:val="24"/>
                <w:lang w:val="en-US"/>
              </w:rPr>
              <w:t xml:space="preserve"> b</w:t>
            </w:r>
          </w:p>
        </w:tc>
      </w:tr>
      <w:tr w:rsidR="00951F00" w:rsidRPr="00951F00" w14:paraId="7675616F" w14:textId="77777777" w:rsidTr="00820690">
        <w:trPr>
          <w:trHeight w:val="142"/>
        </w:trPr>
        <w:tc>
          <w:tcPr>
            <w:tcW w:w="1614" w:type="dxa"/>
            <w:vMerge/>
            <w:shd w:val="clear" w:color="auto" w:fill="auto"/>
          </w:tcPr>
          <w:p w14:paraId="567B1694"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4B1E1C15"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Медеу</w:t>
            </w:r>
          </w:p>
        </w:tc>
        <w:tc>
          <w:tcPr>
            <w:tcW w:w="1560" w:type="dxa"/>
            <w:shd w:val="clear" w:color="auto" w:fill="auto"/>
          </w:tcPr>
          <w:p w14:paraId="5D28362E" w14:textId="4E52A03E"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5</w:t>
            </w:r>
            <w:r w:rsidRPr="00951F00">
              <w:rPr>
                <w:rFonts w:ascii="Times New Roman" w:eastAsia="Calibri" w:hAnsi="Times New Roman" w:cs="Times New Roman"/>
                <w:sz w:val="24"/>
                <w:szCs w:val="24"/>
              </w:rPr>
              <w:t>,87±0,03</w:t>
            </w:r>
            <w:r w:rsidR="00820690" w:rsidRPr="00951F00">
              <w:rPr>
                <w:rFonts w:ascii="Times New Roman" w:eastAsia="Calibri" w:hAnsi="Times New Roman" w:cs="Times New Roman"/>
                <w:sz w:val="24"/>
                <w:szCs w:val="24"/>
                <w:lang w:val="en-US"/>
              </w:rPr>
              <w:t xml:space="preserve"> b</w:t>
            </w:r>
          </w:p>
        </w:tc>
        <w:tc>
          <w:tcPr>
            <w:tcW w:w="1559" w:type="dxa"/>
            <w:shd w:val="clear" w:color="auto" w:fill="auto"/>
          </w:tcPr>
          <w:p w14:paraId="6AB379C5" w14:textId="662D7740"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4</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2</w:t>
            </w:r>
            <w:r w:rsidRPr="00951F00">
              <w:rPr>
                <w:rFonts w:ascii="Times New Roman" w:eastAsia="Calibri" w:hAnsi="Times New Roman" w:cs="Times New Roman"/>
                <w:sz w:val="24"/>
                <w:szCs w:val="24"/>
              </w:rPr>
              <w:t>7±0,03</w:t>
            </w:r>
            <w:r w:rsidR="00820690" w:rsidRPr="00951F00">
              <w:rPr>
                <w:rFonts w:ascii="Times New Roman" w:eastAsia="Calibri" w:hAnsi="Times New Roman" w:cs="Times New Roman"/>
                <w:sz w:val="24"/>
                <w:szCs w:val="24"/>
                <w:lang w:val="en-US"/>
              </w:rPr>
              <w:t xml:space="preserve"> b</w:t>
            </w:r>
          </w:p>
        </w:tc>
        <w:tc>
          <w:tcPr>
            <w:tcW w:w="1559" w:type="dxa"/>
            <w:shd w:val="clear" w:color="auto" w:fill="auto"/>
          </w:tcPr>
          <w:p w14:paraId="02536C76" w14:textId="0F85F4E3"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Times New Roman" w:hAnsi="Times New Roman" w:cs="Times New Roman"/>
                <w:sz w:val="24"/>
                <w:szCs w:val="24"/>
                <w:shd w:val="clear" w:color="auto" w:fill="FFFFFF"/>
                <w:lang w:val="kk-KZ" w:eastAsia="ru-RU"/>
              </w:rPr>
              <w:t>5,43</w:t>
            </w:r>
            <w:r w:rsidRPr="00951F00">
              <w:rPr>
                <w:rFonts w:ascii="Times New Roman" w:eastAsia="Times New Roman" w:hAnsi="Times New Roman" w:cs="Times New Roman"/>
                <w:sz w:val="24"/>
                <w:szCs w:val="24"/>
                <w:shd w:val="clear" w:color="auto" w:fill="FFFFFF"/>
                <w:lang w:eastAsia="ru-RU"/>
              </w:rPr>
              <w:t>±0,</w:t>
            </w:r>
            <w:r w:rsidRPr="00951F00">
              <w:rPr>
                <w:rFonts w:ascii="Times New Roman" w:eastAsia="Times New Roman" w:hAnsi="Times New Roman" w:cs="Times New Roman"/>
                <w:sz w:val="24"/>
                <w:szCs w:val="24"/>
                <w:shd w:val="clear" w:color="auto" w:fill="FFFFFF"/>
                <w:lang w:val="kk-KZ" w:eastAsia="ru-RU"/>
              </w:rPr>
              <w:t>06</w:t>
            </w:r>
            <w:r w:rsidR="00820690" w:rsidRPr="00951F00">
              <w:rPr>
                <w:rFonts w:ascii="Times New Roman" w:eastAsia="Times New Roman" w:hAnsi="Times New Roman" w:cs="Times New Roman"/>
                <w:sz w:val="24"/>
                <w:szCs w:val="24"/>
                <w:shd w:val="clear" w:color="auto" w:fill="FFFFFF"/>
                <w:lang w:val="en-US" w:eastAsia="ru-RU"/>
              </w:rPr>
              <w:t xml:space="preserve"> b</w:t>
            </w:r>
          </w:p>
        </w:tc>
        <w:tc>
          <w:tcPr>
            <w:tcW w:w="1559" w:type="dxa"/>
            <w:shd w:val="clear" w:color="auto" w:fill="auto"/>
          </w:tcPr>
          <w:p w14:paraId="5574A1F0" w14:textId="3F0FF6C8"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WipoUniExt" w:hAnsi="Times New Roman" w:cs="Times New Roman"/>
                <w:sz w:val="24"/>
                <w:szCs w:val="24"/>
                <w:lang w:val="kk-KZ"/>
              </w:rPr>
              <w:t>6</w:t>
            </w:r>
            <w:r w:rsidRPr="00951F00">
              <w:rPr>
                <w:rFonts w:ascii="Times New Roman" w:eastAsia="WipoUniExt" w:hAnsi="Times New Roman" w:cs="Times New Roman"/>
                <w:sz w:val="24"/>
                <w:szCs w:val="24"/>
              </w:rPr>
              <w:t>,43</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0,07</w:t>
            </w:r>
            <w:r w:rsidR="00820690" w:rsidRPr="00951F00">
              <w:rPr>
                <w:rFonts w:ascii="Times New Roman" w:eastAsia="Calibri" w:hAnsi="Times New Roman" w:cs="Times New Roman"/>
                <w:sz w:val="24"/>
                <w:szCs w:val="24"/>
                <w:lang w:val="en-US"/>
              </w:rPr>
              <w:t xml:space="preserve"> b</w:t>
            </w:r>
          </w:p>
        </w:tc>
      </w:tr>
      <w:tr w:rsidR="00951F00" w:rsidRPr="00951F00" w14:paraId="71E21F7B" w14:textId="77777777" w:rsidTr="00820690">
        <w:trPr>
          <w:trHeight w:val="142"/>
        </w:trPr>
        <w:tc>
          <w:tcPr>
            <w:tcW w:w="1614" w:type="dxa"/>
            <w:vMerge/>
            <w:shd w:val="clear" w:color="auto" w:fill="auto"/>
          </w:tcPr>
          <w:p w14:paraId="1027C9BA"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61729559"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WipoUniExt" w:hAnsi="Times New Roman" w:cs="Times New Roman"/>
                <w:sz w:val="24"/>
                <w:szCs w:val="24"/>
                <w:lang w:val="kk-KZ"/>
              </w:rPr>
              <w:t>Қара Көз</w:t>
            </w:r>
          </w:p>
        </w:tc>
        <w:tc>
          <w:tcPr>
            <w:tcW w:w="1560" w:type="dxa"/>
            <w:shd w:val="clear" w:color="auto" w:fill="auto"/>
          </w:tcPr>
          <w:p w14:paraId="03D85AB1" w14:textId="2079C6E8"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6</w:t>
            </w:r>
            <w:r w:rsidRPr="00951F00">
              <w:rPr>
                <w:rFonts w:ascii="Times New Roman" w:eastAsia="Calibri" w:hAnsi="Times New Roman" w:cs="Times New Roman"/>
                <w:sz w:val="24"/>
                <w:szCs w:val="24"/>
              </w:rPr>
              <w:t>,07±0,12</w:t>
            </w:r>
            <w:r w:rsidR="00820690" w:rsidRPr="00951F00">
              <w:rPr>
                <w:rFonts w:ascii="Times New Roman" w:eastAsia="Calibri" w:hAnsi="Times New Roman" w:cs="Times New Roman"/>
                <w:sz w:val="24"/>
                <w:szCs w:val="24"/>
                <w:lang w:val="en-US"/>
              </w:rPr>
              <w:t xml:space="preserve"> </w:t>
            </w:r>
            <w:proofErr w:type="spellStart"/>
            <w:r w:rsidR="00820690" w:rsidRPr="00951F00">
              <w:rPr>
                <w:rFonts w:ascii="Times New Roman" w:eastAsia="Calibri" w:hAnsi="Times New Roman" w:cs="Times New Roman"/>
                <w:sz w:val="24"/>
                <w:szCs w:val="24"/>
                <w:lang w:val="en-US"/>
              </w:rPr>
              <w:t>bc</w:t>
            </w:r>
            <w:proofErr w:type="spellEnd"/>
          </w:p>
        </w:tc>
        <w:tc>
          <w:tcPr>
            <w:tcW w:w="1559" w:type="dxa"/>
            <w:shd w:val="clear" w:color="auto" w:fill="auto"/>
          </w:tcPr>
          <w:p w14:paraId="1E1BE63C" w14:textId="5EA6D0B1"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Calibri" w:hAnsi="Times New Roman" w:cs="Times New Roman"/>
                <w:sz w:val="24"/>
                <w:szCs w:val="24"/>
                <w:lang w:val="kk-KZ"/>
              </w:rPr>
              <w:t>5</w:t>
            </w:r>
            <w:r w:rsidRPr="00951F00">
              <w:rPr>
                <w:rFonts w:ascii="Times New Roman" w:eastAsia="Calibri" w:hAnsi="Times New Roman" w:cs="Times New Roman"/>
                <w:sz w:val="24"/>
                <w:szCs w:val="24"/>
              </w:rPr>
              <w:t>,30±0,06</w:t>
            </w:r>
            <w:r w:rsidR="00820690" w:rsidRPr="00951F00">
              <w:rPr>
                <w:rFonts w:ascii="Times New Roman" w:eastAsia="Calibri" w:hAnsi="Times New Roman" w:cs="Times New Roman"/>
                <w:sz w:val="24"/>
                <w:szCs w:val="24"/>
                <w:lang w:val="en-US"/>
              </w:rPr>
              <w:t xml:space="preserve"> b</w:t>
            </w:r>
          </w:p>
        </w:tc>
        <w:tc>
          <w:tcPr>
            <w:tcW w:w="1559" w:type="dxa"/>
            <w:shd w:val="clear" w:color="auto" w:fill="auto"/>
          </w:tcPr>
          <w:p w14:paraId="2F5C4C89" w14:textId="0F1F1623" w:rsidR="002455F9" w:rsidRPr="00951F00" w:rsidRDefault="002455F9" w:rsidP="002455F9">
            <w:pPr>
              <w:spacing w:after="0" w:line="240" w:lineRule="auto"/>
              <w:jc w:val="center"/>
              <w:rPr>
                <w:rFonts w:ascii="Times New Roman" w:eastAsia="Calibri" w:hAnsi="Times New Roman" w:cs="Times New Roman"/>
                <w:sz w:val="24"/>
                <w:szCs w:val="24"/>
                <w:lang w:val="en-US"/>
              </w:rPr>
            </w:pPr>
            <w:r w:rsidRPr="00951F00">
              <w:rPr>
                <w:rFonts w:ascii="Times New Roman" w:eastAsia="Times New Roman" w:hAnsi="Times New Roman" w:cs="Times New Roman"/>
                <w:sz w:val="24"/>
                <w:szCs w:val="24"/>
                <w:shd w:val="clear" w:color="auto" w:fill="FFFFFF"/>
                <w:lang w:val="kk-KZ" w:eastAsia="ru-RU"/>
              </w:rPr>
              <w:t>6</w:t>
            </w:r>
            <w:r w:rsidRPr="00951F00">
              <w:rPr>
                <w:rFonts w:ascii="Times New Roman" w:eastAsia="Times New Roman" w:hAnsi="Times New Roman" w:cs="Times New Roman"/>
                <w:sz w:val="24"/>
                <w:szCs w:val="24"/>
                <w:shd w:val="clear" w:color="auto" w:fill="FFFFFF"/>
                <w:lang w:eastAsia="ru-RU"/>
              </w:rPr>
              <w:t>,29±0,60</w:t>
            </w:r>
            <w:r w:rsidR="00820690" w:rsidRPr="00951F00">
              <w:rPr>
                <w:rFonts w:ascii="Times New Roman" w:eastAsia="Times New Roman" w:hAnsi="Times New Roman" w:cs="Times New Roman"/>
                <w:sz w:val="24"/>
                <w:szCs w:val="24"/>
                <w:shd w:val="clear" w:color="auto" w:fill="FFFFFF"/>
                <w:lang w:val="en-US" w:eastAsia="ru-RU"/>
              </w:rPr>
              <w:t xml:space="preserve"> b</w:t>
            </w:r>
          </w:p>
        </w:tc>
        <w:tc>
          <w:tcPr>
            <w:tcW w:w="1559" w:type="dxa"/>
            <w:shd w:val="clear" w:color="auto" w:fill="auto"/>
          </w:tcPr>
          <w:p w14:paraId="02F0FB37" w14:textId="2A31531F"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6,35</w:t>
            </w:r>
            <w:r w:rsidRPr="00951F00">
              <w:rPr>
                <w:rFonts w:ascii="Times New Roman" w:eastAsia="Calibri" w:hAnsi="Times New Roman" w:cs="Times New Roman"/>
                <w:sz w:val="24"/>
                <w:szCs w:val="24"/>
              </w:rPr>
              <w:t>±</w:t>
            </w:r>
            <w:r w:rsidRPr="00951F00">
              <w:rPr>
                <w:rFonts w:ascii="Times New Roman" w:eastAsia="Calibri" w:hAnsi="Times New Roman" w:cs="Times New Roman"/>
                <w:sz w:val="24"/>
                <w:szCs w:val="24"/>
                <w:lang w:val="kk-KZ"/>
              </w:rPr>
              <w:t>0,03</w:t>
            </w:r>
            <w:r w:rsidR="00820690" w:rsidRPr="00951F00">
              <w:rPr>
                <w:rFonts w:ascii="Times New Roman" w:eastAsia="Calibri" w:hAnsi="Times New Roman" w:cs="Times New Roman"/>
                <w:sz w:val="24"/>
                <w:szCs w:val="24"/>
                <w:lang w:val="en-US"/>
              </w:rPr>
              <w:t xml:space="preserve"> b</w:t>
            </w:r>
          </w:p>
        </w:tc>
      </w:tr>
      <w:tr w:rsidR="00951F00" w:rsidRPr="00951F00" w14:paraId="73D76647" w14:textId="77777777" w:rsidTr="00820690">
        <w:trPr>
          <w:trHeight w:val="142"/>
        </w:trPr>
        <w:tc>
          <w:tcPr>
            <w:tcW w:w="1614" w:type="dxa"/>
            <w:vMerge w:val="restart"/>
            <w:shd w:val="clear" w:color="auto" w:fill="auto"/>
          </w:tcPr>
          <w:p w14:paraId="0ADE9BDD" w14:textId="77777777" w:rsidR="002455F9" w:rsidRPr="00951F00" w:rsidRDefault="002455F9" w:rsidP="002455F9">
            <w:pPr>
              <w:spacing w:after="0" w:line="240" w:lineRule="auto"/>
              <w:jc w:val="center"/>
              <w:rPr>
                <w:rFonts w:ascii="Times New Roman" w:eastAsia="Calibri" w:hAnsi="Times New Roman" w:cs="Times New Roman"/>
                <w:sz w:val="24"/>
                <w:szCs w:val="24"/>
              </w:rPr>
            </w:pPr>
            <w:r w:rsidRPr="00951F00">
              <w:rPr>
                <w:rFonts w:ascii="Times New Roman" w:eastAsia="Calibri" w:hAnsi="Times New Roman" w:cs="Times New Roman"/>
                <w:i/>
                <w:iCs/>
                <w:sz w:val="24"/>
                <w:szCs w:val="24"/>
                <w:lang w:val="en-US"/>
              </w:rPr>
              <w:t>Jiffy</w:t>
            </w:r>
            <w:r w:rsidRPr="00951F00">
              <w:rPr>
                <w:rFonts w:ascii="Times New Roman" w:eastAsia="WipoUniExt" w:hAnsi="Times New Roman" w:cs="Times New Roman"/>
                <w:sz w:val="24"/>
                <w:szCs w:val="24"/>
                <w:lang w:val="kk-KZ"/>
              </w:rPr>
              <w:t xml:space="preserve"> шымтезек қарашірік таблеткасы</w:t>
            </w:r>
          </w:p>
        </w:tc>
        <w:tc>
          <w:tcPr>
            <w:tcW w:w="1646" w:type="dxa"/>
            <w:shd w:val="clear" w:color="auto" w:fill="auto"/>
          </w:tcPr>
          <w:p w14:paraId="190E202A"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Айсұлу</w:t>
            </w:r>
          </w:p>
        </w:tc>
        <w:tc>
          <w:tcPr>
            <w:tcW w:w="1560" w:type="dxa"/>
            <w:shd w:val="clear" w:color="auto" w:fill="auto"/>
          </w:tcPr>
          <w:p w14:paraId="4DF4AB8C" w14:textId="04F4EFEA"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6</w:t>
            </w:r>
            <w:r w:rsidRPr="00951F00">
              <w:rPr>
                <w:rFonts w:ascii="Times New Roman" w:eastAsia="Calibri" w:hAnsi="Times New Roman" w:cs="Times New Roman"/>
                <w:bCs/>
                <w:sz w:val="24"/>
                <w:szCs w:val="24"/>
              </w:rPr>
              <w:t>,</w:t>
            </w:r>
            <w:r w:rsidRPr="00951F00">
              <w:rPr>
                <w:rFonts w:ascii="Times New Roman" w:eastAsia="Calibri" w:hAnsi="Times New Roman" w:cs="Times New Roman"/>
                <w:bCs/>
                <w:sz w:val="24"/>
                <w:szCs w:val="24"/>
                <w:lang w:val="kk-KZ"/>
              </w:rPr>
              <w:t>87</w:t>
            </w:r>
            <w:r w:rsidRPr="00951F00">
              <w:rPr>
                <w:rFonts w:ascii="Times New Roman" w:eastAsia="Calibri" w:hAnsi="Times New Roman" w:cs="Times New Roman"/>
                <w:bCs/>
                <w:sz w:val="24"/>
                <w:szCs w:val="24"/>
              </w:rPr>
              <w:t>±0,26</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3E65EDDB" w14:textId="7D063A42"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5</w:t>
            </w:r>
            <w:r w:rsidRPr="00951F00">
              <w:rPr>
                <w:rFonts w:ascii="Times New Roman" w:eastAsia="Calibri" w:hAnsi="Times New Roman" w:cs="Times New Roman"/>
                <w:bCs/>
                <w:sz w:val="24"/>
                <w:szCs w:val="24"/>
              </w:rPr>
              <w:t>,73±0,34</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6762B5C9" w14:textId="57A9141D"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7,</w:t>
            </w:r>
            <w:r w:rsidRPr="00951F00">
              <w:rPr>
                <w:rFonts w:ascii="Times New Roman" w:eastAsia="Calibri" w:hAnsi="Times New Roman" w:cs="Times New Roman"/>
                <w:bCs/>
                <w:sz w:val="24"/>
                <w:szCs w:val="24"/>
              </w:rPr>
              <w:t>30±0,84</w:t>
            </w:r>
            <w:r w:rsidR="00820690" w:rsidRPr="00951F00">
              <w:rPr>
                <w:rFonts w:ascii="Times New Roman" w:eastAsia="Calibri" w:hAnsi="Times New Roman" w:cs="Times New Roman"/>
                <w:bCs/>
                <w:sz w:val="24"/>
                <w:szCs w:val="24"/>
              </w:rPr>
              <w:t xml:space="preserve"> c</w:t>
            </w:r>
          </w:p>
        </w:tc>
        <w:tc>
          <w:tcPr>
            <w:tcW w:w="1559" w:type="dxa"/>
            <w:shd w:val="clear" w:color="auto" w:fill="auto"/>
          </w:tcPr>
          <w:p w14:paraId="50E4C7F2" w14:textId="7FAED77A"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8,08</w:t>
            </w:r>
            <w:r w:rsidRPr="00951F00">
              <w:rPr>
                <w:rFonts w:ascii="Times New Roman" w:eastAsia="Calibri" w:hAnsi="Times New Roman" w:cs="Times New Roman"/>
                <w:bCs/>
                <w:sz w:val="24"/>
                <w:szCs w:val="24"/>
              </w:rPr>
              <w:t>±0,07</w:t>
            </w:r>
            <w:r w:rsidR="00820690" w:rsidRPr="00951F00">
              <w:rPr>
                <w:rFonts w:ascii="Times New Roman" w:eastAsia="Calibri" w:hAnsi="Times New Roman" w:cs="Times New Roman"/>
                <w:bCs/>
                <w:sz w:val="24"/>
                <w:szCs w:val="24"/>
                <w:lang w:val="en-US"/>
              </w:rPr>
              <w:t xml:space="preserve"> c</w:t>
            </w:r>
          </w:p>
        </w:tc>
      </w:tr>
      <w:tr w:rsidR="00951F00" w:rsidRPr="00951F00" w14:paraId="38D063B0" w14:textId="77777777" w:rsidTr="00820690">
        <w:trPr>
          <w:trHeight w:val="142"/>
        </w:trPr>
        <w:tc>
          <w:tcPr>
            <w:tcW w:w="1614" w:type="dxa"/>
            <w:vMerge/>
            <w:shd w:val="clear" w:color="auto" w:fill="auto"/>
          </w:tcPr>
          <w:p w14:paraId="297BAA0E"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0837A319"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Алма - Ата</w:t>
            </w:r>
          </w:p>
        </w:tc>
        <w:tc>
          <w:tcPr>
            <w:tcW w:w="1560" w:type="dxa"/>
            <w:shd w:val="clear" w:color="auto" w:fill="auto"/>
          </w:tcPr>
          <w:p w14:paraId="5978988C" w14:textId="1B0110FB"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6</w:t>
            </w:r>
            <w:r w:rsidRPr="00951F00">
              <w:rPr>
                <w:rFonts w:ascii="Times New Roman" w:eastAsia="Calibri" w:hAnsi="Times New Roman" w:cs="Times New Roman"/>
                <w:bCs/>
                <w:sz w:val="24"/>
                <w:szCs w:val="24"/>
              </w:rPr>
              <w:t>,65</w:t>
            </w:r>
            <w:r w:rsidRPr="00951F00">
              <w:rPr>
                <w:rFonts w:ascii="Times New Roman" w:eastAsia="WipoUniExt" w:hAnsi="Times New Roman" w:cs="Times New Roman"/>
                <w:bCs/>
                <w:sz w:val="24"/>
                <w:szCs w:val="24"/>
              </w:rPr>
              <w:t>±0,07</w:t>
            </w:r>
            <w:r w:rsidR="00820690" w:rsidRPr="00951F00">
              <w:rPr>
                <w:rFonts w:ascii="Times New Roman" w:eastAsia="WipoUniExt" w:hAnsi="Times New Roman" w:cs="Times New Roman"/>
                <w:bCs/>
                <w:sz w:val="24"/>
                <w:szCs w:val="24"/>
                <w:lang w:val="en-US"/>
              </w:rPr>
              <w:t xml:space="preserve"> c</w:t>
            </w:r>
          </w:p>
        </w:tc>
        <w:tc>
          <w:tcPr>
            <w:tcW w:w="1559" w:type="dxa"/>
            <w:shd w:val="clear" w:color="auto" w:fill="auto"/>
          </w:tcPr>
          <w:p w14:paraId="028121FB" w14:textId="6125D221"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rPr>
              <w:t>5,43±0,03</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2F015BF9" w14:textId="13227D57"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7</w:t>
            </w:r>
            <w:r w:rsidRPr="00951F00">
              <w:rPr>
                <w:rFonts w:ascii="Times New Roman" w:eastAsia="Calibri" w:hAnsi="Times New Roman" w:cs="Times New Roman"/>
                <w:bCs/>
                <w:sz w:val="24"/>
                <w:szCs w:val="24"/>
              </w:rPr>
              <w:t>,03±0,13</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6232255E" w14:textId="59944D64"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8</w:t>
            </w:r>
            <w:r w:rsidRPr="00951F00">
              <w:rPr>
                <w:rFonts w:ascii="Times New Roman" w:eastAsia="Calibri" w:hAnsi="Times New Roman" w:cs="Times New Roman"/>
                <w:bCs/>
                <w:sz w:val="24"/>
                <w:szCs w:val="24"/>
              </w:rPr>
              <w:t>,35±0,52</w:t>
            </w:r>
            <w:r w:rsidR="00820690" w:rsidRPr="00951F00">
              <w:rPr>
                <w:rFonts w:ascii="Times New Roman" w:eastAsia="Calibri" w:hAnsi="Times New Roman" w:cs="Times New Roman"/>
                <w:bCs/>
                <w:sz w:val="24"/>
                <w:szCs w:val="24"/>
                <w:lang w:val="en-US"/>
              </w:rPr>
              <w:t xml:space="preserve"> c</w:t>
            </w:r>
          </w:p>
        </w:tc>
      </w:tr>
      <w:tr w:rsidR="00951F00" w:rsidRPr="00951F00" w14:paraId="6463C293" w14:textId="77777777" w:rsidTr="00820690">
        <w:trPr>
          <w:trHeight w:val="142"/>
        </w:trPr>
        <w:tc>
          <w:tcPr>
            <w:tcW w:w="1614" w:type="dxa"/>
            <w:vMerge/>
            <w:shd w:val="clear" w:color="auto" w:fill="auto"/>
          </w:tcPr>
          <w:p w14:paraId="2D8D16ED"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18B56096"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Медеу</w:t>
            </w:r>
          </w:p>
        </w:tc>
        <w:tc>
          <w:tcPr>
            <w:tcW w:w="1560" w:type="dxa"/>
            <w:shd w:val="clear" w:color="auto" w:fill="auto"/>
          </w:tcPr>
          <w:p w14:paraId="01470FD8" w14:textId="64C41918"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6,</w:t>
            </w:r>
            <w:r w:rsidRPr="00951F00">
              <w:rPr>
                <w:rFonts w:ascii="Times New Roman" w:eastAsia="Calibri" w:hAnsi="Times New Roman" w:cs="Times New Roman"/>
                <w:bCs/>
                <w:sz w:val="24"/>
                <w:szCs w:val="24"/>
              </w:rPr>
              <w:t>33±0,03</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1E379189" w14:textId="76DFE7E8"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5</w:t>
            </w:r>
            <w:r w:rsidRPr="00951F00">
              <w:rPr>
                <w:rFonts w:ascii="Times New Roman" w:eastAsia="Calibri" w:hAnsi="Times New Roman" w:cs="Times New Roman"/>
                <w:bCs/>
                <w:sz w:val="24"/>
                <w:szCs w:val="24"/>
              </w:rPr>
              <w:t>,40±0,10</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54D6F3DC" w14:textId="06F6ECBC" w:rsidR="002455F9" w:rsidRPr="00951F00" w:rsidRDefault="002455F9" w:rsidP="002455F9">
            <w:pPr>
              <w:spacing w:after="0" w:line="240" w:lineRule="auto"/>
              <w:jc w:val="center"/>
              <w:rPr>
                <w:rFonts w:ascii="Times New Roman" w:eastAsia="Calibri" w:hAnsi="Times New Roman" w:cs="Times New Roman"/>
                <w:bCs/>
                <w:sz w:val="24"/>
                <w:szCs w:val="24"/>
                <w:lang w:val="en-US"/>
              </w:rPr>
            </w:pPr>
            <w:bookmarkStart w:id="99" w:name="_Hlk190857699"/>
            <w:r w:rsidRPr="00951F00">
              <w:rPr>
                <w:rFonts w:ascii="Times New Roman" w:eastAsia="Calibri" w:hAnsi="Times New Roman" w:cs="Times New Roman"/>
                <w:bCs/>
                <w:sz w:val="24"/>
                <w:szCs w:val="24"/>
                <w:lang w:val="kk-KZ"/>
              </w:rPr>
              <w:t>7</w:t>
            </w:r>
            <w:r w:rsidRPr="00951F00">
              <w:rPr>
                <w:rFonts w:ascii="Times New Roman" w:eastAsia="Calibri" w:hAnsi="Times New Roman" w:cs="Times New Roman"/>
                <w:bCs/>
                <w:sz w:val="24"/>
                <w:szCs w:val="24"/>
              </w:rPr>
              <w:t>,77</w:t>
            </w:r>
            <w:bookmarkEnd w:id="99"/>
            <w:r w:rsidRPr="00951F00">
              <w:rPr>
                <w:rFonts w:ascii="Times New Roman" w:eastAsia="Calibri" w:hAnsi="Times New Roman" w:cs="Times New Roman"/>
                <w:bCs/>
                <w:sz w:val="24"/>
                <w:szCs w:val="24"/>
              </w:rPr>
              <w:t>±</w:t>
            </w:r>
            <w:r w:rsidRPr="00951F00">
              <w:rPr>
                <w:rFonts w:ascii="Times New Roman" w:eastAsia="Calibri" w:hAnsi="Times New Roman" w:cs="Times New Roman"/>
                <w:bCs/>
                <w:sz w:val="24"/>
                <w:szCs w:val="24"/>
                <w:lang w:val="kk-KZ"/>
              </w:rPr>
              <w:t>0</w:t>
            </w:r>
            <w:r w:rsidRPr="00951F00">
              <w:rPr>
                <w:rFonts w:ascii="Times New Roman" w:eastAsia="Calibri" w:hAnsi="Times New Roman" w:cs="Times New Roman"/>
                <w:bCs/>
                <w:sz w:val="24"/>
                <w:szCs w:val="24"/>
              </w:rPr>
              <w:t>,</w:t>
            </w:r>
            <w:r w:rsidRPr="00951F00">
              <w:rPr>
                <w:rFonts w:ascii="Times New Roman" w:eastAsia="Calibri" w:hAnsi="Times New Roman" w:cs="Times New Roman"/>
                <w:bCs/>
                <w:sz w:val="24"/>
                <w:szCs w:val="24"/>
                <w:lang w:val="kk-KZ"/>
              </w:rPr>
              <w:t>0</w:t>
            </w:r>
            <w:r w:rsidRPr="00951F00">
              <w:rPr>
                <w:rFonts w:ascii="Times New Roman" w:eastAsia="Calibri" w:hAnsi="Times New Roman" w:cs="Times New Roman"/>
                <w:bCs/>
                <w:sz w:val="24"/>
                <w:szCs w:val="24"/>
              </w:rPr>
              <w:t>4</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55562203" w14:textId="5A63001F"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7,24</w:t>
            </w:r>
            <w:r w:rsidRPr="00951F00">
              <w:rPr>
                <w:rFonts w:ascii="Times New Roman" w:eastAsia="Calibri" w:hAnsi="Times New Roman" w:cs="Times New Roman"/>
                <w:bCs/>
                <w:sz w:val="24"/>
                <w:szCs w:val="24"/>
              </w:rPr>
              <w:t>±0,09</w:t>
            </w:r>
            <w:r w:rsidR="00820690" w:rsidRPr="00951F00">
              <w:rPr>
                <w:rFonts w:ascii="Times New Roman" w:eastAsia="Calibri" w:hAnsi="Times New Roman" w:cs="Times New Roman"/>
                <w:bCs/>
                <w:sz w:val="24"/>
                <w:szCs w:val="24"/>
                <w:lang w:val="en-US"/>
              </w:rPr>
              <w:t xml:space="preserve"> c</w:t>
            </w:r>
          </w:p>
        </w:tc>
      </w:tr>
    </w:tbl>
    <w:p w14:paraId="6F6833D6" w14:textId="55775994" w:rsidR="00E27082" w:rsidRPr="00E27082" w:rsidRDefault="00E27082">
      <w:pPr>
        <w:rPr>
          <w:rFonts w:ascii="Times New Roman" w:hAnsi="Times New Roman" w:cs="Times New Roman"/>
          <w:sz w:val="28"/>
          <w:szCs w:val="28"/>
          <w:lang w:val="kk-KZ"/>
        </w:rPr>
      </w:pPr>
      <w:r w:rsidRPr="00E27082">
        <w:rPr>
          <w:rFonts w:ascii="Times New Roman" w:hAnsi="Times New Roman" w:cs="Times New Roman"/>
          <w:sz w:val="28"/>
          <w:szCs w:val="28"/>
          <w:lang w:val="kk-KZ"/>
        </w:rPr>
        <w:lastRenderedPageBreak/>
        <w:t>7 кестенің жалғасы</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4"/>
        <w:gridCol w:w="1646"/>
        <w:gridCol w:w="1560"/>
        <w:gridCol w:w="1559"/>
        <w:gridCol w:w="1559"/>
        <w:gridCol w:w="1559"/>
      </w:tblGrid>
      <w:tr w:rsidR="00951F00" w:rsidRPr="00951F00" w14:paraId="1D38918F" w14:textId="77777777" w:rsidTr="00820690">
        <w:trPr>
          <w:trHeight w:val="142"/>
        </w:trPr>
        <w:tc>
          <w:tcPr>
            <w:tcW w:w="1614" w:type="dxa"/>
            <w:shd w:val="clear" w:color="auto" w:fill="auto"/>
          </w:tcPr>
          <w:p w14:paraId="622C7A69" w14:textId="77777777" w:rsidR="002455F9" w:rsidRPr="00951F00" w:rsidRDefault="002455F9" w:rsidP="002455F9">
            <w:pPr>
              <w:spacing w:after="0" w:line="240" w:lineRule="auto"/>
              <w:jc w:val="center"/>
              <w:rPr>
                <w:rFonts w:ascii="Times New Roman" w:eastAsia="Calibri" w:hAnsi="Times New Roman" w:cs="Times New Roman"/>
                <w:sz w:val="24"/>
                <w:szCs w:val="24"/>
              </w:rPr>
            </w:pPr>
          </w:p>
        </w:tc>
        <w:tc>
          <w:tcPr>
            <w:tcW w:w="1646" w:type="dxa"/>
            <w:shd w:val="clear" w:color="auto" w:fill="auto"/>
          </w:tcPr>
          <w:p w14:paraId="5F60F565" w14:textId="77777777" w:rsidR="002455F9" w:rsidRPr="00951F00" w:rsidRDefault="002455F9" w:rsidP="002455F9">
            <w:pPr>
              <w:spacing w:after="0" w:line="240" w:lineRule="auto"/>
              <w:jc w:val="center"/>
              <w:rPr>
                <w:rFonts w:ascii="Times New Roman" w:eastAsia="Calibri" w:hAnsi="Times New Roman" w:cs="Times New Roman"/>
                <w:sz w:val="24"/>
                <w:szCs w:val="24"/>
                <w:lang w:val="kk-KZ"/>
              </w:rPr>
            </w:pPr>
            <w:r w:rsidRPr="00951F00">
              <w:rPr>
                <w:rFonts w:ascii="Times New Roman" w:eastAsia="WipoUniExt" w:hAnsi="Times New Roman" w:cs="Times New Roman"/>
                <w:sz w:val="24"/>
                <w:szCs w:val="24"/>
                <w:lang w:val="kk-KZ"/>
              </w:rPr>
              <w:t>Қара Көз</w:t>
            </w:r>
          </w:p>
        </w:tc>
        <w:tc>
          <w:tcPr>
            <w:tcW w:w="1560" w:type="dxa"/>
            <w:shd w:val="clear" w:color="auto" w:fill="auto"/>
          </w:tcPr>
          <w:p w14:paraId="25B30912" w14:textId="6F206BD7"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6</w:t>
            </w:r>
            <w:r w:rsidRPr="00951F00">
              <w:rPr>
                <w:rFonts w:ascii="Times New Roman" w:eastAsia="Calibri" w:hAnsi="Times New Roman" w:cs="Times New Roman"/>
                <w:bCs/>
                <w:sz w:val="24"/>
                <w:szCs w:val="24"/>
              </w:rPr>
              <w:t>,</w:t>
            </w:r>
            <w:r w:rsidRPr="00951F00">
              <w:rPr>
                <w:rFonts w:ascii="Times New Roman" w:eastAsia="Calibri" w:hAnsi="Times New Roman" w:cs="Times New Roman"/>
                <w:bCs/>
                <w:sz w:val="24"/>
                <w:szCs w:val="24"/>
                <w:lang w:val="kk-KZ"/>
              </w:rPr>
              <w:t>43</w:t>
            </w:r>
            <w:r w:rsidRPr="00951F00">
              <w:rPr>
                <w:rFonts w:ascii="Times New Roman" w:eastAsia="Calibri" w:hAnsi="Times New Roman" w:cs="Times New Roman"/>
                <w:bCs/>
                <w:sz w:val="24"/>
                <w:szCs w:val="24"/>
              </w:rPr>
              <w:t>±0,03</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606FC829" w14:textId="0E3C987C"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5,23</w:t>
            </w:r>
            <w:r w:rsidRPr="00951F00">
              <w:rPr>
                <w:rFonts w:ascii="Times New Roman" w:eastAsia="Calibri" w:hAnsi="Times New Roman" w:cs="Times New Roman"/>
                <w:bCs/>
                <w:sz w:val="24"/>
                <w:szCs w:val="24"/>
              </w:rPr>
              <w:t>±</w:t>
            </w:r>
            <w:r w:rsidRPr="00951F00">
              <w:rPr>
                <w:rFonts w:ascii="Times New Roman" w:eastAsia="Calibri" w:hAnsi="Times New Roman" w:cs="Times New Roman"/>
                <w:bCs/>
                <w:sz w:val="24"/>
                <w:szCs w:val="24"/>
                <w:lang w:val="kk-KZ"/>
              </w:rPr>
              <w:t>0,41</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3B5EB7D1" w14:textId="5FCBE889"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7,64</w:t>
            </w:r>
            <w:r w:rsidRPr="00951F00">
              <w:rPr>
                <w:rFonts w:ascii="Times New Roman" w:eastAsia="Calibri" w:hAnsi="Times New Roman" w:cs="Times New Roman"/>
                <w:bCs/>
                <w:sz w:val="24"/>
                <w:szCs w:val="24"/>
              </w:rPr>
              <w:t>±</w:t>
            </w:r>
            <w:r w:rsidRPr="00951F00">
              <w:rPr>
                <w:rFonts w:ascii="Times New Roman" w:eastAsia="Calibri" w:hAnsi="Times New Roman" w:cs="Times New Roman"/>
                <w:bCs/>
                <w:sz w:val="24"/>
                <w:szCs w:val="24"/>
                <w:lang w:val="kk-KZ"/>
              </w:rPr>
              <w:t>0,34</w:t>
            </w:r>
            <w:r w:rsidR="00820690" w:rsidRPr="00951F00">
              <w:rPr>
                <w:rFonts w:ascii="Times New Roman" w:eastAsia="Calibri" w:hAnsi="Times New Roman" w:cs="Times New Roman"/>
                <w:bCs/>
                <w:sz w:val="24"/>
                <w:szCs w:val="24"/>
                <w:lang w:val="en-US"/>
              </w:rPr>
              <w:t xml:space="preserve"> c</w:t>
            </w:r>
          </w:p>
        </w:tc>
        <w:tc>
          <w:tcPr>
            <w:tcW w:w="1559" w:type="dxa"/>
            <w:shd w:val="clear" w:color="auto" w:fill="auto"/>
          </w:tcPr>
          <w:p w14:paraId="3BBEAE7C" w14:textId="18E11008" w:rsidR="002455F9" w:rsidRPr="00951F00" w:rsidRDefault="002455F9" w:rsidP="002455F9">
            <w:pPr>
              <w:spacing w:after="0" w:line="240" w:lineRule="auto"/>
              <w:jc w:val="center"/>
              <w:rPr>
                <w:rFonts w:ascii="Times New Roman" w:eastAsia="Calibri" w:hAnsi="Times New Roman" w:cs="Times New Roman"/>
                <w:bCs/>
                <w:sz w:val="24"/>
                <w:szCs w:val="24"/>
                <w:lang w:val="en-US"/>
              </w:rPr>
            </w:pPr>
            <w:r w:rsidRPr="00951F00">
              <w:rPr>
                <w:rFonts w:ascii="Times New Roman" w:eastAsia="Calibri" w:hAnsi="Times New Roman" w:cs="Times New Roman"/>
                <w:bCs/>
                <w:sz w:val="24"/>
                <w:szCs w:val="24"/>
                <w:lang w:val="kk-KZ"/>
              </w:rPr>
              <w:t>7</w:t>
            </w:r>
            <w:r w:rsidRPr="00951F00">
              <w:rPr>
                <w:rFonts w:ascii="Times New Roman" w:eastAsia="Calibri" w:hAnsi="Times New Roman" w:cs="Times New Roman"/>
                <w:bCs/>
                <w:sz w:val="24"/>
                <w:szCs w:val="24"/>
              </w:rPr>
              <w:t>,73±0,04</w:t>
            </w:r>
            <w:r w:rsidR="00820690" w:rsidRPr="00951F00">
              <w:rPr>
                <w:rFonts w:ascii="Times New Roman" w:eastAsia="Calibri" w:hAnsi="Times New Roman" w:cs="Times New Roman"/>
                <w:bCs/>
                <w:sz w:val="24"/>
                <w:szCs w:val="24"/>
                <w:lang w:val="en-US"/>
              </w:rPr>
              <w:t xml:space="preserve"> c</w:t>
            </w:r>
          </w:p>
        </w:tc>
      </w:tr>
      <w:tr w:rsidR="00820690" w:rsidRPr="00951F00" w14:paraId="5BE9C987" w14:textId="77777777" w:rsidTr="007E278F">
        <w:trPr>
          <w:trHeight w:val="142"/>
        </w:trPr>
        <w:tc>
          <w:tcPr>
            <w:tcW w:w="9497" w:type="dxa"/>
            <w:gridSpan w:val="6"/>
            <w:shd w:val="clear" w:color="auto" w:fill="auto"/>
          </w:tcPr>
          <w:p w14:paraId="76B01385" w14:textId="017076E6" w:rsidR="00820690" w:rsidRPr="00951F00" w:rsidRDefault="00503FBD" w:rsidP="0082069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       </w:t>
            </w:r>
            <w:r w:rsidR="00820690" w:rsidRPr="00503FBD">
              <w:rPr>
                <w:rFonts w:ascii="Times New Roman" w:eastAsia="Calibri" w:hAnsi="Times New Roman" w:cs="Times New Roman"/>
                <w:sz w:val="24"/>
                <w:szCs w:val="24"/>
                <w:lang w:val="kk-KZ"/>
              </w:rPr>
              <w:t>Ескертпе</w:t>
            </w:r>
            <w:r>
              <w:rPr>
                <w:rFonts w:ascii="Times New Roman" w:eastAsia="Calibri" w:hAnsi="Times New Roman" w:cs="Times New Roman"/>
                <w:sz w:val="24"/>
                <w:szCs w:val="24"/>
                <w:lang w:val="kk-KZ"/>
              </w:rPr>
              <w:t xml:space="preserve"> - </w:t>
            </w:r>
            <w:r w:rsidR="00820690" w:rsidRPr="00951F00">
              <w:rPr>
                <w:rFonts w:ascii="Times New Roman" w:eastAsia="Calibri" w:hAnsi="Times New Roman" w:cs="Times New Roman"/>
                <w:sz w:val="24"/>
                <w:szCs w:val="24"/>
                <w:lang w:val="kk-KZ"/>
              </w:rPr>
              <w:t xml:space="preserve">Бір бағандағы бірдей әріппен белгіленген орташа мәндер </w:t>
            </w:r>
            <w:r w:rsidR="00820690" w:rsidRPr="00951F00">
              <w:rPr>
                <w:rFonts w:ascii="Times New Roman" w:eastAsia="WipoUniExt" w:hAnsi="Times New Roman" w:cs="Times New Roman"/>
                <w:sz w:val="24"/>
                <w:szCs w:val="24"/>
                <w:lang w:val="kk-KZ"/>
              </w:rPr>
              <w:t>морфометриялық параметрлері бойынша</w:t>
            </w:r>
            <w:r w:rsidR="00820690" w:rsidRPr="00951F00">
              <w:rPr>
                <w:rFonts w:ascii="Times New Roman" w:eastAsia="Calibri" w:hAnsi="Times New Roman" w:cs="Times New Roman"/>
                <w:sz w:val="24"/>
                <w:szCs w:val="24"/>
                <w:lang w:val="kk-KZ"/>
              </w:rPr>
              <w:t xml:space="preserve"> p ≤ 0,05 деңгейінде статистикалық тұрғыдан айырмашылық жоқ.</w:t>
            </w:r>
          </w:p>
        </w:tc>
      </w:tr>
      <w:bookmarkEnd w:id="98"/>
    </w:tbl>
    <w:p w14:paraId="31D219BE" w14:textId="77777777" w:rsidR="00792CD6" w:rsidRPr="00951F00" w:rsidRDefault="00792CD6" w:rsidP="002455F9">
      <w:pPr>
        <w:spacing w:after="0" w:line="240" w:lineRule="auto"/>
        <w:ind w:firstLine="567"/>
        <w:jc w:val="both"/>
        <w:rPr>
          <w:rFonts w:ascii="Times New Roman" w:eastAsia="WipoUniExt" w:hAnsi="Times New Roman" w:cs="Times New Roman"/>
          <w:i/>
          <w:iCs/>
          <w:sz w:val="28"/>
          <w:szCs w:val="28"/>
        </w:rPr>
      </w:pPr>
    </w:p>
    <w:p w14:paraId="6A6FE250" w14:textId="20C62201" w:rsidR="002455F9" w:rsidRPr="00951F00" w:rsidRDefault="002455F9" w:rsidP="002455F9">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WipoUniExt" w:hAnsi="Times New Roman" w:cs="Times New Roman"/>
          <w:sz w:val="28"/>
          <w:szCs w:val="28"/>
          <w:lang w:val="en-US"/>
        </w:rPr>
        <w:t>Jiffy</w:t>
      </w:r>
      <w:r w:rsidRPr="00951F00">
        <w:rPr>
          <w:rFonts w:ascii="Times New Roman" w:eastAsia="WipoUniExt" w:hAnsi="Times New Roman" w:cs="Times New Roman"/>
          <w:i/>
          <w:iCs/>
          <w:sz w:val="28"/>
          <w:szCs w:val="28"/>
        </w:rPr>
        <w:t xml:space="preserve"> </w:t>
      </w:r>
      <w:r w:rsidRPr="00951F00">
        <w:rPr>
          <w:rFonts w:ascii="Times New Roman" w:eastAsia="WipoUniExt" w:hAnsi="Times New Roman" w:cs="Times New Roman"/>
          <w:sz w:val="28"/>
          <w:szCs w:val="28"/>
          <w:lang w:val="kk-KZ"/>
        </w:rPr>
        <w:t>ш</w:t>
      </w:r>
      <w:proofErr w:type="spellStart"/>
      <w:r w:rsidRPr="00951F00">
        <w:rPr>
          <w:rFonts w:ascii="Times New Roman" w:eastAsia="WipoUniExt" w:hAnsi="Times New Roman" w:cs="Times New Roman"/>
          <w:sz w:val="28"/>
          <w:szCs w:val="28"/>
        </w:rPr>
        <w:t>ымтезек</w:t>
      </w:r>
      <w:proofErr w:type="spellEnd"/>
      <w:r w:rsidRPr="00951F00">
        <w:rPr>
          <w:rFonts w:ascii="Times New Roman" w:eastAsia="WipoUniExt" w:hAnsi="Times New Roman" w:cs="Times New Roman"/>
          <w:sz w:val="28"/>
          <w:szCs w:val="28"/>
          <w:lang w:val="kk-KZ"/>
        </w:rPr>
        <w:t xml:space="preserve"> </w:t>
      </w:r>
      <w:proofErr w:type="spellStart"/>
      <w:r w:rsidRPr="00951F00">
        <w:rPr>
          <w:rFonts w:ascii="Times New Roman" w:eastAsia="WipoUniExt" w:hAnsi="Times New Roman" w:cs="Times New Roman"/>
          <w:sz w:val="28"/>
          <w:szCs w:val="28"/>
        </w:rPr>
        <w:t>қарашірік</w:t>
      </w:r>
      <w:proofErr w:type="spellEnd"/>
      <w:r w:rsidRPr="00951F00">
        <w:rPr>
          <w:rFonts w:ascii="Times New Roman" w:eastAsia="WipoUniExt" w:hAnsi="Times New Roman" w:cs="Times New Roman"/>
          <w:sz w:val="28"/>
          <w:szCs w:val="28"/>
        </w:rPr>
        <w:t xml:space="preserve"> </w:t>
      </w:r>
      <w:proofErr w:type="spellStart"/>
      <w:r w:rsidRPr="00951F00">
        <w:rPr>
          <w:rFonts w:ascii="Times New Roman" w:eastAsia="WipoUniExt" w:hAnsi="Times New Roman" w:cs="Times New Roman"/>
          <w:sz w:val="28"/>
          <w:szCs w:val="28"/>
        </w:rPr>
        <w:t>таблеткалары</w:t>
      </w:r>
      <w:proofErr w:type="spellEnd"/>
      <w:r w:rsidRPr="00951F00">
        <w:rPr>
          <w:rFonts w:ascii="Times New Roman" w:eastAsia="WipoUniExt" w:hAnsi="Times New Roman" w:cs="Times New Roman"/>
          <w:sz w:val="28"/>
          <w:szCs w:val="28"/>
        </w:rPr>
        <w:t xml:space="preserve"> </w:t>
      </w:r>
      <w:proofErr w:type="spellStart"/>
      <w:r w:rsidRPr="00951F00">
        <w:rPr>
          <w:rFonts w:ascii="Times New Roman" w:eastAsia="WipoUniExt" w:hAnsi="Times New Roman" w:cs="Times New Roman"/>
          <w:sz w:val="28"/>
          <w:szCs w:val="28"/>
        </w:rPr>
        <w:t>қолдан</w:t>
      </w:r>
      <w:proofErr w:type="spellEnd"/>
      <w:r w:rsidRPr="00951F00">
        <w:rPr>
          <w:rFonts w:ascii="Times New Roman" w:eastAsia="WipoUniExt" w:hAnsi="Times New Roman" w:cs="Times New Roman"/>
          <w:sz w:val="28"/>
          <w:szCs w:val="28"/>
          <w:lang w:val="kk-KZ"/>
        </w:rPr>
        <w:t>ылға</w:t>
      </w:r>
      <w:r w:rsidRPr="00951F00">
        <w:rPr>
          <w:rFonts w:ascii="Times New Roman" w:eastAsia="WipoUniExt" w:hAnsi="Times New Roman" w:cs="Times New Roman"/>
          <w:sz w:val="28"/>
          <w:szCs w:val="28"/>
        </w:rPr>
        <w:t xml:space="preserve">н </w:t>
      </w:r>
      <w:proofErr w:type="spellStart"/>
      <w:r w:rsidRPr="00951F00">
        <w:rPr>
          <w:rFonts w:ascii="Times New Roman" w:eastAsia="WipoUniExt" w:hAnsi="Times New Roman" w:cs="Times New Roman"/>
          <w:sz w:val="28"/>
          <w:szCs w:val="28"/>
        </w:rPr>
        <w:t>субстратта</w:t>
      </w:r>
      <w:proofErr w:type="spellEnd"/>
      <w:r w:rsidRPr="00951F00">
        <w:rPr>
          <w:rFonts w:ascii="Times New Roman" w:eastAsia="WipoUniExt" w:hAnsi="Times New Roman" w:cs="Times New Roman"/>
          <w:sz w:val="28"/>
          <w:szCs w:val="28"/>
        </w:rPr>
        <w:t xml:space="preserve"> </w:t>
      </w:r>
      <w:r w:rsidRPr="00951F00">
        <w:rPr>
          <w:rFonts w:ascii="Times New Roman" w:eastAsia="WipoUniExt" w:hAnsi="Times New Roman" w:cs="Times New Roman"/>
          <w:sz w:val="28"/>
          <w:szCs w:val="28"/>
          <w:lang w:val="kk-KZ"/>
        </w:rPr>
        <w:t>барлық</w:t>
      </w:r>
      <w:r w:rsidRPr="00951F00">
        <w:rPr>
          <w:rFonts w:ascii="Times New Roman" w:eastAsia="WipoUniExt" w:hAnsi="Times New Roman" w:cs="Times New Roman"/>
          <w:sz w:val="28"/>
          <w:szCs w:val="28"/>
        </w:rPr>
        <w:t xml:space="preserve"> </w:t>
      </w:r>
      <w:proofErr w:type="spellStart"/>
      <w:r w:rsidRPr="00951F00">
        <w:rPr>
          <w:rFonts w:ascii="Times New Roman" w:eastAsia="WipoUniExt" w:hAnsi="Times New Roman" w:cs="Times New Roman"/>
          <w:sz w:val="28"/>
          <w:szCs w:val="28"/>
        </w:rPr>
        <w:t>сорттар</w:t>
      </w:r>
      <w:proofErr w:type="spellEnd"/>
      <w:r w:rsidRPr="00951F00">
        <w:rPr>
          <w:rFonts w:ascii="Times New Roman" w:eastAsia="WipoUniExt" w:hAnsi="Times New Roman" w:cs="Times New Roman"/>
          <w:sz w:val="28"/>
          <w:szCs w:val="28"/>
        </w:rPr>
        <w:t xml:space="preserve"> </w:t>
      </w:r>
      <w:proofErr w:type="spellStart"/>
      <w:r w:rsidRPr="00951F00">
        <w:rPr>
          <w:rFonts w:ascii="Times New Roman" w:eastAsia="WipoUniExt" w:hAnsi="Times New Roman" w:cs="Times New Roman"/>
          <w:sz w:val="28"/>
          <w:szCs w:val="28"/>
        </w:rPr>
        <w:t>үшін</w:t>
      </w:r>
      <w:proofErr w:type="spellEnd"/>
      <w:r w:rsidRPr="00951F00">
        <w:rPr>
          <w:rFonts w:ascii="Times New Roman" w:eastAsia="WipoUniExt" w:hAnsi="Times New Roman" w:cs="Times New Roman"/>
          <w:sz w:val="28"/>
          <w:szCs w:val="28"/>
        </w:rPr>
        <w:t xml:space="preserve"> </w:t>
      </w:r>
      <w:proofErr w:type="spellStart"/>
      <w:r w:rsidRPr="00951F00">
        <w:rPr>
          <w:rFonts w:ascii="Times New Roman" w:eastAsia="WipoUniExt" w:hAnsi="Times New Roman" w:cs="Times New Roman"/>
          <w:sz w:val="28"/>
          <w:szCs w:val="28"/>
        </w:rPr>
        <w:t>ең</w:t>
      </w:r>
      <w:proofErr w:type="spellEnd"/>
      <w:r w:rsidRPr="00951F00">
        <w:rPr>
          <w:rFonts w:ascii="Times New Roman" w:eastAsia="WipoUniExt" w:hAnsi="Times New Roman" w:cs="Times New Roman"/>
          <w:sz w:val="28"/>
          <w:szCs w:val="28"/>
        </w:rPr>
        <w:t xml:space="preserve"> </w:t>
      </w:r>
      <w:proofErr w:type="spellStart"/>
      <w:r w:rsidRPr="00951F00">
        <w:rPr>
          <w:rFonts w:ascii="Times New Roman" w:eastAsia="WipoUniExt" w:hAnsi="Times New Roman" w:cs="Times New Roman"/>
          <w:sz w:val="28"/>
          <w:szCs w:val="28"/>
        </w:rPr>
        <w:t>жақсы</w:t>
      </w:r>
      <w:proofErr w:type="spellEnd"/>
      <w:r w:rsidRPr="00951F00">
        <w:rPr>
          <w:rFonts w:ascii="Times New Roman" w:eastAsia="WipoUniExt" w:hAnsi="Times New Roman" w:cs="Times New Roman"/>
          <w:sz w:val="28"/>
          <w:szCs w:val="28"/>
        </w:rPr>
        <w:t xml:space="preserve"> </w:t>
      </w:r>
      <w:proofErr w:type="spellStart"/>
      <w:r w:rsidRPr="00951F00">
        <w:rPr>
          <w:rFonts w:ascii="Times New Roman" w:eastAsia="WipoUniExt" w:hAnsi="Times New Roman" w:cs="Times New Roman"/>
          <w:sz w:val="28"/>
          <w:szCs w:val="28"/>
        </w:rPr>
        <w:t>нәтижелер</w:t>
      </w:r>
      <w:proofErr w:type="spellEnd"/>
      <w:r w:rsidRPr="00951F00">
        <w:rPr>
          <w:rFonts w:ascii="Times New Roman" w:eastAsia="WipoUniExt" w:hAnsi="Times New Roman" w:cs="Times New Roman"/>
          <w:sz w:val="28"/>
          <w:szCs w:val="28"/>
        </w:rPr>
        <w:t xml:space="preserve"> </w:t>
      </w:r>
      <w:proofErr w:type="spellStart"/>
      <w:r w:rsidRPr="00951F00">
        <w:rPr>
          <w:rFonts w:ascii="Times New Roman" w:eastAsia="WipoUniExt" w:hAnsi="Times New Roman" w:cs="Times New Roman"/>
          <w:sz w:val="28"/>
          <w:szCs w:val="28"/>
        </w:rPr>
        <w:t>алын</w:t>
      </w:r>
      <w:proofErr w:type="spellEnd"/>
      <w:r w:rsidRPr="00951F00">
        <w:rPr>
          <w:rFonts w:ascii="Times New Roman" w:eastAsia="WipoUniExt" w:hAnsi="Times New Roman" w:cs="Times New Roman"/>
          <w:sz w:val="28"/>
          <w:szCs w:val="28"/>
          <w:lang w:val="kk-KZ"/>
        </w:rPr>
        <w:t>ды. Айсұлу және Алма - Ата сорттары үшін өркеннің ұзындығы 6,87 см және 6,65 см, сәйкесінше түйін аралық саны бойынша 5,73 дана және 5,43 дана. Медеу және Қара Көз сорттары үшін өркеннің ұзындығы 6,33 см және 6,43 см, ал түйін аралық саны сәйкесінше 5,40 дана және 5,23 дана болды. Сәйкесінше осы сорттар бул субстратта тамырлар саны (</w:t>
      </w:r>
      <w:r w:rsidRPr="00951F00">
        <w:rPr>
          <w:rFonts w:ascii="Times New Roman" w:eastAsia="Calibri" w:hAnsi="Times New Roman" w:cs="Times New Roman"/>
          <w:sz w:val="28"/>
          <w:szCs w:val="28"/>
          <w:lang w:val="kk-KZ"/>
        </w:rPr>
        <w:t xml:space="preserve">7,03-7,77 дана аралығында </w:t>
      </w:r>
      <w:r w:rsidRPr="00951F00">
        <w:rPr>
          <w:rFonts w:ascii="Times New Roman" w:eastAsia="WipoUniExt" w:hAnsi="Times New Roman" w:cs="Times New Roman"/>
          <w:sz w:val="28"/>
          <w:szCs w:val="28"/>
          <w:lang w:val="kk-KZ"/>
        </w:rPr>
        <w:t>) мен тамырдың орташа ұзындығы бойыншада (</w:t>
      </w:r>
      <w:r w:rsidRPr="00951F00">
        <w:rPr>
          <w:rFonts w:ascii="Times New Roman" w:eastAsia="Calibri" w:hAnsi="Times New Roman" w:cs="Times New Roman"/>
          <w:sz w:val="28"/>
          <w:szCs w:val="28"/>
          <w:lang w:val="kk-KZ"/>
        </w:rPr>
        <w:t>7,24 см-ден 8,35 см-ге дейін</w:t>
      </w:r>
      <w:r w:rsidRPr="00951F00">
        <w:rPr>
          <w:rFonts w:ascii="Times New Roman" w:eastAsia="WipoUniExt" w:hAnsi="Times New Roman" w:cs="Times New Roman"/>
          <w:sz w:val="28"/>
          <w:szCs w:val="28"/>
          <w:lang w:val="kk-KZ"/>
        </w:rPr>
        <w:t>) жақсы нәтиже көрсетті.</w:t>
      </w:r>
      <w:r w:rsidR="00555625" w:rsidRPr="00951F00">
        <w:rPr>
          <w:rFonts w:ascii="Times New Roman" w:eastAsia="WipoUniExt" w:hAnsi="Times New Roman" w:cs="Times New Roman"/>
          <w:sz w:val="28"/>
          <w:szCs w:val="28"/>
          <w:lang w:val="kk-KZ"/>
        </w:rPr>
        <w:t xml:space="preserve"> </w:t>
      </w:r>
      <w:r w:rsidRPr="00951F00">
        <w:rPr>
          <w:rFonts w:ascii="Times New Roman" w:eastAsia="WipoUniExt" w:hAnsi="Times New Roman" w:cs="Times New Roman"/>
          <w:sz w:val="28"/>
          <w:szCs w:val="28"/>
          <w:lang w:val="kk-KZ"/>
        </w:rPr>
        <w:t>Шымтезек + перлит (3:1) қолданылған субстратта барлық жүзім сорттарының тамырларының саны бойынша да жақсы нәтижелер (5,43 данадан кем емес)</w:t>
      </w:r>
      <w:r w:rsidR="00555625" w:rsidRPr="00951F00">
        <w:rPr>
          <w:rFonts w:ascii="Times New Roman" w:eastAsia="WipoUniExt" w:hAnsi="Times New Roman" w:cs="Times New Roman"/>
          <w:sz w:val="28"/>
          <w:szCs w:val="28"/>
          <w:lang w:val="kk-KZ"/>
        </w:rPr>
        <w:t xml:space="preserve"> </w:t>
      </w:r>
      <w:r w:rsidRPr="00951F00">
        <w:rPr>
          <w:rFonts w:ascii="Times New Roman" w:eastAsia="WipoUniExt" w:hAnsi="Times New Roman" w:cs="Times New Roman"/>
          <w:sz w:val="28"/>
          <w:szCs w:val="28"/>
          <w:lang w:val="kk-KZ"/>
        </w:rPr>
        <w:t xml:space="preserve">алынды. Бірақ бұл субстраттағы тамыры бар регенерант өсімдіктердің тамыр ұзындығы Jiffy шымтезек қарашірік таблеткаларымен салыстырғанда сәл қысқарақ, 5,35 см-ден 6,70 см-ге дейінгі аралықта болды (1-кесте). Бұл субстратта тамырдың ұзындығы Айсұлу сорты үшін 6,07 см, Алма - Ата сорты үшін 6,70 см, Медеу сорты үшін 6,43 см, Қара Көз сорты үшін 6,35 см болды. Шымтезек қосылған субстратта барлық сорттар үшін өркеннің ұзындығы (4,13 см-ден 4,60 см-ге дейін), түйін аралық саны (3,23 данадан 3,60 данаға дейін), тамырлар саны (4,27 данадан 4,57 данаға дейін) және тамырдың орташа ұзындығы (4,07 см-ден 5,50 см-ге дейін) бойынша төмен нәтижелер алынды </w:t>
      </w:r>
      <w:r w:rsidR="00E65196" w:rsidRPr="00951F00">
        <w:rPr>
          <w:rFonts w:ascii="Times New Roman" w:eastAsia="Calibri" w:hAnsi="Times New Roman" w:cs="Times New Roman"/>
          <w:sz w:val="28"/>
          <w:szCs w:val="28"/>
          <w:lang w:val="kk-KZ"/>
        </w:rPr>
        <w:t>(3</w:t>
      </w:r>
      <w:r w:rsidR="005067EA">
        <w:rPr>
          <w:rFonts w:ascii="Times New Roman" w:eastAsia="Calibri" w:hAnsi="Times New Roman" w:cs="Times New Roman"/>
          <w:sz w:val="28"/>
          <w:szCs w:val="28"/>
          <w:lang w:val="kk-KZ"/>
        </w:rPr>
        <w:t xml:space="preserve">6 </w:t>
      </w:r>
      <w:r w:rsidR="00E65196" w:rsidRPr="00951F00">
        <w:rPr>
          <w:rFonts w:ascii="Times New Roman" w:eastAsia="Calibri" w:hAnsi="Times New Roman" w:cs="Times New Roman"/>
          <w:sz w:val="28"/>
          <w:szCs w:val="28"/>
          <w:lang w:val="kk-KZ"/>
        </w:rPr>
        <w:t>- сурет)</w:t>
      </w:r>
      <w:r w:rsidR="00BB7F86" w:rsidRPr="00951F00">
        <w:rPr>
          <w:rFonts w:ascii="Times New Roman" w:eastAsia="Calibri" w:hAnsi="Times New Roman" w:cs="Times New Roman"/>
          <w:sz w:val="28"/>
          <w:szCs w:val="28"/>
          <w:lang w:val="kk-KZ"/>
        </w:rPr>
        <w:t xml:space="preserve"> </w:t>
      </w:r>
      <w:r w:rsidR="00BB7F86" w:rsidRPr="00951F00">
        <w:rPr>
          <w:rFonts w:ascii="Times New Roman" w:eastAsia="Calibri" w:hAnsi="Times New Roman" w:cs="Times New Roman"/>
          <w:sz w:val="28"/>
          <w:szCs w:val="28"/>
          <w:lang w:val="kk-KZ" w:eastAsia="ru-RU"/>
        </w:rPr>
        <w:t>[23</w:t>
      </w:r>
      <w:r w:rsidR="00FF6978" w:rsidRPr="00951F00">
        <w:rPr>
          <w:rFonts w:ascii="Times New Roman" w:eastAsia="Calibri" w:hAnsi="Times New Roman" w:cs="Times New Roman"/>
          <w:sz w:val="28"/>
          <w:szCs w:val="28"/>
          <w:lang w:val="kk-KZ" w:eastAsia="ru-RU"/>
        </w:rPr>
        <w:t>2</w:t>
      </w:r>
      <w:r w:rsidR="00112F63">
        <w:rPr>
          <w:rFonts w:ascii="Times New Roman" w:eastAsia="Calibri" w:hAnsi="Times New Roman" w:cs="Times New Roman"/>
          <w:sz w:val="28"/>
          <w:szCs w:val="28"/>
          <w:lang w:val="kk-KZ" w:eastAsia="ru-RU"/>
        </w:rPr>
        <w:t>, бет №322</w:t>
      </w:r>
      <w:r w:rsidR="00BB7F86" w:rsidRPr="00951F00">
        <w:rPr>
          <w:rFonts w:ascii="Times New Roman" w:eastAsia="Calibri" w:hAnsi="Times New Roman" w:cs="Times New Roman"/>
          <w:sz w:val="28"/>
          <w:szCs w:val="28"/>
          <w:lang w:val="kk-KZ" w:eastAsia="ru-RU"/>
        </w:rPr>
        <w:t>].</w:t>
      </w:r>
    </w:p>
    <w:p w14:paraId="4E8A3D1C" w14:textId="09955E4A" w:rsidR="00E65196" w:rsidRPr="00951F00" w:rsidRDefault="006F3571" w:rsidP="00E65196">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noProof/>
          <w:sz w:val="28"/>
          <w:szCs w:val="28"/>
          <w:lang w:eastAsia="ru-RU"/>
        </w:rPr>
        <w:drawing>
          <wp:anchor distT="0" distB="0" distL="114300" distR="114300" simplePos="0" relativeHeight="251813888" behindDoc="0" locked="0" layoutInCell="1" allowOverlap="1" wp14:anchorId="0989E43E" wp14:editId="348C7A7A">
            <wp:simplePos x="0" y="0"/>
            <wp:positionH relativeFrom="column">
              <wp:posOffset>1558290</wp:posOffset>
            </wp:positionH>
            <wp:positionV relativeFrom="paragraph">
              <wp:posOffset>180975</wp:posOffset>
            </wp:positionV>
            <wp:extent cx="1475740" cy="2715895"/>
            <wp:effectExtent l="0" t="0" r="0" b="825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6" cstate="print">
                      <a:extLst>
                        <a:ext uri="{28A0092B-C50C-407E-A947-70E740481C1C}">
                          <a14:useLocalDpi xmlns:a14="http://schemas.microsoft.com/office/drawing/2010/main" val="0"/>
                        </a:ext>
                      </a:extLst>
                    </a:blip>
                    <a:srcRect l="15065" t="9271" r="9764" b="11604"/>
                    <a:stretch>
                      <a:fillRect/>
                    </a:stretch>
                  </pic:blipFill>
                  <pic:spPr bwMode="auto">
                    <a:xfrm>
                      <a:off x="0" y="0"/>
                      <a:ext cx="1475740" cy="2715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1F00">
        <w:rPr>
          <w:rFonts w:ascii="Times New Roman" w:eastAsia="BatangChe" w:hAnsi="Times New Roman" w:cs="Times New Roman"/>
          <w:noProof/>
          <w:sz w:val="28"/>
          <w:szCs w:val="28"/>
          <w:lang w:eastAsia="ru-RU"/>
        </w:rPr>
        <w:drawing>
          <wp:anchor distT="0" distB="0" distL="114300" distR="114300" simplePos="0" relativeHeight="251810816" behindDoc="0" locked="0" layoutInCell="1" allowOverlap="1" wp14:anchorId="4BF5AF89" wp14:editId="5EDCB357">
            <wp:simplePos x="0" y="0"/>
            <wp:positionH relativeFrom="margin">
              <wp:posOffset>182880</wp:posOffset>
            </wp:positionH>
            <wp:positionV relativeFrom="paragraph">
              <wp:posOffset>182245</wp:posOffset>
            </wp:positionV>
            <wp:extent cx="1341120" cy="2715895"/>
            <wp:effectExtent l="0" t="0" r="0" b="8255"/>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41120" cy="2715895"/>
                    </a:xfrm>
                    <a:prstGeom prst="rect">
                      <a:avLst/>
                    </a:prstGeom>
                    <a:noFill/>
                  </pic:spPr>
                </pic:pic>
              </a:graphicData>
            </a:graphic>
            <wp14:sizeRelH relativeFrom="page">
              <wp14:pctWidth>0</wp14:pctWidth>
            </wp14:sizeRelH>
            <wp14:sizeRelV relativeFrom="page">
              <wp14:pctHeight>0</wp14:pctHeight>
            </wp14:sizeRelV>
          </wp:anchor>
        </w:drawing>
      </w:r>
      <w:r w:rsidRPr="00951F00">
        <w:rPr>
          <w:rFonts w:ascii="Times New Roman" w:eastAsia="Times New Roman" w:hAnsi="Times New Roman" w:cs="Times New Roman"/>
          <w:noProof/>
          <w:sz w:val="28"/>
          <w:szCs w:val="28"/>
          <w:lang w:eastAsia="ru-RU"/>
        </w:rPr>
        <w:drawing>
          <wp:anchor distT="0" distB="0" distL="114300" distR="114300" simplePos="0" relativeHeight="251812864" behindDoc="0" locked="0" layoutInCell="1" allowOverlap="1" wp14:anchorId="1CE2F556" wp14:editId="42A04A78">
            <wp:simplePos x="0" y="0"/>
            <wp:positionH relativeFrom="margin">
              <wp:posOffset>4659630</wp:posOffset>
            </wp:positionH>
            <wp:positionV relativeFrom="paragraph">
              <wp:posOffset>176530</wp:posOffset>
            </wp:positionV>
            <wp:extent cx="1261110" cy="963295"/>
            <wp:effectExtent l="0" t="0" r="0" b="8255"/>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extLst>
                        <a:ext uri="{28A0092B-C50C-407E-A947-70E740481C1C}">
                          <a14:useLocalDpi xmlns:a14="http://schemas.microsoft.com/office/drawing/2010/main" val="0"/>
                        </a:ext>
                      </a:extLst>
                    </a:blip>
                    <a:srcRect l="8623" r="21201" b="5142"/>
                    <a:stretch>
                      <a:fillRect/>
                    </a:stretch>
                  </pic:blipFill>
                  <pic:spPr bwMode="auto">
                    <a:xfrm>
                      <a:off x="0" y="0"/>
                      <a:ext cx="1261110" cy="963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811840" behindDoc="0" locked="0" layoutInCell="1" allowOverlap="1" wp14:anchorId="3706C12D" wp14:editId="56595C59">
            <wp:simplePos x="0" y="0"/>
            <wp:positionH relativeFrom="column">
              <wp:posOffset>3232150</wp:posOffset>
            </wp:positionH>
            <wp:positionV relativeFrom="paragraph">
              <wp:posOffset>182880</wp:posOffset>
            </wp:positionV>
            <wp:extent cx="1429385" cy="95377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9" cstate="print">
                      <a:extLst>
                        <a:ext uri="{28A0092B-C50C-407E-A947-70E740481C1C}">
                          <a14:useLocalDpi xmlns:a14="http://schemas.microsoft.com/office/drawing/2010/main" val="0"/>
                        </a:ext>
                      </a:extLst>
                    </a:blip>
                    <a:srcRect l="6436" r="3754"/>
                    <a:stretch>
                      <a:fillRect/>
                    </a:stretch>
                  </pic:blipFill>
                  <pic:spPr bwMode="auto">
                    <a:xfrm>
                      <a:off x="0" y="0"/>
                      <a:ext cx="1429385" cy="953770"/>
                    </a:xfrm>
                    <a:prstGeom prst="rect">
                      <a:avLst/>
                    </a:prstGeom>
                    <a:noFill/>
                  </pic:spPr>
                </pic:pic>
              </a:graphicData>
            </a:graphic>
            <wp14:sizeRelH relativeFrom="page">
              <wp14:pctWidth>0</wp14:pctWidth>
            </wp14:sizeRelH>
            <wp14:sizeRelV relativeFrom="page">
              <wp14:pctHeight>0</wp14:pctHeight>
            </wp14:sizeRelV>
          </wp:anchor>
        </w:drawing>
      </w:r>
      <w:r w:rsidR="00E65196" w:rsidRPr="00951F00">
        <w:rPr>
          <w:rFonts w:ascii="Times New Roman" w:eastAsia="Times New Roman" w:hAnsi="Times New Roman" w:cs="Times New Roman"/>
          <w:snapToGrid w:val="0"/>
          <w:w w:val="0"/>
          <w:sz w:val="28"/>
          <w:szCs w:val="28"/>
          <w:u w:color="000000"/>
          <w:bdr w:val="none" w:sz="0" w:space="0" w:color="000000"/>
          <w:shd w:val="clear" w:color="000000" w:fill="000000"/>
          <w:lang w:val="x-none" w:eastAsia="x-none" w:bidi="x-none"/>
        </w:rPr>
        <w:t xml:space="preserve"> </w:t>
      </w:r>
    </w:p>
    <w:p w14:paraId="285743D9" w14:textId="7A221BE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36D2AC28"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4B234995"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23CAA4CF"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30215E36" w14:textId="7723D675" w:rsidR="00E65196" w:rsidRPr="00951F00" w:rsidRDefault="006F3571" w:rsidP="00E65196">
      <w:pPr>
        <w:spacing w:after="0" w:line="240" w:lineRule="auto"/>
        <w:jc w:val="both"/>
        <w:rPr>
          <w:rFonts w:ascii="Times New Roman" w:eastAsia="Calibri" w:hAnsi="Times New Roman" w:cs="Times New Roman"/>
          <w:sz w:val="28"/>
          <w:szCs w:val="28"/>
          <w:lang w:val="kk-KZ"/>
        </w:rPr>
      </w:pPr>
      <w:r w:rsidRPr="00951F00">
        <w:rPr>
          <w:rFonts w:ascii="Times New Roman" w:eastAsia="BatangChe" w:hAnsi="Times New Roman" w:cs="Times New Roman"/>
          <w:noProof/>
          <w:sz w:val="28"/>
          <w:szCs w:val="28"/>
          <w:lang w:eastAsia="ru-RU"/>
        </w:rPr>
        <w:drawing>
          <wp:anchor distT="0" distB="0" distL="114300" distR="114300" simplePos="0" relativeHeight="251809792" behindDoc="0" locked="0" layoutInCell="1" allowOverlap="1" wp14:anchorId="028A2D6D" wp14:editId="4C44C199">
            <wp:simplePos x="0" y="0"/>
            <wp:positionH relativeFrom="margin">
              <wp:posOffset>3234690</wp:posOffset>
            </wp:positionH>
            <wp:positionV relativeFrom="paragraph">
              <wp:posOffset>111125</wp:posOffset>
            </wp:positionV>
            <wp:extent cx="2689860" cy="1771650"/>
            <wp:effectExtent l="0" t="0" r="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89860" cy="1771650"/>
                    </a:xfrm>
                    <a:prstGeom prst="rect">
                      <a:avLst/>
                    </a:prstGeom>
                    <a:noFill/>
                  </pic:spPr>
                </pic:pic>
              </a:graphicData>
            </a:graphic>
            <wp14:sizeRelH relativeFrom="page">
              <wp14:pctWidth>0</wp14:pctWidth>
            </wp14:sizeRelH>
            <wp14:sizeRelV relativeFrom="page">
              <wp14:pctHeight>0</wp14:pctHeight>
            </wp14:sizeRelV>
          </wp:anchor>
        </w:drawing>
      </w:r>
    </w:p>
    <w:p w14:paraId="0B27FC43" w14:textId="2F309DD6"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18054420"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1D13326E"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04825F49"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188E2546"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2038B949"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3B28EA9B"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2BBD01EB" w14:textId="77777777" w:rsidR="00E65196" w:rsidRPr="00951F00" w:rsidRDefault="00E65196" w:rsidP="00E65196">
      <w:pPr>
        <w:spacing w:after="0" w:line="240" w:lineRule="auto"/>
        <w:jc w:val="both"/>
        <w:rPr>
          <w:rFonts w:ascii="Times New Roman" w:eastAsia="Calibri" w:hAnsi="Times New Roman" w:cs="Times New Roman"/>
          <w:sz w:val="28"/>
          <w:szCs w:val="28"/>
          <w:lang w:val="kk-KZ"/>
        </w:rPr>
      </w:pPr>
    </w:p>
    <w:p w14:paraId="0CFF6466" w14:textId="77777777" w:rsidR="00E65196" w:rsidRPr="00951F00" w:rsidRDefault="00E65196" w:rsidP="00E65196">
      <w:pPr>
        <w:tabs>
          <w:tab w:val="left" w:pos="0"/>
        </w:tabs>
        <w:spacing w:after="0" w:line="240" w:lineRule="auto"/>
        <w:contextualSpacing/>
        <w:jc w:val="center"/>
        <w:rPr>
          <w:rFonts w:ascii="Times New Roman" w:eastAsia="BatangChe" w:hAnsi="Times New Roman" w:cs="Times New Roman"/>
          <w:bCs/>
          <w:sz w:val="28"/>
          <w:szCs w:val="28"/>
          <w:lang w:val="kk-KZ"/>
        </w:rPr>
      </w:pPr>
    </w:p>
    <w:p w14:paraId="0D274821" w14:textId="356A069D" w:rsidR="00E65196" w:rsidRPr="00951F00" w:rsidRDefault="00E65196" w:rsidP="00E65196">
      <w:pPr>
        <w:tabs>
          <w:tab w:val="left" w:pos="0"/>
        </w:tabs>
        <w:spacing w:after="0" w:line="240" w:lineRule="auto"/>
        <w:contextualSpacing/>
        <w:jc w:val="center"/>
        <w:rPr>
          <w:rFonts w:ascii="Times New Roman" w:eastAsia="BatangChe" w:hAnsi="Times New Roman" w:cs="Times New Roman"/>
          <w:bCs/>
          <w:sz w:val="28"/>
          <w:szCs w:val="28"/>
          <w:lang w:val="kk-KZ"/>
        </w:rPr>
      </w:pPr>
      <w:r w:rsidRPr="00951F00">
        <w:rPr>
          <w:rFonts w:ascii="Times New Roman" w:eastAsia="BatangChe" w:hAnsi="Times New Roman" w:cs="Times New Roman"/>
          <w:bCs/>
          <w:sz w:val="28"/>
          <w:szCs w:val="28"/>
          <w:lang w:val="kk-KZ"/>
        </w:rPr>
        <w:t>Сурет 3</w:t>
      </w:r>
      <w:r w:rsidR="005067EA">
        <w:rPr>
          <w:rFonts w:ascii="Times New Roman" w:eastAsia="BatangChe" w:hAnsi="Times New Roman" w:cs="Times New Roman"/>
          <w:bCs/>
          <w:sz w:val="28"/>
          <w:szCs w:val="28"/>
          <w:lang w:val="kk-KZ"/>
        </w:rPr>
        <w:t>6</w:t>
      </w:r>
      <w:r w:rsidRPr="00951F00">
        <w:rPr>
          <w:rFonts w:ascii="Times New Roman" w:eastAsia="BatangChe" w:hAnsi="Times New Roman" w:cs="Times New Roman"/>
          <w:bCs/>
          <w:sz w:val="28"/>
          <w:szCs w:val="28"/>
          <w:lang w:val="kk-KZ"/>
        </w:rPr>
        <w:t xml:space="preserve"> </w:t>
      </w:r>
      <w:r w:rsidR="005067EA" w:rsidRPr="0022708D">
        <w:rPr>
          <w:rFonts w:ascii="Times New Roman" w:eastAsia="Times New Roman" w:hAnsi="Times New Roman" w:cs="Times New Roman"/>
          <w:sz w:val="28"/>
          <w:szCs w:val="28"/>
          <w:lang w:val="kk-KZ" w:eastAsia="ru-RU"/>
        </w:rPr>
        <w:t>–</w:t>
      </w:r>
      <w:r w:rsidR="005067EA">
        <w:rPr>
          <w:rFonts w:ascii="Times New Roman" w:eastAsia="Times New Roman" w:hAnsi="Times New Roman" w:cs="Times New Roman"/>
          <w:sz w:val="28"/>
          <w:szCs w:val="28"/>
          <w:lang w:val="kk-KZ" w:eastAsia="ru-RU"/>
        </w:rPr>
        <w:t xml:space="preserve"> </w:t>
      </w:r>
      <w:r w:rsidRPr="00951F00">
        <w:rPr>
          <w:rFonts w:ascii="Times New Roman" w:eastAsia="Calibri" w:hAnsi="Times New Roman" w:cs="Times New Roman"/>
          <w:bCs/>
          <w:sz w:val="28"/>
          <w:szCs w:val="28"/>
          <w:lang w:val="kk-KZ" w:eastAsia="ru-RU"/>
        </w:rPr>
        <w:t>Jiffy</w:t>
      </w:r>
      <w:r w:rsidRPr="00951F00">
        <w:rPr>
          <w:rFonts w:ascii="Times New Roman" w:eastAsia="BatangChe" w:hAnsi="Times New Roman" w:cs="Times New Roman"/>
          <w:bCs/>
          <w:sz w:val="28"/>
          <w:szCs w:val="28"/>
          <w:lang w:val="kk-KZ"/>
        </w:rPr>
        <w:t xml:space="preserve"> шымтезек қарашірік таблеткасында тамырланған және </w:t>
      </w:r>
      <w:r w:rsidRPr="00951F00">
        <w:rPr>
          <w:rFonts w:ascii="Times New Roman" w:eastAsia="BatangChe" w:hAnsi="Times New Roman" w:cs="Times New Roman"/>
          <w:bCs/>
          <w:i/>
          <w:iCs/>
          <w:sz w:val="28"/>
          <w:szCs w:val="28"/>
          <w:lang w:val="kk-KZ"/>
        </w:rPr>
        <w:t>ex vitro</w:t>
      </w:r>
      <w:r w:rsidRPr="00951F00">
        <w:rPr>
          <w:rFonts w:ascii="Times New Roman" w:eastAsia="BatangChe" w:hAnsi="Times New Roman" w:cs="Times New Roman"/>
          <w:bCs/>
          <w:sz w:val="28"/>
          <w:szCs w:val="28"/>
          <w:lang w:val="kk-KZ"/>
        </w:rPr>
        <w:t xml:space="preserve"> жағдайларына бейімделген Айсұлу сортының регенерант өсімдіктерін горшоктарға көшіру</w:t>
      </w:r>
    </w:p>
    <w:p w14:paraId="247BE8C7" w14:textId="409DEDC3" w:rsidR="00E65196" w:rsidRPr="00951F00" w:rsidRDefault="00E65196" w:rsidP="002455F9">
      <w:pPr>
        <w:spacing w:after="0" w:line="240" w:lineRule="auto"/>
        <w:ind w:firstLine="567"/>
        <w:jc w:val="both"/>
        <w:rPr>
          <w:rFonts w:ascii="Times New Roman" w:eastAsia="Calibri" w:hAnsi="Times New Roman" w:cs="Times New Roman"/>
          <w:sz w:val="28"/>
          <w:szCs w:val="28"/>
          <w:lang w:val="kk-KZ"/>
        </w:rPr>
      </w:pPr>
    </w:p>
    <w:p w14:paraId="6149F7B8" w14:textId="128899FF" w:rsidR="002455F9" w:rsidRPr="00951F00" w:rsidRDefault="002455F9" w:rsidP="002455F9">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lastRenderedPageBreak/>
        <w:t>Өсірудің екінші бейімделу кезеңі өсімдіктерді контейнерге отырғызғаннан кейін 8 аптадан кейін жүргізілді. Бұған қол жеткізу үшін жарық бөлмесіндегі ауа ылғалдылығы 50% дейін төмендетілді, бұл орташа табиғи ылғалдылыққа сәйкес келеді. Күндізгі уақыттағы температура режимі өзгеріссіз қалды 25</w:t>
      </w:r>
      <w:r w:rsidR="00E860F3" w:rsidRPr="00951F00">
        <w:rPr>
          <w:rFonts w:ascii="Times New Roman" w:eastAsia="Times New Roman" w:hAnsi="Times New Roman" w:cs="Times New Roman"/>
          <w:bCs/>
          <w:sz w:val="28"/>
          <w:szCs w:val="28"/>
          <w:lang w:val="kk-KZ" w:eastAsia="ru-RU"/>
        </w:rPr>
        <w:t>°</w:t>
      </w:r>
      <w:r w:rsidRPr="00951F00">
        <w:rPr>
          <w:rFonts w:ascii="Times New Roman" w:eastAsia="Calibri" w:hAnsi="Times New Roman" w:cs="Times New Roman"/>
          <w:sz w:val="28"/>
          <w:szCs w:val="28"/>
          <w:lang w:val="kk-KZ"/>
        </w:rPr>
        <w:t>С, түнде 22</w:t>
      </w:r>
      <w:r w:rsidR="00E860F3" w:rsidRPr="00951F00">
        <w:rPr>
          <w:rFonts w:ascii="Times New Roman" w:eastAsia="Times New Roman" w:hAnsi="Times New Roman" w:cs="Times New Roman"/>
          <w:bCs/>
          <w:sz w:val="28"/>
          <w:szCs w:val="28"/>
          <w:lang w:val="kk-KZ" w:eastAsia="ru-RU"/>
        </w:rPr>
        <w:t>°</w:t>
      </w:r>
      <w:r w:rsidRPr="00951F00">
        <w:rPr>
          <w:rFonts w:ascii="Times New Roman" w:eastAsia="Calibri" w:hAnsi="Times New Roman" w:cs="Times New Roman"/>
          <w:sz w:val="28"/>
          <w:szCs w:val="28"/>
          <w:lang w:val="kk-KZ"/>
        </w:rPr>
        <w:t xml:space="preserve">С. Ауаның төмен ылғалдылығына бейімделу кезеңінде жапырақ тақталарының шеттері аздап шіруі және кебуі байқалды. Бұл транспирация жүйесін қалпына келтіру қиынға соғатын төменгі жапырақтарға тән болды. Регенерант өсімдіктер ауаның төмен ылғалдылығына жақсы бейімделіп өсе бастағаны және жапырақтарының түстері жасыл болғаны байқалды. Мұның бәрі олардың бейімделу деңгейінің жақсы жүріп жатқанын көрсетеді. Өсімдіктер субстраттың құрғауына қарай суарылып отырды. Акклиматизация және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жағдайына бейімделу кезеңінен өткен барлық өсімдіктер үлкенірек горшоктарға көшіріліп (топырақ субстраты </w:t>
      </w:r>
      <w:r w:rsidRPr="00951F00">
        <w:rPr>
          <w:rFonts w:ascii="Times New Roman" w:eastAsia="WipoUniExt" w:hAnsi="Times New Roman" w:cs="Times New Roman"/>
          <w:sz w:val="28"/>
          <w:szCs w:val="28"/>
          <w:lang w:val="kk-KZ"/>
        </w:rPr>
        <w:t>шымтезек + перлит (3:1)</w:t>
      </w:r>
      <w:r w:rsidRPr="00951F00">
        <w:rPr>
          <w:rFonts w:ascii="Times New Roman" w:eastAsia="Calibri" w:hAnsi="Times New Roman" w:cs="Times New Roman"/>
          <w:sz w:val="28"/>
          <w:szCs w:val="28"/>
          <w:lang w:val="kk-KZ"/>
        </w:rPr>
        <w:t xml:space="preserve">), тұмандану жүйесі бар жылыжайға ауыстырылды </w:t>
      </w:r>
    </w:p>
    <w:p w14:paraId="5A7E0011" w14:textId="0B1BDE0A" w:rsidR="002455F9" w:rsidRPr="00951F00" w:rsidRDefault="002455F9" w:rsidP="002455F9">
      <w:pPr>
        <w:spacing w:after="0" w:line="240" w:lineRule="auto"/>
        <w:ind w:firstLine="567"/>
        <w:jc w:val="both"/>
        <w:rPr>
          <w:rFonts w:ascii="Times New Roman" w:eastAsia="Times New Roman" w:hAnsi="Times New Roman" w:cs="Times New Roman"/>
          <w:bCs/>
          <w:sz w:val="28"/>
          <w:szCs w:val="28"/>
          <w:lang w:val="kk-KZ" w:eastAsia="ru-RU"/>
        </w:rPr>
      </w:pPr>
      <w:r w:rsidRPr="00951F00">
        <w:rPr>
          <w:rFonts w:ascii="Times New Roman" w:eastAsia="Times New Roman" w:hAnsi="Times New Roman" w:cs="Times New Roman"/>
          <w:bCs/>
          <w:sz w:val="28"/>
          <w:szCs w:val="28"/>
          <w:lang w:val="kk-KZ" w:eastAsia="ru-RU"/>
        </w:rPr>
        <w:t xml:space="preserve">Пробиркадағы жүзім өсімдіктерін </w:t>
      </w:r>
      <w:r w:rsidR="00665C94" w:rsidRPr="00951F00">
        <w:rPr>
          <w:rFonts w:ascii="Times New Roman" w:eastAsia="BatangChe" w:hAnsi="Times New Roman" w:cs="Times New Roman"/>
          <w:bCs/>
          <w:i/>
          <w:iCs/>
          <w:sz w:val="28"/>
          <w:szCs w:val="28"/>
          <w:lang w:val="kk-KZ"/>
        </w:rPr>
        <w:t>ex vitro</w:t>
      </w:r>
      <w:r w:rsidR="00665C94" w:rsidRPr="00951F00">
        <w:rPr>
          <w:rFonts w:ascii="Times New Roman" w:eastAsia="BatangChe" w:hAnsi="Times New Roman" w:cs="Times New Roman"/>
          <w:bCs/>
          <w:sz w:val="28"/>
          <w:szCs w:val="28"/>
          <w:lang w:val="kk-KZ"/>
        </w:rPr>
        <w:t xml:space="preserve"> жағдайларына</w:t>
      </w:r>
      <w:r w:rsidRPr="00951F00">
        <w:rPr>
          <w:rFonts w:ascii="Times New Roman" w:eastAsia="Times New Roman" w:hAnsi="Times New Roman" w:cs="Times New Roman"/>
          <w:bCs/>
          <w:sz w:val="28"/>
          <w:szCs w:val="28"/>
          <w:lang w:val="kk-KZ" w:eastAsia="ru-RU"/>
        </w:rPr>
        <w:t xml:space="preserve"> көшіру өте маңызды кезең және бақыланатын жағдайларды реттеп отыруды талап етеді: температура 22-26°C, ауа ылғалдылығы 90-100% әсіресе алғашқы екі аптада, 16 сағаттық фотопериод, жарықтандыру - 10 мың люкс (</w:t>
      </w:r>
      <w:r w:rsidR="00E65196" w:rsidRPr="00951F00">
        <w:rPr>
          <w:rFonts w:ascii="Times New Roman" w:eastAsia="Times New Roman" w:hAnsi="Times New Roman" w:cs="Times New Roman"/>
          <w:bCs/>
          <w:sz w:val="28"/>
          <w:szCs w:val="28"/>
          <w:lang w:val="kk-KZ" w:eastAsia="ru-RU"/>
        </w:rPr>
        <w:t>3</w:t>
      </w:r>
      <w:r w:rsidR="005067EA">
        <w:rPr>
          <w:rFonts w:ascii="Times New Roman" w:eastAsia="Times New Roman" w:hAnsi="Times New Roman" w:cs="Times New Roman"/>
          <w:bCs/>
          <w:sz w:val="28"/>
          <w:szCs w:val="28"/>
          <w:lang w:val="kk-KZ" w:eastAsia="ru-RU"/>
        </w:rPr>
        <w:t>7</w:t>
      </w:r>
      <w:r w:rsidR="00C022CE" w:rsidRPr="00951F00">
        <w:rPr>
          <w:rFonts w:ascii="Times New Roman" w:eastAsia="Times New Roman" w:hAnsi="Times New Roman" w:cs="Times New Roman"/>
          <w:bCs/>
          <w:sz w:val="28"/>
          <w:szCs w:val="28"/>
          <w:lang w:val="kk-KZ" w:eastAsia="ru-RU"/>
        </w:rPr>
        <w:t xml:space="preserve"> -</w:t>
      </w:r>
      <w:r w:rsidRPr="00951F00">
        <w:rPr>
          <w:rFonts w:ascii="Times New Roman" w:eastAsia="Times New Roman" w:hAnsi="Times New Roman" w:cs="Times New Roman"/>
          <w:bCs/>
          <w:sz w:val="28"/>
          <w:szCs w:val="28"/>
          <w:lang w:val="kk-KZ" w:eastAsia="ru-RU"/>
        </w:rPr>
        <w:t xml:space="preserve"> сурет).</w:t>
      </w:r>
    </w:p>
    <w:p w14:paraId="0AA0BD63" w14:textId="77777777" w:rsidR="00BB7F86" w:rsidRPr="00951F00" w:rsidRDefault="00BB7F86" w:rsidP="002455F9">
      <w:pPr>
        <w:spacing w:after="0" w:line="240" w:lineRule="auto"/>
        <w:ind w:firstLine="567"/>
        <w:jc w:val="both"/>
        <w:rPr>
          <w:rFonts w:ascii="Times New Roman" w:eastAsia="Times New Roman" w:hAnsi="Times New Roman" w:cs="Times New Roman"/>
          <w:bCs/>
          <w:sz w:val="28"/>
          <w:szCs w:val="28"/>
          <w:lang w:val="kk-KZ" w:eastAsia="ru-RU"/>
        </w:rPr>
      </w:pPr>
    </w:p>
    <w:p w14:paraId="2ED5844A" w14:textId="708CCFD7" w:rsidR="002455F9" w:rsidRPr="00951F00" w:rsidRDefault="00B3346C" w:rsidP="002455F9">
      <w:pPr>
        <w:spacing w:after="200" w:line="276" w:lineRule="auto"/>
        <w:rPr>
          <w:rFonts w:ascii="Calibri" w:eastAsia="Calibri" w:hAnsi="Calibri" w:cs="Times New Roman"/>
          <w:lang w:val="kk-KZ"/>
        </w:rPr>
      </w:pPr>
      <w:r w:rsidRPr="00951F00">
        <w:rPr>
          <w:rFonts w:ascii="Calibri" w:eastAsia="Calibri" w:hAnsi="Calibri" w:cs="Times New Roman"/>
          <w:noProof/>
          <w:lang w:eastAsia="ru-RU"/>
        </w:rPr>
        <w:drawing>
          <wp:anchor distT="0" distB="0" distL="114300" distR="114300" simplePos="0" relativeHeight="251726848" behindDoc="0" locked="0" layoutInCell="1" allowOverlap="1" wp14:anchorId="5713D9BC" wp14:editId="427374F4">
            <wp:simplePos x="0" y="0"/>
            <wp:positionH relativeFrom="column">
              <wp:posOffset>3587115</wp:posOffset>
            </wp:positionH>
            <wp:positionV relativeFrom="paragraph">
              <wp:posOffset>62184</wp:posOffset>
            </wp:positionV>
            <wp:extent cx="2123440" cy="2553230"/>
            <wp:effectExtent l="0" t="0" r="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1866"/>
                    <a:stretch/>
                  </pic:blipFill>
                  <pic:spPr bwMode="auto">
                    <a:xfrm>
                      <a:off x="0" y="0"/>
                      <a:ext cx="2129421" cy="25604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0FC3" w:rsidRPr="00951F00">
        <w:rPr>
          <w:rFonts w:ascii="Times New Roman" w:eastAsia="Calibri" w:hAnsi="Times New Roman" w:cs="Times New Roman"/>
          <w:noProof/>
          <w:sz w:val="28"/>
          <w:szCs w:val="28"/>
          <w:lang w:eastAsia="ru-RU"/>
        </w:rPr>
        <w:drawing>
          <wp:anchor distT="0" distB="0" distL="114300" distR="114300" simplePos="0" relativeHeight="251727872" behindDoc="0" locked="0" layoutInCell="1" allowOverlap="1" wp14:anchorId="7DB8B319" wp14:editId="39273DAA">
            <wp:simplePos x="0" y="0"/>
            <wp:positionH relativeFrom="column">
              <wp:posOffset>291465</wp:posOffset>
            </wp:positionH>
            <wp:positionV relativeFrom="paragraph">
              <wp:posOffset>74295</wp:posOffset>
            </wp:positionV>
            <wp:extent cx="2918460" cy="2543175"/>
            <wp:effectExtent l="0" t="0" r="0" b="9525"/>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r="17744" b="4736"/>
                    <a:stretch/>
                  </pic:blipFill>
                  <pic:spPr bwMode="auto">
                    <a:xfrm>
                      <a:off x="0" y="0"/>
                      <a:ext cx="2918460" cy="2543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40C4E0" w14:textId="77777777" w:rsidR="002455F9" w:rsidRPr="00951F00" w:rsidRDefault="002455F9" w:rsidP="002455F9">
      <w:pPr>
        <w:spacing w:after="200" w:line="276" w:lineRule="auto"/>
        <w:rPr>
          <w:rFonts w:ascii="Calibri" w:eastAsia="Calibri" w:hAnsi="Calibri" w:cs="Times New Roman"/>
          <w:lang w:val="kk-KZ"/>
        </w:rPr>
      </w:pPr>
    </w:p>
    <w:p w14:paraId="5FCDB5D7" w14:textId="77777777" w:rsidR="002455F9" w:rsidRPr="00951F00" w:rsidRDefault="002455F9" w:rsidP="002455F9">
      <w:pPr>
        <w:spacing w:after="200" w:line="276" w:lineRule="auto"/>
        <w:rPr>
          <w:rFonts w:ascii="Times New Roman" w:eastAsia="Calibri" w:hAnsi="Times New Roman" w:cs="Times New Roman"/>
          <w:sz w:val="28"/>
          <w:szCs w:val="28"/>
          <w:lang w:val="kk-KZ"/>
        </w:rPr>
      </w:pPr>
      <w:r w:rsidRPr="00951F00">
        <w:rPr>
          <w:rFonts w:ascii="Calibri" w:eastAsia="Calibri" w:hAnsi="Calibri" w:cs="Times New Roman"/>
          <w:lang w:val="kk-KZ"/>
        </w:rPr>
        <w:t xml:space="preserve"> </w:t>
      </w:r>
    </w:p>
    <w:p w14:paraId="71C5EB98" w14:textId="77777777" w:rsidR="002455F9" w:rsidRPr="00951F00" w:rsidRDefault="002455F9" w:rsidP="002455F9">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50EC1509" w14:textId="77777777" w:rsidR="002455F9" w:rsidRPr="00951F00" w:rsidRDefault="002455F9" w:rsidP="002455F9">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0BEFECFD" w14:textId="77777777" w:rsidR="002455F9" w:rsidRPr="00951F00" w:rsidRDefault="002455F9" w:rsidP="002455F9">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0E635CE9" w14:textId="77777777" w:rsidR="002455F9" w:rsidRPr="00951F00" w:rsidRDefault="002455F9" w:rsidP="002455F9">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14F01690" w14:textId="49E6B044" w:rsidR="002455F9" w:rsidRDefault="002455F9" w:rsidP="002455F9">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693FC38F" w14:textId="77777777" w:rsidR="006F3571" w:rsidRDefault="006F3571" w:rsidP="00665C94">
      <w:pPr>
        <w:tabs>
          <w:tab w:val="left" w:pos="10080"/>
        </w:tabs>
        <w:spacing w:after="0" w:line="240" w:lineRule="auto"/>
        <w:ind w:left="360"/>
        <w:jc w:val="center"/>
        <w:rPr>
          <w:rFonts w:ascii="Times New Roman" w:eastAsia="Times New Roman" w:hAnsi="Times New Roman" w:cs="Times New Roman"/>
          <w:sz w:val="28"/>
          <w:szCs w:val="28"/>
          <w:lang w:val="kk-KZ" w:eastAsia="ru-RU"/>
        </w:rPr>
      </w:pPr>
    </w:p>
    <w:p w14:paraId="599E4377" w14:textId="53551F89" w:rsidR="002455F9" w:rsidRPr="00951F00" w:rsidRDefault="002455F9" w:rsidP="00665C94">
      <w:pPr>
        <w:tabs>
          <w:tab w:val="left" w:pos="10080"/>
        </w:tabs>
        <w:spacing w:after="0" w:line="240" w:lineRule="auto"/>
        <w:ind w:left="360"/>
        <w:jc w:val="center"/>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 xml:space="preserve">Сурет </w:t>
      </w:r>
      <w:r w:rsidR="00E65196" w:rsidRPr="00951F00">
        <w:rPr>
          <w:rFonts w:ascii="Times New Roman" w:eastAsia="Times New Roman" w:hAnsi="Times New Roman" w:cs="Times New Roman"/>
          <w:sz w:val="28"/>
          <w:szCs w:val="28"/>
          <w:lang w:val="kk-KZ" w:eastAsia="ru-RU"/>
        </w:rPr>
        <w:t>3</w:t>
      </w:r>
      <w:r w:rsidR="005067EA">
        <w:rPr>
          <w:rFonts w:ascii="Times New Roman" w:eastAsia="Times New Roman" w:hAnsi="Times New Roman" w:cs="Times New Roman"/>
          <w:sz w:val="28"/>
          <w:szCs w:val="28"/>
          <w:lang w:val="kk-KZ" w:eastAsia="ru-RU"/>
        </w:rPr>
        <w:t>7</w:t>
      </w:r>
      <w:r w:rsidRPr="00951F00">
        <w:rPr>
          <w:rFonts w:ascii="Times New Roman" w:eastAsia="Times New Roman" w:hAnsi="Times New Roman" w:cs="Times New Roman"/>
          <w:sz w:val="28"/>
          <w:szCs w:val="28"/>
          <w:lang w:val="kk-KZ" w:eastAsia="ru-RU"/>
        </w:rPr>
        <w:t xml:space="preserve"> </w:t>
      </w:r>
      <w:r w:rsidR="005067EA" w:rsidRPr="0022708D">
        <w:rPr>
          <w:rFonts w:ascii="Times New Roman" w:eastAsia="Times New Roman" w:hAnsi="Times New Roman" w:cs="Times New Roman"/>
          <w:sz w:val="28"/>
          <w:szCs w:val="28"/>
          <w:lang w:val="kk-KZ" w:eastAsia="ru-RU"/>
        </w:rPr>
        <w:t>–</w:t>
      </w:r>
      <w:r w:rsidR="005067EA">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жағдайында сауықтырылған </w:t>
      </w:r>
      <w:r w:rsidRPr="00951F00">
        <w:rPr>
          <w:rFonts w:ascii="Times New Roman" w:eastAsia="Times New Roman" w:hAnsi="Times New Roman" w:cs="Times New Roman"/>
          <w:i/>
          <w:iCs/>
          <w:sz w:val="28"/>
          <w:szCs w:val="28"/>
          <w:lang w:val="kk-KZ" w:eastAsia="ru-RU"/>
        </w:rPr>
        <w:t xml:space="preserve">Vitis vinifera </w:t>
      </w:r>
      <w:r w:rsidR="00FF0FC3" w:rsidRPr="00951F00">
        <w:rPr>
          <w:rFonts w:ascii="Times New Roman" w:eastAsia="Times New Roman" w:hAnsi="Times New Roman" w:cs="Times New Roman"/>
          <w:i/>
          <w:iCs/>
          <w:sz w:val="28"/>
          <w:szCs w:val="28"/>
          <w:lang w:val="kk-KZ" w:eastAsia="ru-RU"/>
        </w:rPr>
        <w:t xml:space="preserve">L. </w:t>
      </w:r>
      <w:r w:rsidRPr="00951F00">
        <w:rPr>
          <w:rFonts w:ascii="Times New Roman" w:eastAsia="Times New Roman" w:hAnsi="Times New Roman" w:cs="Times New Roman"/>
          <w:sz w:val="28"/>
          <w:szCs w:val="28"/>
          <w:lang w:val="kk-KZ" w:eastAsia="ru-RU"/>
        </w:rPr>
        <w:t>регенерант өсімдіктерінің акклиматизациясы</w:t>
      </w:r>
    </w:p>
    <w:p w14:paraId="10DC7D2D" w14:textId="77777777" w:rsidR="00665C94" w:rsidRPr="00951F00" w:rsidRDefault="00665C94" w:rsidP="00665C94">
      <w:pPr>
        <w:tabs>
          <w:tab w:val="left" w:pos="10080"/>
        </w:tabs>
        <w:spacing w:after="0" w:line="240" w:lineRule="auto"/>
        <w:ind w:left="360"/>
        <w:jc w:val="center"/>
        <w:rPr>
          <w:rFonts w:ascii="Times New Roman" w:eastAsia="Times New Roman" w:hAnsi="Times New Roman" w:cs="Times New Roman"/>
          <w:sz w:val="28"/>
          <w:szCs w:val="28"/>
          <w:lang w:val="kk-KZ" w:eastAsia="ru-RU"/>
        </w:rPr>
      </w:pPr>
    </w:p>
    <w:p w14:paraId="278F0C11" w14:textId="79ABB7CE" w:rsidR="002455F9" w:rsidRPr="00951F00" w:rsidRDefault="002455F9" w:rsidP="00665C94">
      <w:pPr>
        <w:spacing w:after="0" w:line="240" w:lineRule="auto"/>
        <w:ind w:firstLine="567"/>
        <w:jc w:val="both"/>
        <w:rPr>
          <w:rFonts w:ascii="Times New Roman" w:eastAsia="Calibri" w:hAnsi="Times New Roman" w:cs="Times New Roman"/>
          <w:sz w:val="28"/>
          <w:szCs w:val="28"/>
          <w:lang w:val="kk-KZ" w:eastAsia="ru-RU"/>
        </w:rPr>
      </w:pPr>
      <w:r w:rsidRPr="00951F00">
        <w:rPr>
          <w:rFonts w:ascii="Times New Roman" w:eastAsia="Calibri" w:hAnsi="Times New Roman" w:cs="Times New Roman"/>
          <w:sz w:val="28"/>
          <w:szCs w:val="28"/>
          <w:lang w:val="kk-KZ" w:eastAsia="ru-RU"/>
        </w:rPr>
        <w:t xml:space="preserve">Осылайша, осы жұмыста пайдаланған субстраттардың барлығын Қазақстандық селекцияның жүзім сорттарының регенерант өсімдіктерін </w:t>
      </w:r>
      <w:r w:rsidRPr="00951F00">
        <w:rPr>
          <w:rFonts w:ascii="Times New Roman" w:eastAsia="Calibri" w:hAnsi="Times New Roman" w:cs="Times New Roman"/>
          <w:i/>
          <w:iCs/>
          <w:sz w:val="28"/>
          <w:szCs w:val="28"/>
          <w:lang w:val="kk-KZ" w:eastAsia="ru-RU"/>
        </w:rPr>
        <w:t>ex vitro</w:t>
      </w:r>
      <w:r w:rsidRPr="00951F00">
        <w:rPr>
          <w:rFonts w:ascii="Times New Roman" w:eastAsia="Calibri" w:hAnsi="Times New Roman" w:cs="Times New Roman"/>
          <w:sz w:val="28"/>
          <w:szCs w:val="28"/>
          <w:lang w:val="kk-KZ" w:eastAsia="ru-RU"/>
        </w:rPr>
        <w:t xml:space="preserve"> жағдайына бейімдеу үшін пайдалану мүмкіндігі бар екені анықталды.</w:t>
      </w:r>
      <w:r w:rsidR="00DD79B8" w:rsidRPr="00951F00">
        <w:rPr>
          <w:rFonts w:ascii="Times New Roman" w:eastAsia="Calibri" w:hAnsi="Times New Roman" w:cs="Times New Roman"/>
          <w:sz w:val="28"/>
          <w:szCs w:val="28"/>
          <w:lang w:val="kk-KZ" w:eastAsia="ru-RU"/>
        </w:rPr>
        <w:t xml:space="preserve"> </w:t>
      </w:r>
      <w:r w:rsidRPr="00951F00">
        <w:rPr>
          <w:rFonts w:ascii="Times New Roman" w:eastAsia="Calibri" w:hAnsi="Times New Roman" w:cs="Times New Roman"/>
          <w:sz w:val="28"/>
          <w:szCs w:val="28"/>
          <w:lang w:val="kk-KZ" w:eastAsia="ru-RU"/>
        </w:rPr>
        <w:t xml:space="preserve">Субстраттарда зерттелген жүзім сорттарының </w:t>
      </w:r>
      <w:r w:rsidRPr="00951F00">
        <w:rPr>
          <w:rFonts w:ascii="Times New Roman" w:eastAsia="Calibri" w:hAnsi="Times New Roman" w:cs="Times New Roman"/>
          <w:i/>
          <w:iCs/>
          <w:sz w:val="28"/>
          <w:szCs w:val="28"/>
          <w:lang w:val="kk-KZ" w:eastAsia="ru-RU"/>
        </w:rPr>
        <w:t>ex vitro</w:t>
      </w:r>
      <w:r w:rsidRPr="00951F00">
        <w:rPr>
          <w:rFonts w:ascii="Times New Roman" w:eastAsia="Calibri" w:hAnsi="Times New Roman" w:cs="Times New Roman"/>
          <w:sz w:val="28"/>
          <w:szCs w:val="28"/>
          <w:lang w:val="kk-KZ" w:eastAsia="ru-RU"/>
        </w:rPr>
        <w:t xml:space="preserve"> жағдайына бейімделген регенерант өсімдіктерінің тамыр жүйесі, өркендері және жапырақ массасы жақсы дамыған. Дегенмен, морфометриялық көрсеткіштер жиынтығына сүйене отырып, жүзім сорттарының регенерант өсімдіктерін </w:t>
      </w:r>
      <w:r w:rsidRPr="00951F00">
        <w:rPr>
          <w:rFonts w:ascii="Times New Roman" w:eastAsia="Calibri" w:hAnsi="Times New Roman" w:cs="Times New Roman"/>
          <w:i/>
          <w:iCs/>
          <w:sz w:val="28"/>
          <w:szCs w:val="28"/>
          <w:lang w:val="kk-KZ" w:eastAsia="ru-RU"/>
        </w:rPr>
        <w:t>ex vitro</w:t>
      </w:r>
      <w:r w:rsidRPr="00951F00">
        <w:rPr>
          <w:rFonts w:ascii="Times New Roman" w:eastAsia="Calibri" w:hAnsi="Times New Roman" w:cs="Times New Roman"/>
          <w:sz w:val="28"/>
          <w:szCs w:val="28"/>
          <w:lang w:val="kk-KZ" w:eastAsia="ru-RU"/>
        </w:rPr>
        <w:t xml:space="preserve"> жағдайында тамырландыру және </w:t>
      </w:r>
      <w:r w:rsidRPr="00951F00">
        <w:rPr>
          <w:rFonts w:ascii="Times New Roman" w:eastAsia="Calibri" w:hAnsi="Times New Roman" w:cs="Times New Roman"/>
          <w:i/>
          <w:iCs/>
          <w:sz w:val="28"/>
          <w:szCs w:val="28"/>
          <w:lang w:val="kk-KZ" w:eastAsia="ru-RU"/>
        </w:rPr>
        <w:t>ex vitro</w:t>
      </w:r>
      <w:r w:rsidRPr="00951F00">
        <w:rPr>
          <w:rFonts w:ascii="Times New Roman" w:eastAsia="Calibri" w:hAnsi="Times New Roman" w:cs="Times New Roman"/>
          <w:sz w:val="28"/>
          <w:szCs w:val="28"/>
          <w:lang w:val="kk-KZ" w:eastAsia="ru-RU"/>
        </w:rPr>
        <w:t xml:space="preserve"> жағдайына бейімдеу үшін ең жақсы субстрат </w:t>
      </w:r>
      <w:bookmarkStart w:id="100" w:name="_Hlk189212138"/>
      <w:r w:rsidRPr="00951F00">
        <w:rPr>
          <w:rFonts w:ascii="Times New Roman" w:eastAsia="Calibri" w:hAnsi="Times New Roman" w:cs="Times New Roman"/>
          <w:sz w:val="28"/>
          <w:szCs w:val="28"/>
          <w:lang w:val="kk-KZ" w:eastAsia="ru-RU"/>
        </w:rPr>
        <w:t>Jiffy</w:t>
      </w:r>
      <w:bookmarkEnd w:id="100"/>
      <w:r w:rsidRPr="00951F00">
        <w:rPr>
          <w:rFonts w:ascii="Times New Roman" w:eastAsia="Calibri" w:hAnsi="Times New Roman" w:cs="Times New Roman"/>
          <w:i/>
          <w:iCs/>
          <w:sz w:val="28"/>
          <w:szCs w:val="28"/>
          <w:lang w:val="kk-KZ" w:eastAsia="ru-RU"/>
        </w:rPr>
        <w:t xml:space="preserve"> </w:t>
      </w:r>
      <w:r w:rsidRPr="00951F00">
        <w:rPr>
          <w:rFonts w:ascii="Times New Roman" w:eastAsia="Calibri" w:hAnsi="Times New Roman" w:cs="Times New Roman"/>
          <w:sz w:val="28"/>
          <w:szCs w:val="28"/>
          <w:lang w:val="kk-KZ" w:eastAsia="ru-RU"/>
        </w:rPr>
        <w:lastRenderedPageBreak/>
        <w:t xml:space="preserve">шымтезек қарашірік таблеткаларынан тұратын субстрат пен </w:t>
      </w:r>
      <w:r w:rsidRPr="00951F00">
        <w:rPr>
          <w:rFonts w:ascii="Times New Roman" w:eastAsia="WipoUniExt" w:hAnsi="Times New Roman" w:cs="Times New Roman"/>
          <w:sz w:val="28"/>
          <w:szCs w:val="28"/>
          <w:lang w:val="kk-KZ"/>
        </w:rPr>
        <w:t xml:space="preserve">шымтезек + перлит (3:1) қоспасы </w:t>
      </w:r>
      <w:r w:rsidRPr="00951F00">
        <w:rPr>
          <w:rFonts w:ascii="Times New Roman" w:eastAsia="Calibri" w:hAnsi="Times New Roman" w:cs="Times New Roman"/>
          <w:sz w:val="28"/>
          <w:szCs w:val="28"/>
          <w:lang w:val="kk-KZ" w:eastAsia="ru-RU"/>
        </w:rPr>
        <w:t>екені анықталды</w:t>
      </w:r>
      <w:r w:rsidR="00BB7F86" w:rsidRPr="00951F00">
        <w:rPr>
          <w:rFonts w:ascii="Times New Roman" w:eastAsia="Calibri" w:hAnsi="Times New Roman" w:cs="Times New Roman"/>
          <w:sz w:val="28"/>
          <w:szCs w:val="28"/>
          <w:lang w:val="kk-KZ" w:eastAsia="ru-RU"/>
        </w:rPr>
        <w:t xml:space="preserve"> [</w:t>
      </w:r>
      <w:r w:rsidR="00503FBD" w:rsidRPr="00951F00">
        <w:rPr>
          <w:rFonts w:ascii="Times New Roman" w:eastAsia="Calibri" w:hAnsi="Times New Roman" w:cs="Times New Roman"/>
          <w:sz w:val="28"/>
          <w:szCs w:val="28"/>
          <w:lang w:val="kk-KZ" w:eastAsia="ru-RU"/>
        </w:rPr>
        <w:t>232</w:t>
      </w:r>
      <w:r w:rsidR="00503FBD">
        <w:rPr>
          <w:rFonts w:ascii="Times New Roman" w:eastAsia="Calibri" w:hAnsi="Times New Roman" w:cs="Times New Roman"/>
          <w:sz w:val="28"/>
          <w:szCs w:val="28"/>
          <w:lang w:val="kk-KZ" w:eastAsia="ru-RU"/>
        </w:rPr>
        <w:t>, бет №323</w:t>
      </w:r>
      <w:r w:rsidR="00503FBD" w:rsidRPr="00951F00">
        <w:rPr>
          <w:rFonts w:ascii="Times New Roman" w:eastAsia="Calibri" w:hAnsi="Times New Roman" w:cs="Times New Roman"/>
          <w:sz w:val="28"/>
          <w:szCs w:val="28"/>
          <w:lang w:val="kk-KZ" w:eastAsia="ru-RU"/>
        </w:rPr>
        <w:t>].</w:t>
      </w:r>
    </w:p>
    <w:p w14:paraId="540AB242" w14:textId="5101DFE6" w:rsidR="002455F9" w:rsidRPr="00951F00" w:rsidRDefault="002455F9" w:rsidP="002455F9">
      <w:pPr>
        <w:spacing w:after="0" w:line="240" w:lineRule="auto"/>
        <w:ind w:firstLine="567"/>
        <w:contextualSpacing/>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Зерттеу барысында Қазақстан селекциясының өте ерте және ерте пісетін жүзім сорттарының регенерант өсімдіктерін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жағдайына бейімдеу және тамырландыру үшін әртүрлі субстраттардың тиімділігі бағаланды. </w:t>
      </w:r>
      <w:r w:rsidRPr="00951F00">
        <w:rPr>
          <w:rFonts w:ascii="Times New Roman" w:eastAsia="WipoUniExt" w:hAnsi="Times New Roman" w:cs="Times New Roman"/>
          <w:sz w:val="28"/>
          <w:szCs w:val="28"/>
          <w:lang w:val="kk-KZ"/>
        </w:rPr>
        <w:t>Jiffy</w:t>
      </w:r>
      <w:r w:rsidRPr="00951F00">
        <w:rPr>
          <w:rFonts w:ascii="Times New Roman" w:eastAsia="Calibri" w:hAnsi="Times New Roman" w:cs="Times New Roman"/>
          <w:sz w:val="28"/>
          <w:szCs w:val="28"/>
          <w:lang w:val="kk-KZ"/>
        </w:rPr>
        <w:t xml:space="preserve"> шымтезек қарашірік таблеткаларын қолданған субстратта Айсұлу және Алма - Ата сорттары морфометриялық параметрлері бойынша жақсы нәтиже берді. Өркеннің ұзындығы Айсұлу үшін 6,87 см, Алма </w:t>
      </w:r>
      <w:r w:rsidR="00CF3E9D"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Ата сортында 6,65 см-ге жетті, ал түйін аралық саны сәйкесінше 5,73 және 5,43 дана болды. Медеу және Қара Көз сорттары үшін салыстырмалы түрде төмен көрсеткіштер байқалды: өркендердің ұзындығы 6,33 см және 6,43 см, ал түйін аралық саны 5,40 және 5,23 дана. Бұл екі сорт осы субстратта оң нәтиже көрсетті, дегенмен алғашқы екі сортқа қарағанда (Айсұлу және Алма</w:t>
      </w:r>
      <w:r w:rsidR="00CF3E9D" w:rsidRPr="00951F00">
        <w:rPr>
          <w:rFonts w:ascii="Times New Roman" w:eastAsia="Calibri" w:hAnsi="Times New Roman" w:cs="Times New Roman"/>
          <w:sz w:val="28"/>
          <w:szCs w:val="28"/>
          <w:lang w:val="kk-KZ"/>
        </w:rPr>
        <w:t xml:space="preserve"> - </w:t>
      </w:r>
      <w:r w:rsidRPr="00951F00">
        <w:rPr>
          <w:rFonts w:ascii="Times New Roman" w:eastAsia="Calibri" w:hAnsi="Times New Roman" w:cs="Times New Roman"/>
          <w:sz w:val="28"/>
          <w:szCs w:val="28"/>
          <w:lang w:val="kk-KZ"/>
        </w:rPr>
        <w:t>Ата) өркен ұзындығы бойынша аздап төменірек болды. 3:1 қатынасындағы шымтезек пен перлиттен тұратын субстратты пайдаланған кезде барлық сорттарда тұрақты тамыр саны (кем дегенде 5,43 дана) тіркелді. Ал шымтезек пайдаланылған субстратта тамырдың ұзындығы 4,07 см-ден 5,50 см</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аралығында болды. Шымтезектен тұратын субстратта</w:t>
      </w:r>
      <w:r w:rsidR="00555625" w:rsidRPr="00951F00">
        <w:rPr>
          <w:rFonts w:ascii="Times New Roman" w:eastAsia="Calibri"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регенерант өсімдіктердің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жағдайында тамырлануы барысында өркеннің ұзындығы мен түйін аралық саны бойынша айтарлықтай нәтиже көрсетпеуі бұл субстраттың регенерант өсімдіктерді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жағдайына бейімдеуге әсерінің орташа екендігін растайды.</w:t>
      </w:r>
    </w:p>
    <w:p w14:paraId="39657A2C" w14:textId="5D67E421" w:rsidR="002455F9" w:rsidRPr="00951F00" w:rsidRDefault="002455F9" w:rsidP="002455F9">
      <w:pPr>
        <w:spacing w:after="0" w:line="240" w:lineRule="auto"/>
        <w:ind w:firstLine="567"/>
        <w:contextualSpacing/>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 xml:space="preserve">Нәтижесінде, </w:t>
      </w:r>
      <w:r w:rsidRPr="00951F00">
        <w:rPr>
          <w:rFonts w:ascii="Times New Roman" w:eastAsia="WipoUniExt" w:hAnsi="Times New Roman" w:cs="Times New Roman"/>
          <w:sz w:val="28"/>
          <w:szCs w:val="28"/>
          <w:lang w:val="kk-KZ"/>
        </w:rPr>
        <w:t>Jiffy</w:t>
      </w:r>
      <w:r w:rsidRPr="00951F00">
        <w:rPr>
          <w:rFonts w:ascii="Times New Roman" w:eastAsia="Calibri" w:hAnsi="Times New Roman" w:cs="Times New Roman"/>
          <w:sz w:val="28"/>
          <w:szCs w:val="28"/>
          <w:lang w:val="kk-KZ"/>
        </w:rPr>
        <w:t xml:space="preserve"> шымтезек қарашірік таблеткалары өркеннің үзындығы бойынша, бейімделген регенерант өсімдіктердің саны бойынша және тамыр саны мен ұзындығы бойынша ең жақсы нәтиже көрсетті. Алайда </w:t>
      </w:r>
      <w:r w:rsidRPr="00951F00">
        <w:rPr>
          <w:rFonts w:ascii="Times New Roman" w:eastAsia="WipoUniExt" w:hAnsi="Times New Roman" w:cs="Times New Roman"/>
          <w:sz w:val="28"/>
          <w:szCs w:val="28"/>
          <w:lang w:val="kk-KZ"/>
        </w:rPr>
        <w:t>Jiffy</w:t>
      </w:r>
      <w:r w:rsidRPr="00951F00">
        <w:rPr>
          <w:rFonts w:ascii="Times New Roman" w:eastAsia="Calibri" w:hAnsi="Times New Roman" w:cs="Times New Roman"/>
          <w:sz w:val="28"/>
          <w:szCs w:val="28"/>
          <w:lang w:val="kk-KZ"/>
        </w:rPr>
        <w:t xml:space="preserve"> шымтезек қарашірік таблеткаларының нарықтағы бағасының жоғары екендігін ескерсек, салыстырмалы түрде жақсы нәтиже көрсеткен </w:t>
      </w:r>
      <w:r w:rsidRPr="00951F00">
        <w:rPr>
          <w:rFonts w:ascii="Times New Roman" w:eastAsia="WipoUniExt" w:hAnsi="Times New Roman" w:cs="Times New Roman"/>
          <w:sz w:val="28"/>
          <w:szCs w:val="28"/>
          <w:lang w:val="kk-KZ"/>
        </w:rPr>
        <w:t>шымтезек + перлит (3:1)</w:t>
      </w:r>
      <w:r w:rsidR="00555625" w:rsidRPr="00951F00">
        <w:rPr>
          <w:rFonts w:ascii="Times New Roman" w:eastAsia="WipoUniExt"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субстратын жүзімнің регенерант өсімдіктерін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жағдайына бейімдеу үшін </w:t>
      </w:r>
      <w:r w:rsidR="003D5A45" w:rsidRPr="00951F00">
        <w:rPr>
          <w:rFonts w:ascii="Times New Roman" w:eastAsia="WipoUniExt" w:hAnsi="Times New Roman" w:cs="Times New Roman"/>
          <w:sz w:val="28"/>
          <w:szCs w:val="28"/>
          <w:lang w:val="kk-KZ"/>
        </w:rPr>
        <w:t>Jiffy</w:t>
      </w:r>
      <w:r w:rsidR="003D5A45" w:rsidRPr="00951F00">
        <w:rPr>
          <w:rFonts w:ascii="Times New Roman" w:eastAsia="Calibri" w:hAnsi="Times New Roman" w:cs="Times New Roman"/>
          <w:sz w:val="28"/>
          <w:szCs w:val="28"/>
          <w:lang w:val="kk-KZ"/>
        </w:rPr>
        <w:t xml:space="preserve"> шымтезек қарашірік таблеткаларына балама ретінде </w:t>
      </w:r>
      <w:r w:rsidRPr="00951F00">
        <w:rPr>
          <w:rFonts w:ascii="Times New Roman" w:eastAsia="Calibri" w:hAnsi="Times New Roman" w:cs="Times New Roman"/>
          <w:sz w:val="28"/>
          <w:szCs w:val="28"/>
          <w:lang w:val="kk-KZ"/>
        </w:rPr>
        <w:t>пайдалануға</w:t>
      </w:r>
      <w:r w:rsidRPr="00951F00">
        <w:rPr>
          <w:rFonts w:ascii="Times New Roman" w:eastAsia="WipoUniExt" w:hAnsi="Times New Roman" w:cs="Times New Roman"/>
          <w:i/>
          <w:iCs/>
          <w:sz w:val="28"/>
          <w:szCs w:val="28"/>
          <w:lang w:val="kk-KZ"/>
        </w:rPr>
        <w:t xml:space="preserve"> </w:t>
      </w:r>
      <w:r w:rsidRPr="00951F00">
        <w:rPr>
          <w:rFonts w:ascii="Times New Roman" w:eastAsia="WipoUniExt" w:hAnsi="Times New Roman" w:cs="Times New Roman"/>
          <w:sz w:val="28"/>
          <w:szCs w:val="28"/>
          <w:lang w:val="kk-KZ"/>
        </w:rPr>
        <w:t>болады</w:t>
      </w:r>
      <w:r w:rsidRPr="00951F00">
        <w:rPr>
          <w:rFonts w:ascii="Times New Roman" w:eastAsia="Calibri" w:hAnsi="Times New Roman" w:cs="Times New Roman"/>
          <w:sz w:val="28"/>
          <w:szCs w:val="28"/>
          <w:lang w:val="kk-KZ"/>
        </w:rPr>
        <w:t xml:space="preserve">. Қолайлы субстратты таңдау регенерант өсімдіктердің жақсы тамырлануының және ары қарай </w:t>
      </w:r>
      <w:r w:rsidRPr="00951F00">
        <w:rPr>
          <w:rFonts w:ascii="Times New Roman" w:eastAsia="Calibri" w:hAnsi="Times New Roman" w:cs="Times New Roman"/>
          <w:i/>
          <w:iCs/>
          <w:sz w:val="28"/>
          <w:szCs w:val="28"/>
          <w:lang w:val="kk-KZ"/>
        </w:rPr>
        <w:t>ex vitro</w:t>
      </w:r>
      <w:r w:rsidRPr="00951F00">
        <w:rPr>
          <w:rFonts w:ascii="Times New Roman" w:eastAsia="Calibri" w:hAnsi="Times New Roman" w:cs="Times New Roman"/>
          <w:sz w:val="28"/>
          <w:szCs w:val="28"/>
          <w:lang w:val="kk-KZ"/>
        </w:rPr>
        <w:t xml:space="preserve"> жағдайына бейімделуінің негізгі факторы болып табылады.</w:t>
      </w:r>
    </w:p>
    <w:p w14:paraId="050CCEEB" w14:textId="77777777" w:rsidR="002455F9" w:rsidRPr="00951F00" w:rsidRDefault="002455F9" w:rsidP="002455F9">
      <w:pPr>
        <w:spacing w:after="0" w:line="240" w:lineRule="auto"/>
        <w:ind w:firstLine="567"/>
        <w:contextualSpacing/>
        <w:jc w:val="both"/>
        <w:rPr>
          <w:rFonts w:ascii="Times New Roman" w:eastAsia="Calibri" w:hAnsi="Times New Roman" w:cs="Times New Roman"/>
          <w:b/>
          <w:bCs/>
          <w:sz w:val="28"/>
          <w:szCs w:val="28"/>
          <w:lang w:val="kk-KZ"/>
        </w:rPr>
      </w:pPr>
    </w:p>
    <w:p w14:paraId="338F4C5C" w14:textId="0DB3869A" w:rsidR="002455F9" w:rsidRPr="00951F00" w:rsidRDefault="002455F9"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3B3F89BA" w14:textId="0F937EDD" w:rsidR="00B402DD" w:rsidRPr="00951F00" w:rsidRDefault="00B402DD"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2876930B" w14:textId="67F3CDA8" w:rsidR="00B402DD" w:rsidRPr="00951F00" w:rsidRDefault="00B402DD"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0F259CDF" w14:textId="1849CFB5" w:rsidR="00B402DD" w:rsidRDefault="00B402DD"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62B20807" w14:textId="0E4DF79F" w:rsidR="002B7E9D" w:rsidRDefault="002B7E9D"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602152B8" w14:textId="77777777" w:rsidR="002B7E9D" w:rsidRPr="00951F00" w:rsidRDefault="002B7E9D"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6080A9A6" w14:textId="42F9316D" w:rsidR="00B402DD" w:rsidRPr="00951F00" w:rsidRDefault="00B402DD"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247D29CD" w14:textId="77777777" w:rsidR="00A233FC" w:rsidRPr="00951F00" w:rsidRDefault="00A233FC" w:rsidP="00DB035D">
      <w:pPr>
        <w:spacing w:after="0" w:line="240" w:lineRule="auto"/>
        <w:ind w:firstLine="567"/>
        <w:jc w:val="center"/>
        <w:rPr>
          <w:rFonts w:ascii="Times New Roman" w:eastAsia="Calibri" w:hAnsi="Times New Roman" w:cs="Times New Roman"/>
          <w:b/>
          <w:bCs/>
          <w:sz w:val="28"/>
          <w:szCs w:val="28"/>
          <w:lang w:val="kk-KZ"/>
        </w:rPr>
      </w:pPr>
      <w:r w:rsidRPr="00951F00">
        <w:rPr>
          <w:rFonts w:ascii="Times New Roman" w:eastAsia="Calibri" w:hAnsi="Times New Roman" w:cs="Times New Roman"/>
          <w:b/>
          <w:bCs/>
          <w:sz w:val="28"/>
          <w:szCs w:val="28"/>
          <w:lang w:val="kk-KZ"/>
        </w:rPr>
        <w:lastRenderedPageBreak/>
        <w:t xml:space="preserve">ЖҮЗІМДІ </w:t>
      </w:r>
      <w:r w:rsidRPr="00951F00">
        <w:rPr>
          <w:rFonts w:ascii="Times New Roman" w:eastAsia="Calibri" w:hAnsi="Times New Roman" w:cs="Times New Roman"/>
          <w:b/>
          <w:bCs/>
          <w:i/>
          <w:iCs/>
          <w:sz w:val="28"/>
          <w:szCs w:val="28"/>
          <w:lang w:val="kk-KZ"/>
        </w:rPr>
        <w:t>IN VITRO</w:t>
      </w:r>
      <w:r w:rsidRPr="00951F00">
        <w:rPr>
          <w:rFonts w:ascii="Times New Roman" w:eastAsia="Calibri" w:hAnsi="Times New Roman" w:cs="Times New Roman"/>
          <w:b/>
          <w:bCs/>
          <w:sz w:val="28"/>
          <w:szCs w:val="28"/>
          <w:lang w:val="kk-KZ"/>
        </w:rPr>
        <w:t xml:space="preserve"> БИОТЕХНОЛОГИЯЛЫҚ ӘДІСПЕН САУЫҚТЫРУ ЖӘНЕ КӨБЕЙТУДІҢ ЭКОНОМИКАЛЫҚ ТИІМДІЛІГІ</w:t>
      </w:r>
    </w:p>
    <w:p w14:paraId="616D015A" w14:textId="77777777" w:rsidR="00C022CE" w:rsidRPr="00951F00" w:rsidRDefault="00C022CE" w:rsidP="00A233FC">
      <w:pPr>
        <w:spacing w:after="0" w:line="240" w:lineRule="auto"/>
        <w:ind w:firstLine="567"/>
        <w:jc w:val="both"/>
        <w:rPr>
          <w:rFonts w:ascii="Times New Roman" w:eastAsia="Calibri" w:hAnsi="Times New Roman" w:cs="Times New Roman"/>
          <w:sz w:val="28"/>
          <w:szCs w:val="28"/>
          <w:lang w:val="kk-KZ"/>
        </w:rPr>
      </w:pPr>
    </w:p>
    <w:p w14:paraId="70B96840" w14:textId="3DF954CB" w:rsidR="00A233FC" w:rsidRPr="00951F00" w:rsidRDefault="00A233FC" w:rsidP="00A233FC">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Өсімдіктерді дәстүрлі көбейту әдістерімен салыстырғанда ұлпа культурасы негізіндегі клондық көбейтудің бірқатар артықшылықтары бар: бұл жағдайда көбейту коэффициенті дәстүрлі әдістермен салыстырғанда әлдеқайда жоғары; зертханалық жағдайда жыл бойы жұмыс істеуге мүмкіндік береді; салыстырмалы түрде кішігірім зертханада мыңдаған өсімдік алуға болады; көбейту процесімен қатар өсімдіктерді вирустар мен патогенді микроағзалардан сауықтыру жүзеге асады. Осылайша, егер клондық микрокөбейту жұмыстары жақсы ұйымдастырылып, барлық кезеңдері нақты реттеліп, процеске жоғары білікті жұмысшылар мен ғылыми мамандар тартылса, өндірістің рентабельділігі жоғары деңгейде болады деп күтуге болады. Осыған байланысты ұлпа культураларында өсімдіктерді вирустық аурулардан сауықтыру үшін арзан, тиімді және экологиялық қауіпсіз «Кагоцел», салицил қышқылы сияқты препараттарды пайдалану өзекті болып табылады.</w:t>
      </w:r>
    </w:p>
    <w:p w14:paraId="52F5659C" w14:textId="0E3B77A2" w:rsidR="007B7ABF" w:rsidRPr="00951F00" w:rsidRDefault="007B7ABF" w:rsidP="007B7ABF">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kern w:val="28"/>
          <w:sz w:val="28"/>
          <w:szCs w:val="28"/>
          <w:lang w:val="kk-KZ" w:eastAsia="ru-RU"/>
        </w:rPr>
        <w:t xml:space="preserve">Біздің зерттеу жұмыстарымыздың негізгі мақсаты - </w:t>
      </w:r>
      <w:r w:rsidRPr="00951F00">
        <w:rPr>
          <w:rFonts w:ascii="Times New Roman" w:eastAsia="Calibri" w:hAnsi="Times New Roman" w:cs="Times New Roman"/>
          <w:sz w:val="28"/>
          <w:szCs w:val="28"/>
          <w:lang w:val="kk-KZ"/>
        </w:rPr>
        <w:t xml:space="preserve">вирус инфекцияларын диагностикалай отырып сауықтыру әдістерінің тиімділігін салыстырмалы бағалау,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микроклоналды көбеюді оңтайландыру және өсімдіктерді </w:t>
      </w:r>
      <w:r w:rsidRPr="00951F00">
        <w:rPr>
          <w:rFonts w:ascii="Times New Roman" w:eastAsia="Calibri" w:hAnsi="Times New Roman" w:cs="Times New Roman"/>
          <w:i/>
          <w:iCs/>
          <w:sz w:val="28"/>
          <w:szCs w:val="28"/>
          <w:lang w:val="kk-KZ"/>
        </w:rPr>
        <w:t xml:space="preserve">ex vitro </w:t>
      </w:r>
      <w:r w:rsidRPr="00951F00">
        <w:rPr>
          <w:rFonts w:ascii="Times New Roman" w:eastAsia="Calibri" w:hAnsi="Times New Roman" w:cs="Times New Roman"/>
          <w:sz w:val="28"/>
          <w:szCs w:val="28"/>
          <w:lang w:val="kk-KZ"/>
        </w:rPr>
        <w:t>жағдайға бейімдеу негізінде жүзімнің сауықтырылған (вируссыз) отырғызу материалын алу үшін кешенді технологияны әзірлеу және ғылыми негіздеу. Жүзім аурулары - қазіргі фермерлер мен аграрийлердің басты мәселелерінің бірі. Жыл сайын әртүрлі аурулардың салдарынан егіннің өнімділігі 30%-ға дейін азайып, сапасы төмендеуде, ал дер кезінде аурулардан күресу шараларын қолданбаған жағдайда шығын 50% және одан да көп болады</w:t>
      </w:r>
      <w:r w:rsidR="00FD675F" w:rsidRPr="00951F00">
        <w:rPr>
          <w:rFonts w:ascii="Times New Roman" w:eastAsia="Calibri" w:hAnsi="Times New Roman" w:cs="Times New Roman"/>
          <w:sz w:val="28"/>
          <w:szCs w:val="28"/>
          <w:lang w:val="kk-KZ"/>
        </w:rPr>
        <w:t>.</w:t>
      </w:r>
    </w:p>
    <w:p w14:paraId="0A3C4D1A" w14:textId="77777777" w:rsidR="00C91660" w:rsidRPr="00951F00" w:rsidRDefault="00C91660" w:rsidP="00A233FC">
      <w:pPr>
        <w:spacing w:after="0" w:line="240" w:lineRule="auto"/>
        <w:ind w:firstLine="567"/>
        <w:jc w:val="both"/>
        <w:rPr>
          <w:rFonts w:ascii="Times New Roman" w:eastAsia="Calibri" w:hAnsi="Times New Roman" w:cs="Times New Roman"/>
          <w:sz w:val="28"/>
          <w:szCs w:val="28"/>
          <w:lang w:val="kk-KZ"/>
        </w:rPr>
      </w:pPr>
    </w:p>
    <w:p w14:paraId="366BFC15" w14:textId="55F8154F" w:rsidR="00674C5F" w:rsidRPr="00951F00" w:rsidRDefault="000229E0" w:rsidP="00112F63">
      <w:pPr>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К</w:t>
      </w:r>
      <w:r w:rsidR="00674C5F" w:rsidRPr="00951F00">
        <w:rPr>
          <w:rFonts w:ascii="Times New Roman" w:eastAsia="Calibri" w:hAnsi="Times New Roman" w:cs="Times New Roman"/>
          <w:sz w:val="28"/>
          <w:szCs w:val="28"/>
          <w:lang w:val="kk-KZ"/>
        </w:rPr>
        <w:t xml:space="preserve">есте </w:t>
      </w:r>
      <w:r w:rsidR="00C91660" w:rsidRPr="00951F00">
        <w:rPr>
          <w:rFonts w:ascii="Times New Roman" w:eastAsia="Calibri" w:hAnsi="Times New Roman" w:cs="Times New Roman"/>
          <w:sz w:val="28"/>
          <w:szCs w:val="28"/>
          <w:lang w:val="kk-KZ"/>
        </w:rPr>
        <w:t>8</w:t>
      </w:r>
      <w:r w:rsidRPr="00951F00">
        <w:rPr>
          <w:rFonts w:ascii="Times New Roman" w:eastAsia="Calibri" w:hAnsi="Times New Roman" w:cs="Times New Roman"/>
          <w:sz w:val="28"/>
          <w:szCs w:val="28"/>
          <w:lang w:val="kk-KZ"/>
        </w:rPr>
        <w:t xml:space="preserve"> </w:t>
      </w:r>
      <w:r w:rsidR="00112F63" w:rsidRPr="0022708D">
        <w:rPr>
          <w:rFonts w:ascii="Times New Roman" w:eastAsia="Times New Roman" w:hAnsi="Times New Roman" w:cs="Times New Roman"/>
          <w:sz w:val="28"/>
          <w:szCs w:val="28"/>
          <w:lang w:val="kk-KZ" w:eastAsia="ru-RU"/>
        </w:rPr>
        <w:t>–</w:t>
      </w:r>
      <w:r w:rsidR="00112F63">
        <w:rPr>
          <w:rFonts w:ascii="Times New Roman" w:eastAsia="Times New Roman" w:hAnsi="Times New Roman" w:cs="Times New Roman"/>
          <w:sz w:val="28"/>
          <w:szCs w:val="28"/>
          <w:lang w:val="kk-KZ" w:eastAsia="ru-RU"/>
        </w:rPr>
        <w:t xml:space="preserve"> </w:t>
      </w:r>
      <w:r w:rsidR="00674C5F" w:rsidRPr="00951F00">
        <w:rPr>
          <w:rFonts w:ascii="Times New Roman" w:eastAsia="Calibri" w:hAnsi="Times New Roman" w:cs="Times New Roman"/>
          <w:sz w:val="28"/>
          <w:szCs w:val="28"/>
          <w:lang w:val="kk-KZ"/>
        </w:rPr>
        <w:t xml:space="preserve">Жүзімді дәстүрлі және </w:t>
      </w:r>
      <w:r w:rsidR="00674C5F" w:rsidRPr="00951F00">
        <w:rPr>
          <w:rFonts w:ascii="Times New Roman" w:eastAsia="Calibri" w:hAnsi="Times New Roman" w:cs="Times New Roman"/>
          <w:i/>
          <w:iCs/>
          <w:sz w:val="28"/>
          <w:szCs w:val="28"/>
          <w:lang w:val="kk-KZ"/>
        </w:rPr>
        <w:t>in vitro</w:t>
      </w:r>
      <w:r w:rsidR="00674C5F" w:rsidRPr="00951F00">
        <w:rPr>
          <w:rFonts w:ascii="Times New Roman" w:eastAsia="Calibri" w:hAnsi="Times New Roman" w:cs="Times New Roman"/>
          <w:sz w:val="28"/>
          <w:szCs w:val="28"/>
          <w:lang w:val="kk-KZ"/>
        </w:rPr>
        <w:t xml:space="preserve"> микрокөбейту әдістерінің экономикалық тиімділігін салыстырмалы талдау</w:t>
      </w:r>
    </w:p>
    <w:p w14:paraId="7A23EA6A" w14:textId="77777777" w:rsidR="000229E0" w:rsidRPr="00951F00" w:rsidRDefault="000229E0" w:rsidP="00A233FC">
      <w:pPr>
        <w:spacing w:after="0" w:line="240" w:lineRule="auto"/>
        <w:ind w:firstLine="567"/>
        <w:jc w:val="both"/>
        <w:rPr>
          <w:rFonts w:ascii="Times New Roman" w:eastAsia="Calibri" w:hAnsi="Times New Roman" w:cs="Times New Roman"/>
          <w:sz w:val="28"/>
          <w:szCs w:val="28"/>
          <w:lang w:val="kk-KZ"/>
        </w:rPr>
      </w:pPr>
    </w:p>
    <w:tbl>
      <w:tblPr>
        <w:tblStyle w:val="a9"/>
        <w:tblW w:w="0" w:type="auto"/>
        <w:tblLook w:val="04A0" w:firstRow="1" w:lastRow="0" w:firstColumn="1" w:lastColumn="0" w:noHBand="0" w:noVBand="1"/>
      </w:tblPr>
      <w:tblGrid>
        <w:gridCol w:w="562"/>
        <w:gridCol w:w="4252"/>
        <w:gridCol w:w="2407"/>
        <w:gridCol w:w="2407"/>
      </w:tblGrid>
      <w:tr w:rsidR="00951F00" w:rsidRPr="00951F00" w14:paraId="7B579ED2" w14:textId="77777777" w:rsidTr="00B56AA1">
        <w:tc>
          <w:tcPr>
            <w:tcW w:w="562" w:type="dxa"/>
          </w:tcPr>
          <w:p w14:paraId="250D9702" w14:textId="11B3C391" w:rsidR="001C0F95" w:rsidRPr="00951F00" w:rsidRDefault="001C0F95" w:rsidP="00B56AA1">
            <w:pPr>
              <w:jc w:val="center"/>
              <w:rPr>
                <w:rFonts w:ascii="Times New Roman" w:eastAsia="Calibri" w:hAnsi="Times New Roman" w:cs="Times New Roman"/>
                <w:sz w:val="24"/>
                <w:szCs w:val="24"/>
              </w:rPr>
            </w:pPr>
            <w:r w:rsidRPr="00951F00">
              <w:rPr>
                <w:rFonts w:ascii="Times New Roman" w:eastAsia="Calibri" w:hAnsi="Times New Roman" w:cs="Times New Roman"/>
                <w:sz w:val="24"/>
                <w:szCs w:val="24"/>
              </w:rPr>
              <w:t>№</w:t>
            </w:r>
          </w:p>
        </w:tc>
        <w:tc>
          <w:tcPr>
            <w:tcW w:w="4252" w:type="dxa"/>
          </w:tcPr>
          <w:p w14:paraId="1566F116" w14:textId="6CC3995A" w:rsidR="001C0F95" w:rsidRPr="00951F00" w:rsidRDefault="001C0F95"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Көрсеткіштер</w:t>
            </w:r>
          </w:p>
        </w:tc>
        <w:tc>
          <w:tcPr>
            <w:tcW w:w="2407" w:type="dxa"/>
          </w:tcPr>
          <w:p w14:paraId="293B85CD" w14:textId="43C09396" w:rsidR="001C0F95" w:rsidRPr="00951F00" w:rsidRDefault="001C0F95"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Дәстүрлі вегетативті көбейту</w:t>
            </w:r>
          </w:p>
        </w:tc>
        <w:tc>
          <w:tcPr>
            <w:tcW w:w="2407" w:type="dxa"/>
          </w:tcPr>
          <w:p w14:paraId="6B88D4C6" w14:textId="432844E3" w:rsidR="001C0F95" w:rsidRPr="00951F00" w:rsidRDefault="001C0F95"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i/>
                <w:iCs/>
                <w:sz w:val="24"/>
                <w:szCs w:val="24"/>
                <w:lang w:val="kk-KZ"/>
              </w:rPr>
              <w:t>In vitro</w:t>
            </w:r>
            <w:r w:rsidRPr="00951F00">
              <w:rPr>
                <w:rFonts w:ascii="Times New Roman" w:eastAsia="Calibri" w:hAnsi="Times New Roman" w:cs="Times New Roman"/>
                <w:sz w:val="24"/>
                <w:szCs w:val="24"/>
                <w:lang w:val="kk-KZ"/>
              </w:rPr>
              <w:t xml:space="preserve"> микрокөбейту</w:t>
            </w:r>
          </w:p>
        </w:tc>
      </w:tr>
      <w:tr w:rsidR="00951F00" w:rsidRPr="00951F00" w14:paraId="694E370E" w14:textId="77777777" w:rsidTr="00B56AA1">
        <w:tc>
          <w:tcPr>
            <w:tcW w:w="562" w:type="dxa"/>
          </w:tcPr>
          <w:p w14:paraId="6B74D7E5" w14:textId="15586476" w:rsidR="001C0F95"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1</w:t>
            </w:r>
          </w:p>
        </w:tc>
        <w:tc>
          <w:tcPr>
            <w:tcW w:w="4252" w:type="dxa"/>
          </w:tcPr>
          <w:p w14:paraId="7C8B64E6" w14:textId="69612C07"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Көбейту коэффициенті (1 аналық өсімдіктен алынатын көшет саны)</w:t>
            </w:r>
          </w:p>
        </w:tc>
        <w:tc>
          <w:tcPr>
            <w:tcW w:w="2407" w:type="dxa"/>
          </w:tcPr>
          <w:p w14:paraId="0AAABD60" w14:textId="2B8D2FCB"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5</w:t>
            </w:r>
            <w:r w:rsidR="00192AFD">
              <w:rPr>
                <w:rFonts w:ascii="Times New Roman" w:eastAsia="Calibri" w:hAnsi="Times New Roman" w:cs="Times New Roman"/>
                <w:sz w:val="24"/>
                <w:szCs w:val="24"/>
                <w:lang w:val="kk-KZ"/>
              </w:rPr>
              <w:t>-</w:t>
            </w:r>
            <w:r w:rsidR="0095228F" w:rsidRPr="00951F00">
              <w:rPr>
                <w:rFonts w:ascii="Times New Roman" w:eastAsia="Calibri" w:hAnsi="Times New Roman" w:cs="Times New Roman"/>
                <w:sz w:val="24"/>
                <w:szCs w:val="24"/>
                <w:lang w:val="kk-KZ"/>
              </w:rPr>
              <w:t>7</w:t>
            </w:r>
            <w:r w:rsidRPr="00951F00">
              <w:rPr>
                <w:rFonts w:ascii="Times New Roman" w:eastAsia="Calibri" w:hAnsi="Times New Roman" w:cs="Times New Roman"/>
                <w:sz w:val="24"/>
                <w:szCs w:val="24"/>
                <w:lang w:val="kk-KZ"/>
              </w:rPr>
              <w:t xml:space="preserve"> дана</w:t>
            </w:r>
          </w:p>
        </w:tc>
        <w:tc>
          <w:tcPr>
            <w:tcW w:w="2407" w:type="dxa"/>
          </w:tcPr>
          <w:p w14:paraId="532FBC0E" w14:textId="63A94F8B"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500</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3000 дана</w:t>
            </w:r>
          </w:p>
        </w:tc>
      </w:tr>
      <w:tr w:rsidR="00951F00" w:rsidRPr="00951F00" w14:paraId="1126D13E" w14:textId="77777777" w:rsidTr="00B56AA1">
        <w:tc>
          <w:tcPr>
            <w:tcW w:w="562" w:type="dxa"/>
          </w:tcPr>
          <w:p w14:paraId="78A30958" w14:textId="7B12B4EA" w:rsidR="001C0F95"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2</w:t>
            </w:r>
          </w:p>
        </w:tc>
        <w:tc>
          <w:tcPr>
            <w:tcW w:w="4252" w:type="dxa"/>
          </w:tcPr>
          <w:p w14:paraId="21AA7F70" w14:textId="5E4150A7"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Көбейту уақыты</w:t>
            </w:r>
          </w:p>
        </w:tc>
        <w:tc>
          <w:tcPr>
            <w:tcW w:w="2407" w:type="dxa"/>
          </w:tcPr>
          <w:p w14:paraId="24E7B8F1" w14:textId="28F594B0" w:rsidR="001C0F95" w:rsidRPr="00951F00" w:rsidRDefault="009522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6</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9 ай</w:t>
            </w:r>
          </w:p>
        </w:tc>
        <w:tc>
          <w:tcPr>
            <w:tcW w:w="2407" w:type="dxa"/>
          </w:tcPr>
          <w:p w14:paraId="68AEB370" w14:textId="2C4C201B"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6</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9 ай</w:t>
            </w:r>
          </w:p>
        </w:tc>
      </w:tr>
      <w:tr w:rsidR="00951F00" w:rsidRPr="00951F00" w14:paraId="071E8F67" w14:textId="77777777" w:rsidTr="00B56AA1">
        <w:tc>
          <w:tcPr>
            <w:tcW w:w="562" w:type="dxa"/>
          </w:tcPr>
          <w:p w14:paraId="1935ED2D" w14:textId="17B3821A" w:rsidR="001C0F95"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3</w:t>
            </w:r>
          </w:p>
        </w:tc>
        <w:tc>
          <w:tcPr>
            <w:tcW w:w="4252" w:type="dxa"/>
          </w:tcPr>
          <w:p w14:paraId="44D88CEC" w14:textId="162E7534"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Жыл бойы көбейту мүмкіндігі</w:t>
            </w:r>
          </w:p>
        </w:tc>
        <w:tc>
          <w:tcPr>
            <w:tcW w:w="2407" w:type="dxa"/>
          </w:tcPr>
          <w:p w14:paraId="42A30EB4" w14:textId="0EA2734A"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Жоқ</w:t>
            </w:r>
          </w:p>
        </w:tc>
        <w:tc>
          <w:tcPr>
            <w:tcW w:w="2407" w:type="dxa"/>
          </w:tcPr>
          <w:p w14:paraId="0477E87C" w14:textId="635671F5"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Бар</w:t>
            </w:r>
          </w:p>
        </w:tc>
      </w:tr>
      <w:tr w:rsidR="00951F00" w:rsidRPr="00951F00" w14:paraId="69E31D55" w14:textId="77777777" w:rsidTr="00B56AA1">
        <w:tc>
          <w:tcPr>
            <w:tcW w:w="562" w:type="dxa"/>
          </w:tcPr>
          <w:p w14:paraId="3A70184B" w14:textId="5C92D41E" w:rsidR="001C0F95"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4</w:t>
            </w:r>
          </w:p>
        </w:tc>
        <w:tc>
          <w:tcPr>
            <w:tcW w:w="4252" w:type="dxa"/>
          </w:tcPr>
          <w:p w14:paraId="7960BFB9" w14:textId="29E245C6"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Вируссыз өсімдік алу мүмкіндігі</w:t>
            </w:r>
          </w:p>
        </w:tc>
        <w:tc>
          <w:tcPr>
            <w:tcW w:w="2407" w:type="dxa"/>
          </w:tcPr>
          <w:p w14:paraId="0FA80B2E" w14:textId="4D0B0A38"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Төмен (30</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40%)</w:t>
            </w:r>
          </w:p>
        </w:tc>
        <w:tc>
          <w:tcPr>
            <w:tcW w:w="2407" w:type="dxa"/>
          </w:tcPr>
          <w:p w14:paraId="3CC197A3" w14:textId="3317BC3B" w:rsidR="001C0F95" w:rsidRPr="00951F00" w:rsidRDefault="001C0F95"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Жоғары (95</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98%)</w:t>
            </w:r>
          </w:p>
        </w:tc>
      </w:tr>
      <w:tr w:rsidR="00951F00" w:rsidRPr="00951F00" w14:paraId="13FE4CDD" w14:textId="77777777" w:rsidTr="00B56AA1">
        <w:tc>
          <w:tcPr>
            <w:tcW w:w="562" w:type="dxa"/>
          </w:tcPr>
          <w:p w14:paraId="48E92CE8" w14:textId="07E07757" w:rsidR="001C0F95"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5</w:t>
            </w:r>
          </w:p>
        </w:tc>
        <w:tc>
          <w:tcPr>
            <w:tcW w:w="4252" w:type="dxa"/>
          </w:tcPr>
          <w:p w14:paraId="346C90C1" w14:textId="57166776" w:rsidR="001C0F95" w:rsidRPr="00951F00" w:rsidRDefault="00E65E26"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1000 көшет өндіруге кететін шартты шығын</w:t>
            </w:r>
          </w:p>
        </w:tc>
        <w:tc>
          <w:tcPr>
            <w:tcW w:w="2407" w:type="dxa"/>
          </w:tcPr>
          <w:p w14:paraId="43FA1919" w14:textId="442F1F2E" w:rsidR="001C0F95" w:rsidRPr="00951F00" w:rsidRDefault="00E65E26"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250 000 тг</w:t>
            </w:r>
          </w:p>
        </w:tc>
        <w:tc>
          <w:tcPr>
            <w:tcW w:w="2407" w:type="dxa"/>
          </w:tcPr>
          <w:p w14:paraId="6CA1BDE1" w14:textId="0E11376D" w:rsidR="001C0F95" w:rsidRPr="00951F00" w:rsidRDefault="00B56AA1"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6</w:t>
            </w:r>
            <w:r w:rsidR="00E65E26" w:rsidRPr="00951F00">
              <w:rPr>
                <w:rFonts w:ascii="Times New Roman" w:eastAsia="Calibri" w:hAnsi="Times New Roman" w:cs="Times New Roman"/>
                <w:sz w:val="24"/>
                <w:szCs w:val="24"/>
                <w:lang w:val="kk-KZ"/>
              </w:rPr>
              <w:t>00 000 тг</w:t>
            </w:r>
          </w:p>
        </w:tc>
      </w:tr>
      <w:tr w:rsidR="00951F00" w:rsidRPr="00951F00" w14:paraId="7F705C6E" w14:textId="77777777" w:rsidTr="00B56AA1">
        <w:tc>
          <w:tcPr>
            <w:tcW w:w="562" w:type="dxa"/>
          </w:tcPr>
          <w:p w14:paraId="1DD771F6" w14:textId="494F026C" w:rsidR="001C0F95"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6</w:t>
            </w:r>
          </w:p>
        </w:tc>
        <w:tc>
          <w:tcPr>
            <w:tcW w:w="4252" w:type="dxa"/>
          </w:tcPr>
          <w:p w14:paraId="6D3B9C44" w14:textId="6F45E48E" w:rsidR="001C0F95" w:rsidRPr="00951F00" w:rsidRDefault="00E65E26"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 xml:space="preserve">Вирустық аурулардан </w:t>
            </w:r>
            <w:r w:rsidR="00B56AA1" w:rsidRPr="00951F00">
              <w:rPr>
                <w:rFonts w:ascii="Times New Roman" w:eastAsia="Calibri" w:hAnsi="Times New Roman" w:cs="Times New Roman"/>
                <w:sz w:val="24"/>
                <w:szCs w:val="24"/>
                <w:lang w:val="kk-KZ"/>
              </w:rPr>
              <w:t>сауықтыру</w:t>
            </w:r>
          </w:p>
        </w:tc>
        <w:tc>
          <w:tcPr>
            <w:tcW w:w="2407" w:type="dxa"/>
          </w:tcPr>
          <w:p w14:paraId="22E6DBDC" w14:textId="1B0A908C" w:rsidR="001C0F95" w:rsidRPr="00951F00" w:rsidRDefault="00E65E26"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2</w:t>
            </w:r>
            <w:r w:rsidR="00B56AA1" w:rsidRPr="00951F00">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4%</w:t>
            </w:r>
          </w:p>
        </w:tc>
        <w:tc>
          <w:tcPr>
            <w:tcW w:w="2407" w:type="dxa"/>
          </w:tcPr>
          <w:p w14:paraId="0D8D43D8" w14:textId="78D741DA" w:rsidR="001C0F95" w:rsidRPr="00951F00" w:rsidRDefault="00B56AA1"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50-70</w:t>
            </w:r>
            <w:r w:rsidR="00E65E26" w:rsidRPr="00951F00">
              <w:rPr>
                <w:rFonts w:ascii="Times New Roman" w:eastAsia="Calibri" w:hAnsi="Times New Roman" w:cs="Times New Roman"/>
                <w:sz w:val="24"/>
                <w:szCs w:val="24"/>
                <w:lang w:val="kk-KZ"/>
              </w:rPr>
              <w:t>%</w:t>
            </w:r>
          </w:p>
        </w:tc>
      </w:tr>
      <w:tr w:rsidR="00951F00" w:rsidRPr="00951F00" w14:paraId="74973F9C" w14:textId="77777777" w:rsidTr="00B56AA1">
        <w:tc>
          <w:tcPr>
            <w:tcW w:w="562" w:type="dxa"/>
          </w:tcPr>
          <w:p w14:paraId="1496D330" w14:textId="771CBD73" w:rsidR="001C0F95"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7</w:t>
            </w:r>
          </w:p>
        </w:tc>
        <w:tc>
          <w:tcPr>
            <w:tcW w:w="4252" w:type="dxa"/>
          </w:tcPr>
          <w:p w14:paraId="79308936" w14:textId="2C92C33A" w:rsidR="001C0F95"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Нәтижесінде жарамды көшет саны</w:t>
            </w:r>
          </w:p>
        </w:tc>
        <w:tc>
          <w:tcPr>
            <w:tcW w:w="2407" w:type="dxa"/>
          </w:tcPr>
          <w:p w14:paraId="560CE656" w14:textId="2497EAAB" w:rsidR="001C0F95"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~650 дана</w:t>
            </w:r>
          </w:p>
        </w:tc>
        <w:tc>
          <w:tcPr>
            <w:tcW w:w="2407" w:type="dxa"/>
          </w:tcPr>
          <w:p w14:paraId="47ED45B0" w14:textId="06607FAB" w:rsidR="001C0F95"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w:t>
            </w:r>
            <w:r w:rsidR="0095228F" w:rsidRPr="00951F00">
              <w:rPr>
                <w:rFonts w:ascii="Times New Roman" w:eastAsia="Calibri" w:hAnsi="Times New Roman" w:cs="Times New Roman"/>
                <w:sz w:val="24"/>
                <w:szCs w:val="24"/>
                <w:lang w:val="kk-KZ"/>
              </w:rPr>
              <w:t>2500</w:t>
            </w:r>
            <w:r w:rsidRPr="00951F00">
              <w:rPr>
                <w:rFonts w:ascii="Times New Roman" w:eastAsia="Calibri" w:hAnsi="Times New Roman" w:cs="Times New Roman"/>
                <w:sz w:val="24"/>
                <w:szCs w:val="24"/>
                <w:lang w:val="kk-KZ"/>
              </w:rPr>
              <w:t xml:space="preserve"> дана</w:t>
            </w:r>
          </w:p>
        </w:tc>
      </w:tr>
      <w:tr w:rsidR="00951F00" w:rsidRPr="00951F00" w14:paraId="0DFF0C1D" w14:textId="77777777" w:rsidTr="00B56AA1">
        <w:tc>
          <w:tcPr>
            <w:tcW w:w="562" w:type="dxa"/>
          </w:tcPr>
          <w:p w14:paraId="797F37D0" w14:textId="4543D255" w:rsidR="000229E0"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8</w:t>
            </w:r>
          </w:p>
        </w:tc>
        <w:tc>
          <w:tcPr>
            <w:tcW w:w="4252" w:type="dxa"/>
          </w:tcPr>
          <w:p w14:paraId="208D10E3" w14:textId="4A9CA090" w:rsidR="000229E0"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1 жарамды көшеттің өзіндік құны</w:t>
            </w:r>
          </w:p>
        </w:tc>
        <w:tc>
          <w:tcPr>
            <w:tcW w:w="2407" w:type="dxa"/>
          </w:tcPr>
          <w:p w14:paraId="5ECDA4B6" w14:textId="4CB8F438" w:rsidR="000229E0"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≈3</w:t>
            </w:r>
            <w:r w:rsidR="0095228F" w:rsidRPr="00951F00">
              <w:rPr>
                <w:rFonts w:ascii="Times New Roman" w:eastAsia="Calibri" w:hAnsi="Times New Roman" w:cs="Times New Roman"/>
                <w:sz w:val="24"/>
                <w:szCs w:val="24"/>
                <w:lang w:val="kk-KZ"/>
              </w:rPr>
              <w:t>00</w:t>
            </w:r>
            <w:r w:rsidRPr="00951F00">
              <w:rPr>
                <w:rFonts w:ascii="Times New Roman" w:eastAsia="Calibri" w:hAnsi="Times New Roman" w:cs="Times New Roman"/>
                <w:sz w:val="24"/>
                <w:szCs w:val="24"/>
                <w:lang w:val="kk-KZ"/>
              </w:rPr>
              <w:t xml:space="preserve"> тг</w:t>
            </w:r>
          </w:p>
        </w:tc>
        <w:tc>
          <w:tcPr>
            <w:tcW w:w="2407" w:type="dxa"/>
          </w:tcPr>
          <w:p w14:paraId="1234C891" w14:textId="79BBB9D7" w:rsidR="000229E0"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w:t>
            </w:r>
            <w:r w:rsidR="0095228F" w:rsidRPr="00951F00">
              <w:rPr>
                <w:rFonts w:ascii="Times New Roman" w:eastAsia="Calibri" w:hAnsi="Times New Roman" w:cs="Times New Roman"/>
                <w:sz w:val="24"/>
                <w:szCs w:val="24"/>
                <w:lang w:val="kk-KZ"/>
              </w:rPr>
              <w:t>600</w:t>
            </w:r>
            <w:r w:rsidRPr="00951F00">
              <w:rPr>
                <w:rFonts w:ascii="Times New Roman" w:eastAsia="Calibri" w:hAnsi="Times New Roman" w:cs="Times New Roman"/>
                <w:sz w:val="24"/>
                <w:szCs w:val="24"/>
                <w:lang w:val="kk-KZ"/>
              </w:rPr>
              <w:t xml:space="preserve"> тг</w:t>
            </w:r>
          </w:p>
        </w:tc>
      </w:tr>
      <w:tr w:rsidR="000229E0" w:rsidRPr="00951F00" w14:paraId="73B905C1" w14:textId="77777777" w:rsidTr="00B56AA1">
        <w:tc>
          <w:tcPr>
            <w:tcW w:w="562" w:type="dxa"/>
          </w:tcPr>
          <w:p w14:paraId="36C315A6" w14:textId="55E8D255" w:rsidR="000229E0" w:rsidRPr="00951F00" w:rsidRDefault="000229E0" w:rsidP="00B56AA1">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9</w:t>
            </w:r>
          </w:p>
        </w:tc>
        <w:tc>
          <w:tcPr>
            <w:tcW w:w="4252" w:type="dxa"/>
          </w:tcPr>
          <w:p w14:paraId="75224D5B" w14:textId="3545791B" w:rsidR="000229E0"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Көшет сапасының біркелкілігі</w:t>
            </w:r>
          </w:p>
        </w:tc>
        <w:tc>
          <w:tcPr>
            <w:tcW w:w="2407" w:type="dxa"/>
          </w:tcPr>
          <w:p w14:paraId="3FFE83E9" w14:textId="4E0B8EA2" w:rsidR="000229E0"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Орташа</w:t>
            </w:r>
          </w:p>
        </w:tc>
        <w:tc>
          <w:tcPr>
            <w:tcW w:w="2407" w:type="dxa"/>
          </w:tcPr>
          <w:p w14:paraId="22175232" w14:textId="4A94D848" w:rsidR="000229E0" w:rsidRPr="00951F00" w:rsidRDefault="000229E0"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Жоғары</w:t>
            </w:r>
          </w:p>
        </w:tc>
      </w:tr>
    </w:tbl>
    <w:p w14:paraId="78AC064D" w14:textId="77777777" w:rsidR="001C0F95" w:rsidRPr="00951F00" w:rsidRDefault="001C0F95" w:rsidP="00A233FC">
      <w:pPr>
        <w:spacing w:after="0" w:line="240" w:lineRule="auto"/>
        <w:ind w:firstLine="567"/>
        <w:jc w:val="both"/>
        <w:rPr>
          <w:rFonts w:ascii="Times New Roman" w:eastAsia="Calibri" w:hAnsi="Times New Roman" w:cs="Times New Roman"/>
          <w:sz w:val="28"/>
          <w:szCs w:val="28"/>
          <w:lang w:val="kk-KZ"/>
        </w:rPr>
      </w:pPr>
    </w:p>
    <w:p w14:paraId="56FA6BA0" w14:textId="427E7E58" w:rsidR="00674C5F" w:rsidRPr="00951F00" w:rsidRDefault="000229E0" w:rsidP="00A233FC">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Ескерту: Экономикалық көрсеткіштер шартты түрде алынған және зертханалық тәжірибелерге негізделген.</w:t>
      </w:r>
    </w:p>
    <w:p w14:paraId="0E9BAEF2" w14:textId="27BBBABE" w:rsidR="00674C5F" w:rsidRPr="00951F00" w:rsidRDefault="00674C5F" w:rsidP="00A233FC">
      <w:pPr>
        <w:spacing w:after="0" w:line="240" w:lineRule="auto"/>
        <w:ind w:firstLine="567"/>
        <w:jc w:val="both"/>
        <w:rPr>
          <w:rFonts w:ascii="Times New Roman" w:eastAsia="Calibri" w:hAnsi="Times New Roman" w:cs="Times New Roman"/>
          <w:sz w:val="28"/>
          <w:szCs w:val="28"/>
          <w:lang w:val="kk-KZ"/>
        </w:rPr>
      </w:pPr>
    </w:p>
    <w:p w14:paraId="67CEF57C" w14:textId="02DCF6F0" w:rsidR="0095228F" w:rsidRPr="00951F00" w:rsidRDefault="0095228F" w:rsidP="0095228F">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lastRenderedPageBreak/>
        <w:t xml:space="preserve">Есептеулер нәтижелері </w:t>
      </w:r>
      <w:r w:rsidRPr="00951F00">
        <w:rPr>
          <w:rFonts w:ascii="Times New Roman" w:eastAsia="Calibri" w:hAnsi="Times New Roman" w:cs="Times New Roman"/>
          <w:i/>
          <w:iCs/>
          <w:sz w:val="28"/>
          <w:szCs w:val="28"/>
          <w:lang w:val="kk-KZ"/>
        </w:rPr>
        <w:t>in vitro</w:t>
      </w:r>
      <w:r w:rsidRPr="00951F00">
        <w:rPr>
          <w:rFonts w:ascii="Times New Roman" w:eastAsia="Calibri" w:hAnsi="Times New Roman" w:cs="Times New Roman"/>
          <w:sz w:val="28"/>
          <w:szCs w:val="28"/>
          <w:lang w:val="kk-KZ"/>
        </w:rPr>
        <w:t xml:space="preserve"> жағдайында сауықтырылған отырғызу материалын </w:t>
      </w:r>
      <w:r w:rsidR="00BB7F86" w:rsidRPr="00951F00">
        <w:rPr>
          <w:rFonts w:ascii="Times New Roman" w:eastAsia="Calibri" w:hAnsi="Times New Roman" w:cs="Times New Roman"/>
          <w:sz w:val="28"/>
          <w:szCs w:val="28"/>
          <w:lang w:val="kk-KZ"/>
        </w:rPr>
        <w:t>алу</w:t>
      </w:r>
      <w:r w:rsidRPr="00951F00">
        <w:rPr>
          <w:rFonts w:ascii="Times New Roman" w:eastAsia="Calibri" w:hAnsi="Times New Roman" w:cs="Times New Roman"/>
          <w:sz w:val="28"/>
          <w:szCs w:val="28"/>
          <w:lang w:val="kk-KZ"/>
        </w:rPr>
        <w:t xml:space="preserve"> және жүзімнің микроклондық көбеюі едәуір шығынды бағыт екенін көрсетеді. Дегенмен қазіргі уақытта бұл әдіс сау, вируссыз отырғызу материалын алу мен ұзақ мерзімді сақтаудың ең сенімді тәсілдерінің бірі болып табылады және осыған байланысты экономикалық тұрғыдан өзін ақтайды.</w:t>
      </w:r>
    </w:p>
    <w:p w14:paraId="67F7CBFC" w14:textId="3BCDD547" w:rsidR="0095228F" w:rsidRPr="00951F00" w:rsidRDefault="0095228F" w:rsidP="0095228F">
      <w:pPr>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Сонымен қатар ұсынылып отырған технологиялық шаралар қайта отырғызу арасындағы уақыт аралығын ұлғайтуға мүмкіндік береді, бұл микрокалемшелеу кезеңіндегі еңбек шығындарын қысқартуға және өндірістік процестің тиімділігін арттыруға ықпал етеді.</w:t>
      </w:r>
    </w:p>
    <w:p w14:paraId="356A0668" w14:textId="77777777" w:rsidR="0095228F" w:rsidRPr="00951F00" w:rsidRDefault="0095228F" w:rsidP="00A233FC">
      <w:pPr>
        <w:spacing w:after="0" w:line="240" w:lineRule="auto"/>
        <w:ind w:firstLine="567"/>
        <w:jc w:val="both"/>
        <w:rPr>
          <w:rFonts w:ascii="Times New Roman" w:eastAsia="Calibri" w:hAnsi="Times New Roman" w:cs="Times New Roman"/>
          <w:sz w:val="28"/>
          <w:szCs w:val="28"/>
          <w:lang w:val="kk-KZ"/>
        </w:rPr>
      </w:pPr>
    </w:p>
    <w:p w14:paraId="7CB6AAAD" w14:textId="709120A5" w:rsidR="00674C5F" w:rsidRPr="00951F00" w:rsidRDefault="00957E8F" w:rsidP="00112F63">
      <w:pPr>
        <w:spacing w:after="0" w:line="240" w:lineRule="auto"/>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К</w:t>
      </w:r>
      <w:r w:rsidR="00E10F11" w:rsidRPr="00951F00">
        <w:rPr>
          <w:rFonts w:ascii="Times New Roman" w:eastAsia="Calibri" w:hAnsi="Times New Roman" w:cs="Times New Roman"/>
          <w:sz w:val="28"/>
          <w:szCs w:val="28"/>
          <w:lang w:val="kk-KZ"/>
        </w:rPr>
        <w:t>есте</w:t>
      </w:r>
      <w:r w:rsidRPr="00951F00">
        <w:rPr>
          <w:rFonts w:ascii="Times New Roman" w:eastAsia="Calibri" w:hAnsi="Times New Roman" w:cs="Times New Roman"/>
          <w:sz w:val="28"/>
          <w:szCs w:val="28"/>
          <w:lang w:val="kk-KZ"/>
        </w:rPr>
        <w:t xml:space="preserve"> </w:t>
      </w:r>
      <w:r w:rsidR="00E80BB9" w:rsidRPr="00951F00">
        <w:rPr>
          <w:rFonts w:ascii="Times New Roman" w:eastAsia="Calibri" w:hAnsi="Times New Roman" w:cs="Times New Roman"/>
          <w:sz w:val="28"/>
          <w:szCs w:val="28"/>
          <w:lang w:val="kk-KZ"/>
        </w:rPr>
        <w:t>9</w:t>
      </w:r>
      <w:r w:rsidRPr="00951F00">
        <w:rPr>
          <w:rFonts w:ascii="Times New Roman" w:eastAsia="Calibri" w:hAnsi="Times New Roman" w:cs="Times New Roman"/>
          <w:sz w:val="28"/>
          <w:szCs w:val="28"/>
          <w:lang w:val="kk-KZ"/>
        </w:rPr>
        <w:t xml:space="preserve"> </w:t>
      </w:r>
      <w:r w:rsidR="00112F63" w:rsidRPr="0022708D">
        <w:rPr>
          <w:rFonts w:ascii="Times New Roman" w:eastAsia="Times New Roman" w:hAnsi="Times New Roman" w:cs="Times New Roman"/>
          <w:sz w:val="28"/>
          <w:szCs w:val="28"/>
          <w:lang w:val="kk-KZ" w:eastAsia="ru-RU"/>
        </w:rPr>
        <w:t>–</w:t>
      </w:r>
      <w:r w:rsidRPr="00951F00">
        <w:rPr>
          <w:rFonts w:ascii="Times New Roman" w:eastAsia="Calibri" w:hAnsi="Times New Roman" w:cs="Times New Roman"/>
          <w:sz w:val="28"/>
          <w:szCs w:val="28"/>
          <w:lang w:val="kk-KZ"/>
        </w:rPr>
        <w:t xml:space="preserve"> </w:t>
      </w:r>
      <w:r w:rsidR="00E10F11" w:rsidRPr="00951F00">
        <w:rPr>
          <w:rFonts w:ascii="Times New Roman" w:eastAsia="Calibri" w:hAnsi="Times New Roman" w:cs="Times New Roman"/>
          <w:i/>
          <w:iCs/>
          <w:sz w:val="28"/>
          <w:szCs w:val="28"/>
          <w:lang w:val="kk-KZ"/>
        </w:rPr>
        <w:t>In vitro</w:t>
      </w:r>
      <w:r w:rsidR="00E10F11" w:rsidRPr="00951F00">
        <w:rPr>
          <w:rFonts w:ascii="Times New Roman" w:eastAsia="Calibri" w:hAnsi="Times New Roman" w:cs="Times New Roman"/>
          <w:sz w:val="28"/>
          <w:szCs w:val="28"/>
          <w:lang w:val="kk-KZ"/>
        </w:rPr>
        <w:t xml:space="preserve"> жағдайында жүзімді вирустық аурулардан сауықтыруда қолданылатын препараттардың экономикалық тиімділігі</w:t>
      </w:r>
    </w:p>
    <w:p w14:paraId="1F6E0A52" w14:textId="77777777" w:rsidR="00957E8F" w:rsidRPr="00951F00" w:rsidRDefault="00957E8F" w:rsidP="00A233FC">
      <w:pPr>
        <w:spacing w:after="0" w:line="240" w:lineRule="auto"/>
        <w:ind w:firstLine="567"/>
        <w:jc w:val="both"/>
        <w:rPr>
          <w:rFonts w:ascii="Times New Roman" w:eastAsia="Calibri" w:hAnsi="Times New Roman" w:cs="Times New Roman"/>
          <w:sz w:val="28"/>
          <w:szCs w:val="28"/>
          <w:lang w:val="kk-KZ"/>
        </w:rPr>
      </w:pPr>
    </w:p>
    <w:tbl>
      <w:tblPr>
        <w:tblStyle w:val="a9"/>
        <w:tblW w:w="0" w:type="auto"/>
        <w:tblLook w:val="04A0" w:firstRow="1" w:lastRow="0" w:firstColumn="1" w:lastColumn="0" w:noHBand="0" w:noVBand="1"/>
      </w:tblPr>
      <w:tblGrid>
        <w:gridCol w:w="562"/>
        <w:gridCol w:w="3288"/>
        <w:gridCol w:w="1926"/>
        <w:gridCol w:w="1926"/>
        <w:gridCol w:w="1926"/>
      </w:tblGrid>
      <w:tr w:rsidR="00951F00" w:rsidRPr="00951F00" w14:paraId="5A9521BB" w14:textId="77777777" w:rsidTr="00E10F11">
        <w:tc>
          <w:tcPr>
            <w:tcW w:w="562" w:type="dxa"/>
          </w:tcPr>
          <w:p w14:paraId="496D79F9" w14:textId="4AC7D896" w:rsidR="00E10F11" w:rsidRPr="00951F00" w:rsidRDefault="00E10F11" w:rsidP="00A233FC">
            <w:pPr>
              <w:jc w:val="both"/>
              <w:rPr>
                <w:rFonts w:ascii="Times New Roman" w:eastAsia="Calibri" w:hAnsi="Times New Roman" w:cs="Times New Roman"/>
                <w:sz w:val="24"/>
                <w:szCs w:val="24"/>
              </w:rPr>
            </w:pPr>
            <w:r w:rsidRPr="00951F00">
              <w:rPr>
                <w:rFonts w:ascii="Times New Roman" w:eastAsia="Calibri" w:hAnsi="Times New Roman" w:cs="Times New Roman"/>
                <w:sz w:val="24"/>
                <w:szCs w:val="24"/>
              </w:rPr>
              <w:t>№</w:t>
            </w:r>
          </w:p>
        </w:tc>
        <w:tc>
          <w:tcPr>
            <w:tcW w:w="3288" w:type="dxa"/>
          </w:tcPr>
          <w:p w14:paraId="07ED0FDD" w14:textId="2A93D972" w:rsidR="00E10F11" w:rsidRPr="00951F00" w:rsidRDefault="00E10F11" w:rsidP="00C5006B">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Көрсеткіштер</w:t>
            </w:r>
          </w:p>
        </w:tc>
        <w:tc>
          <w:tcPr>
            <w:tcW w:w="1926" w:type="dxa"/>
          </w:tcPr>
          <w:p w14:paraId="2C8652ED" w14:textId="095FB7B0" w:rsidR="00E10F11" w:rsidRPr="00951F00" w:rsidRDefault="00E10F11" w:rsidP="00C5006B">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Препаратсыз әдіс</w:t>
            </w:r>
          </w:p>
        </w:tc>
        <w:tc>
          <w:tcPr>
            <w:tcW w:w="1926" w:type="dxa"/>
          </w:tcPr>
          <w:p w14:paraId="38280612" w14:textId="4C4FAFBF" w:rsidR="00E10F11" w:rsidRPr="00951F00" w:rsidRDefault="00E10F11" w:rsidP="00C5006B">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«Кагоцел» қолдану</w:t>
            </w:r>
          </w:p>
        </w:tc>
        <w:tc>
          <w:tcPr>
            <w:tcW w:w="1926" w:type="dxa"/>
          </w:tcPr>
          <w:p w14:paraId="727DAE50" w14:textId="59262092" w:rsidR="00E10F11" w:rsidRPr="00951F00" w:rsidRDefault="00E10F11" w:rsidP="00C5006B">
            <w:pPr>
              <w:jc w:val="center"/>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Салицил қышқылын қолдану</w:t>
            </w:r>
          </w:p>
        </w:tc>
      </w:tr>
      <w:tr w:rsidR="00951F00" w:rsidRPr="00951F00" w14:paraId="57CEE8B9" w14:textId="77777777" w:rsidTr="00E10F11">
        <w:tc>
          <w:tcPr>
            <w:tcW w:w="562" w:type="dxa"/>
          </w:tcPr>
          <w:p w14:paraId="263BE7B7" w14:textId="50DB9AF1"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1</w:t>
            </w:r>
          </w:p>
        </w:tc>
        <w:tc>
          <w:tcPr>
            <w:tcW w:w="3288" w:type="dxa"/>
          </w:tcPr>
          <w:p w14:paraId="633516B8" w14:textId="6568CCD6"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Вирустардан сауықтыру деңгейі</w:t>
            </w:r>
          </w:p>
        </w:tc>
        <w:tc>
          <w:tcPr>
            <w:tcW w:w="1926" w:type="dxa"/>
          </w:tcPr>
          <w:p w14:paraId="06B57660" w14:textId="0F239555" w:rsidR="00E10F11" w:rsidRPr="00951F00" w:rsidRDefault="00C5006B"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2</w:t>
            </w:r>
            <w:r w:rsidR="00CC5EE2" w:rsidRPr="00951F00">
              <w:rPr>
                <w:rFonts w:ascii="Times New Roman" w:eastAsia="Calibri" w:hAnsi="Times New Roman" w:cs="Times New Roman"/>
                <w:sz w:val="24"/>
                <w:szCs w:val="24"/>
                <w:lang w:val="kk-KZ"/>
              </w:rPr>
              <w:t>0</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3</w:t>
            </w:r>
            <w:r w:rsidR="00CC5EE2" w:rsidRPr="00951F00">
              <w:rPr>
                <w:rFonts w:ascii="Times New Roman" w:eastAsia="Calibri" w:hAnsi="Times New Roman" w:cs="Times New Roman"/>
                <w:sz w:val="24"/>
                <w:szCs w:val="24"/>
                <w:lang w:val="kk-KZ"/>
              </w:rPr>
              <w:t>0%</w:t>
            </w:r>
          </w:p>
        </w:tc>
        <w:tc>
          <w:tcPr>
            <w:tcW w:w="1926" w:type="dxa"/>
          </w:tcPr>
          <w:p w14:paraId="7A8AF911" w14:textId="3775ECA6" w:rsidR="00E10F11" w:rsidRPr="00951F00" w:rsidRDefault="00C5006B"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65-70%</w:t>
            </w:r>
          </w:p>
        </w:tc>
        <w:tc>
          <w:tcPr>
            <w:tcW w:w="1926" w:type="dxa"/>
          </w:tcPr>
          <w:p w14:paraId="40820A38" w14:textId="420471DF" w:rsidR="00E10F11" w:rsidRPr="00951F00" w:rsidRDefault="00C5006B"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68-75%</w:t>
            </w:r>
          </w:p>
        </w:tc>
      </w:tr>
      <w:tr w:rsidR="00951F00" w:rsidRPr="00951F00" w14:paraId="10D5AE72" w14:textId="77777777" w:rsidTr="00E10F11">
        <w:tc>
          <w:tcPr>
            <w:tcW w:w="562" w:type="dxa"/>
          </w:tcPr>
          <w:p w14:paraId="37C2EE01" w14:textId="13D400FF"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2</w:t>
            </w:r>
          </w:p>
        </w:tc>
        <w:tc>
          <w:tcPr>
            <w:tcW w:w="3288" w:type="dxa"/>
          </w:tcPr>
          <w:p w14:paraId="4C316C50" w14:textId="7F2872E7"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1 л қоректік ортаға кететін шығын</w:t>
            </w:r>
          </w:p>
        </w:tc>
        <w:tc>
          <w:tcPr>
            <w:tcW w:w="1926" w:type="dxa"/>
          </w:tcPr>
          <w:p w14:paraId="1F150BA3" w14:textId="63140EB7"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0 тг</w:t>
            </w:r>
          </w:p>
        </w:tc>
        <w:tc>
          <w:tcPr>
            <w:tcW w:w="1926" w:type="dxa"/>
          </w:tcPr>
          <w:p w14:paraId="056C2623" w14:textId="3C61DE97"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w:t>
            </w:r>
            <w:r w:rsidR="00C5006B" w:rsidRPr="00951F00">
              <w:rPr>
                <w:rFonts w:ascii="Times New Roman" w:eastAsia="Calibri" w:hAnsi="Times New Roman" w:cs="Times New Roman"/>
                <w:sz w:val="24"/>
                <w:szCs w:val="24"/>
                <w:lang w:val="kk-KZ"/>
              </w:rPr>
              <w:t>8</w:t>
            </w:r>
            <w:r w:rsidRPr="00951F00">
              <w:rPr>
                <w:rFonts w:ascii="Times New Roman" w:eastAsia="Calibri" w:hAnsi="Times New Roman" w:cs="Times New Roman"/>
                <w:sz w:val="24"/>
                <w:szCs w:val="24"/>
                <w:lang w:val="kk-KZ"/>
              </w:rPr>
              <w:t>00 тг</w:t>
            </w:r>
          </w:p>
        </w:tc>
        <w:tc>
          <w:tcPr>
            <w:tcW w:w="1926" w:type="dxa"/>
          </w:tcPr>
          <w:p w14:paraId="20FFCFDA" w14:textId="45177B43"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w:t>
            </w:r>
            <w:r w:rsidR="00C5006B" w:rsidRPr="00951F00">
              <w:rPr>
                <w:rFonts w:ascii="Times New Roman" w:eastAsia="Calibri" w:hAnsi="Times New Roman" w:cs="Times New Roman"/>
                <w:sz w:val="24"/>
                <w:szCs w:val="24"/>
                <w:lang w:val="kk-KZ"/>
              </w:rPr>
              <w:t>3</w:t>
            </w:r>
            <w:r w:rsidRPr="00951F00">
              <w:rPr>
                <w:rFonts w:ascii="Times New Roman" w:eastAsia="Calibri" w:hAnsi="Times New Roman" w:cs="Times New Roman"/>
                <w:sz w:val="24"/>
                <w:szCs w:val="24"/>
                <w:lang w:val="kk-KZ"/>
              </w:rPr>
              <w:t>00 тг</w:t>
            </w:r>
          </w:p>
        </w:tc>
      </w:tr>
      <w:tr w:rsidR="00951F00" w:rsidRPr="00951F00" w14:paraId="37D28D8F" w14:textId="77777777" w:rsidTr="00E10F11">
        <w:tc>
          <w:tcPr>
            <w:tcW w:w="562" w:type="dxa"/>
          </w:tcPr>
          <w:p w14:paraId="7092137E" w14:textId="4736EA43"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3</w:t>
            </w:r>
          </w:p>
        </w:tc>
        <w:tc>
          <w:tcPr>
            <w:tcW w:w="3288" w:type="dxa"/>
          </w:tcPr>
          <w:p w14:paraId="2F02BEF0" w14:textId="01BA8229" w:rsidR="00CC5EE2"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Фитоуыттылық деңгейі</w:t>
            </w:r>
          </w:p>
        </w:tc>
        <w:tc>
          <w:tcPr>
            <w:tcW w:w="1926" w:type="dxa"/>
          </w:tcPr>
          <w:p w14:paraId="1763C1E6" w14:textId="48F5AEB4"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Жоқ</w:t>
            </w:r>
          </w:p>
        </w:tc>
        <w:tc>
          <w:tcPr>
            <w:tcW w:w="1926" w:type="dxa"/>
          </w:tcPr>
          <w:p w14:paraId="69125DAF" w14:textId="6CEF8FA7" w:rsidR="00E10F11"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Төмен</w:t>
            </w:r>
          </w:p>
        </w:tc>
        <w:tc>
          <w:tcPr>
            <w:tcW w:w="1926" w:type="dxa"/>
          </w:tcPr>
          <w:p w14:paraId="00A0E735" w14:textId="64A8E6F4" w:rsidR="00E10F11"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Өте төмен</w:t>
            </w:r>
          </w:p>
        </w:tc>
      </w:tr>
      <w:tr w:rsidR="00951F00" w:rsidRPr="00951F00" w14:paraId="42892650" w14:textId="77777777" w:rsidTr="00E10F11">
        <w:tc>
          <w:tcPr>
            <w:tcW w:w="562" w:type="dxa"/>
          </w:tcPr>
          <w:p w14:paraId="71A4D554" w14:textId="182D6F3C" w:rsidR="00CC5EE2"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4</w:t>
            </w:r>
          </w:p>
        </w:tc>
        <w:tc>
          <w:tcPr>
            <w:tcW w:w="3288" w:type="dxa"/>
          </w:tcPr>
          <w:p w14:paraId="5B98F864" w14:textId="5E4EBF9F" w:rsidR="00CC5EE2"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 xml:space="preserve">Қайта </w:t>
            </w:r>
            <w:r w:rsidR="00C5006B" w:rsidRPr="00951F00">
              <w:rPr>
                <w:rFonts w:ascii="Times New Roman" w:eastAsia="Calibri" w:hAnsi="Times New Roman" w:cs="Times New Roman"/>
                <w:sz w:val="24"/>
                <w:szCs w:val="24"/>
                <w:lang w:val="kk-KZ"/>
              </w:rPr>
              <w:t>өсіру</w:t>
            </w:r>
            <w:r w:rsidRPr="00951F00">
              <w:rPr>
                <w:rFonts w:ascii="Times New Roman" w:eastAsia="Calibri" w:hAnsi="Times New Roman" w:cs="Times New Roman"/>
                <w:sz w:val="24"/>
                <w:szCs w:val="24"/>
                <w:lang w:val="kk-KZ"/>
              </w:rPr>
              <w:t xml:space="preserve"> қажеттілігі</w:t>
            </w:r>
          </w:p>
        </w:tc>
        <w:tc>
          <w:tcPr>
            <w:tcW w:w="1926" w:type="dxa"/>
          </w:tcPr>
          <w:p w14:paraId="167DFE5B" w14:textId="6B58F91A"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Жиі</w:t>
            </w:r>
          </w:p>
        </w:tc>
        <w:tc>
          <w:tcPr>
            <w:tcW w:w="1926" w:type="dxa"/>
          </w:tcPr>
          <w:p w14:paraId="7A939D5B" w14:textId="4FDD175D"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Сирек</w:t>
            </w:r>
          </w:p>
        </w:tc>
        <w:tc>
          <w:tcPr>
            <w:tcW w:w="1926" w:type="dxa"/>
          </w:tcPr>
          <w:p w14:paraId="0C08A406" w14:textId="75A40327"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Сирек</w:t>
            </w:r>
          </w:p>
        </w:tc>
      </w:tr>
      <w:tr w:rsidR="00951F00" w:rsidRPr="00951F00" w14:paraId="70FADD20" w14:textId="77777777" w:rsidTr="00E10F11">
        <w:tc>
          <w:tcPr>
            <w:tcW w:w="562" w:type="dxa"/>
          </w:tcPr>
          <w:p w14:paraId="7734424B" w14:textId="630203E4" w:rsidR="00CC5EE2"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5</w:t>
            </w:r>
          </w:p>
        </w:tc>
        <w:tc>
          <w:tcPr>
            <w:tcW w:w="3288" w:type="dxa"/>
          </w:tcPr>
          <w:p w14:paraId="2AE03221" w14:textId="103B3C5C" w:rsidR="00CC5EE2"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Жалпы өндірістік шығынды азайту</w:t>
            </w:r>
          </w:p>
        </w:tc>
        <w:tc>
          <w:tcPr>
            <w:tcW w:w="1926" w:type="dxa"/>
          </w:tcPr>
          <w:p w14:paraId="75EFF1A1" w14:textId="412D91AE"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w:t>
            </w:r>
          </w:p>
        </w:tc>
        <w:tc>
          <w:tcPr>
            <w:tcW w:w="1926" w:type="dxa"/>
          </w:tcPr>
          <w:p w14:paraId="11159EEF" w14:textId="0E701025"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15</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25%</w:t>
            </w:r>
          </w:p>
        </w:tc>
        <w:tc>
          <w:tcPr>
            <w:tcW w:w="1926" w:type="dxa"/>
          </w:tcPr>
          <w:p w14:paraId="057EEA9B" w14:textId="29FEC5F5"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15</w:t>
            </w:r>
            <w:r w:rsidR="00192AFD">
              <w:rPr>
                <w:rFonts w:ascii="Times New Roman" w:eastAsia="Calibri" w:hAnsi="Times New Roman" w:cs="Times New Roman"/>
                <w:sz w:val="24"/>
                <w:szCs w:val="24"/>
                <w:lang w:val="kk-KZ"/>
              </w:rPr>
              <w:t>-</w:t>
            </w:r>
            <w:r w:rsidRPr="00951F00">
              <w:rPr>
                <w:rFonts w:ascii="Times New Roman" w:eastAsia="Calibri" w:hAnsi="Times New Roman" w:cs="Times New Roman"/>
                <w:sz w:val="24"/>
                <w:szCs w:val="24"/>
                <w:lang w:val="kk-KZ"/>
              </w:rPr>
              <w:t>25%</w:t>
            </w:r>
          </w:p>
        </w:tc>
      </w:tr>
      <w:tr w:rsidR="00CC5EE2" w:rsidRPr="00951F00" w14:paraId="3F170E38" w14:textId="77777777" w:rsidTr="00E10F11">
        <w:tc>
          <w:tcPr>
            <w:tcW w:w="562" w:type="dxa"/>
          </w:tcPr>
          <w:p w14:paraId="58725AD6" w14:textId="72894BCA" w:rsidR="00CC5EE2"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6</w:t>
            </w:r>
          </w:p>
        </w:tc>
        <w:tc>
          <w:tcPr>
            <w:tcW w:w="3288" w:type="dxa"/>
          </w:tcPr>
          <w:p w14:paraId="3613B689" w14:textId="49064703" w:rsidR="00CC5EE2" w:rsidRPr="00951F00" w:rsidRDefault="00CC5EE2"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Экологиялық қауіпсіздік деңгейі</w:t>
            </w:r>
          </w:p>
        </w:tc>
        <w:tc>
          <w:tcPr>
            <w:tcW w:w="1926" w:type="dxa"/>
          </w:tcPr>
          <w:p w14:paraId="2D4E63BD" w14:textId="73E78F67"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Жоғары</w:t>
            </w:r>
          </w:p>
        </w:tc>
        <w:tc>
          <w:tcPr>
            <w:tcW w:w="1926" w:type="dxa"/>
          </w:tcPr>
          <w:p w14:paraId="33550574" w14:textId="1AED280F"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Жоғары</w:t>
            </w:r>
          </w:p>
        </w:tc>
        <w:tc>
          <w:tcPr>
            <w:tcW w:w="1926" w:type="dxa"/>
          </w:tcPr>
          <w:p w14:paraId="5FBF0B08" w14:textId="72391E76" w:rsidR="00CC5EE2" w:rsidRPr="00951F00" w:rsidRDefault="00957E8F" w:rsidP="00A233FC">
            <w:pPr>
              <w:jc w:val="both"/>
              <w:rPr>
                <w:rFonts w:ascii="Times New Roman" w:eastAsia="Calibri" w:hAnsi="Times New Roman" w:cs="Times New Roman"/>
                <w:sz w:val="24"/>
                <w:szCs w:val="24"/>
                <w:lang w:val="kk-KZ"/>
              </w:rPr>
            </w:pPr>
            <w:r w:rsidRPr="00951F00">
              <w:rPr>
                <w:rFonts w:ascii="Times New Roman" w:eastAsia="Calibri" w:hAnsi="Times New Roman" w:cs="Times New Roman"/>
                <w:sz w:val="24"/>
                <w:szCs w:val="24"/>
                <w:lang w:val="kk-KZ"/>
              </w:rPr>
              <w:t>Жоғары</w:t>
            </w:r>
          </w:p>
        </w:tc>
      </w:tr>
    </w:tbl>
    <w:p w14:paraId="7EDE1E35" w14:textId="77777777" w:rsidR="00E10F11" w:rsidRPr="00951F00" w:rsidRDefault="00E10F11" w:rsidP="00A233FC">
      <w:pPr>
        <w:spacing w:after="0" w:line="240" w:lineRule="auto"/>
        <w:ind w:firstLine="567"/>
        <w:jc w:val="both"/>
        <w:rPr>
          <w:rFonts w:ascii="Times New Roman" w:eastAsia="Calibri" w:hAnsi="Times New Roman" w:cs="Times New Roman"/>
          <w:sz w:val="28"/>
          <w:szCs w:val="28"/>
          <w:lang w:val="kk-KZ"/>
        </w:rPr>
      </w:pPr>
    </w:p>
    <w:p w14:paraId="4F8671E1" w14:textId="77777777" w:rsidR="00E10F11" w:rsidRPr="00951F00" w:rsidRDefault="00E10F11" w:rsidP="00A233FC">
      <w:pPr>
        <w:spacing w:after="0" w:line="240" w:lineRule="auto"/>
        <w:ind w:firstLine="567"/>
        <w:jc w:val="both"/>
        <w:rPr>
          <w:rFonts w:ascii="Times New Roman" w:eastAsia="Calibri" w:hAnsi="Times New Roman" w:cs="Times New Roman"/>
          <w:sz w:val="28"/>
          <w:szCs w:val="28"/>
          <w:lang w:val="kk-KZ"/>
        </w:rPr>
      </w:pPr>
    </w:p>
    <w:p w14:paraId="7EC98740" w14:textId="1BEEA159" w:rsidR="00A233FC" w:rsidRPr="00951F00" w:rsidRDefault="00E10F11" w:rsidP="00C5006B">
      <w:pPr>
        <w:tabs>
          <w:tab w:val="left" w:pos="10080"/>
        </w:tabs>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i/>
          <w:iCs/>
          <w:sz w:val="28"/>
          <w:szCs w:val="28"/>
          <w:lang w:val="kk-KZ" w:eastAsia="ru-RU"/>
        </w:rPr>
        <w:t>In vitro</w:t>
      </w:r>
      <w:r w:rsidRPr="00951F00">
        <w:rPr>
          <w:rFonts w:ascii="Times New Roman" w:eastAsia="Times New Roman" w:hAnsi="Times New Roman" w:cs="Times New Roman"/>
          <w:sz w:val="28"/>
          <w:szCs w:val="28"/>
          <w:lang w:val="kk-KZ" w:eastAsia="ru-RU"/>
        </w:rPr>
        <w:t xml:space="preserve"> биотехнологиялық әдіс жүзімді сауықтыру мен көбейтуде дәстүрлі әдістерге қарағанда анағұрлым тиімді болып табылады. Әсіресе экологиялық қауіпсіз «Кагоцел» және салицил қышқылын қолдану вирустардан сауықтыру деңгейін арттырып, өндірістік шығындарды азайтуға мүмкіндік береді. Нәтижесінде алынған отырғызу материалының сапасы жоғары, біркелкі және шаруашылық тұрғысынан тиімді болып табылады.</w:t>
      </w:r>
    </w:p>
    <w:p w14:paraId="579AFE71" w14:textId="4C9E59E5" w:rsidR="00A233FC" w:rsidRPr="00951F00" w:rsidRDefault="00ED1332" w:rsidP="00ED1332">
      <w:pPr>
        <w:tabs>
          <w:tab w:val="left" w:pos="10080"/>
        </w:tabs>
        <w:spacing w:after="120" w:line="360" w:lineRule="auto"/>
        <w:jc w:val="both"/>
        <w:rPr>
          <w:rFonts w:ascii="Times New Roman" w:eastAsia="Times New Roman" w:hAnsi="Times New Roman" w:cs="Times New Roman"/>
          <w:b/>
          <w:bCs/>
          <w:sz w:val="28"/>
          <w:szCs w:val="28"/>
          <w:lang w:val="kk-KZ" w:eastAsia="ru-RU"/>
        </w:rPr>
      </w:pPr>
      <w:r w:rsidRPr="00951F00">
        <w:rPr>
          <w:rFonts w:ascii="Times New Roman" w:eastAsia="Times New Roman" w:hAnsi="Times New Roman" w:cs="Times New Roman"/>
          <w:b/>
          <w:bCs/>
          <w:sz w:val="28"/>
          <w:szCs w:val="28"/>
          <w:lang w:val="kk-KZ" w:eastAsia="ru-RU"/>
        </w:rPr>
        <w:tab/>
      </w:r>
      <w:r w:rsidR="00555625" w:rsidRPr="00951F00">
        <w:rPr>
          <w:rFonts w:ascii="Times New Roman" w:eastAsia="Times New Roman" w:hAnsi="Times New Roman" w:cs="Times New Roman"/>
          <w:b/>
          <w:bCs/>
          <w:sz w:val="28"/>
          <w:szCs w:val="28"/>
          <w:lang w:val="kk-KZ" w:eastAsia="ru-RU"/>
        </w:rPr>
        <w:t xml:space="preserve">  </w:t>
      </w:r>
      <w:r w:rsidRPr="00951F00">
        <w:rPr>
          <w:rFonts w:ascii="Times New Roman" w:eastAsia="Times New Roman" w:hAnsi="Times New Roman" w:cs="Times New Roman"/>
          <w:b/>
          <w:bCs/>
          <w:sz w:val="28"/>
          <w:szCs w:val="28"/>
          <w:lang w:val="kk-KZ" w:eastAsia="ru-RU"/>
        </w:rPr>
        <w:t xml:space="preserve"> </w:t>
      </w:r>
    </w:p>
    <w:p w14:paraId="1A3E231D" w14:textId="47C0F17C" w:rsidR="00A233FC" w:rsidRPr="00951F00" w:rsidRDefault="00A233FC"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4FFD00D5" w14:textId="46668ED9" w:rsidR="00DD79B8" w:rsidRPr="00951F00" w:rsidRDefault="00DD79B8"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678301B5" w14:textId="27E565A8" w:rsidR="00C91660" w:rsidRPr="00951F00" w:rsidRDefault="00C91660"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26799CE6" w14:textId="2284E63E" w:rsidR="00C91660" w:rsidRPr="00951F00" w:rsidRDefault="00C91660"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5F81A553" w14:textId="0BB041F7" w:rsidR="00C91660" w:rsidRPr="00951F00" w:rsidRDefault="00C91660"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03DF47EC" w14:textId="77777777" w:rsidR="00C91660" w:rsidRPr="00951F00" w:rsidRDefault="00C91660"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66A92FC0" w14:textId="77777777" w:rsidR="003D1BD3" w:rsidRPr="00B00274" w:rsidRDefault="003D1BD3" w:rsidP="003D1BD3">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r w:rsidRPr="00B00274">
        <w:rPr>
          <w:rFonts w:ascii="Times New Roman" w:eastAsia="Times New Roman" w:hAnsi="Times New Roman" w:cs="Times New Roman"/>
          <w:b/>
          <w:bCs/>
          <w:sz w:val="28"/>
          <w:szCs w:val="28"/>
          <w:lang w:val="kk-KZ" w:eastAsia="ru-RU"/>
        </w:rPr>
        <w:lastRenderedPageBreak/>
        <w:t>ҚОРЫТЫНДЫ</w:t>
      </w:r>
    </w:p>
    <w:p w14:paraId="0399B6CA" w14:textId="77777777" w:rsidR="003D1BD3" w:rsidRPr="00B00274" w:rsidRDefault="003D1BD3" w:rsidP="003D1BD3">
      <w:pPr>
        <w:spacing w:after="0" w:line="240" w:lineRule="auto"/>
        <w:ind w:firstLine="360"/>
        <w:jc w:val="both"/>
        <w:rPr>
          <w:rFonts w:ascii="Times New Roman" w:eastAsia="Times New Roman" w:hAnsi="Times New Roman"/>
          <w:sz w:val="28"/>
          <w:szCs w:val="28"/>
          <w:lang w:val="kk-KZ" w:eastAsia="ru-RU"/>
        </w:rPr>
      </w:pPr>
      <w:r w:rsidRPr="00B00274">
        <w:rPr>
          <w:rFonts w:ascii="Times New Roman" w:eastAsia="Times New Roman" w:hAnsi="Times New Roman"/>
          <w:sz w:val="28"/>
          <w:szCs w:val="28"/>
          <w:lang w:val="kk-KZ" w:eastAsia="ru-RU"/>
        </w:rPr>
        <w:t xml:space="preserve">    ELISA диагностикасының нәтижелері бойынша зерттелген 15 сорттың ішінен тек Аркадия сортында таңқурай бұталы ергежейлі вирусы (RBDV), ал Айсұлу сортында жүзім бұтасының қысқа түйінді вирусы (GFLV) табылды. </w:t>
      </w:r>
      <w:r w:rsidRPr="00B00274">
        <w:rPr>
          <w:rFonts w:ascii="Times New Roman" w:eastAsia="Calibri" w:hAnsi="Times New Roman" w:cs="Times New Roman"/>
          <w:sz w:val="28"/>
          <w:szCs w:val="28"/>
          <w:lang w:val="kk-KZ"/>
        </w:rPr>
        <w:t xml:space="preserve">Қалған үлгілердің барлығында вирустар жоқ болғандықтан вирустық инфекциядан сауықтыру бойынша әрі қарайғы жұмыстарға тартылмады; бұл сорттардың өсімдіктері </w:t>
      </w:r>
      <w:r w:rsidRPr="00B00274">
        <w:rPr>
          <w:rFonts w:ascii="Times New Roman" w:eastAsia="Calibri" w:hAnsi="Times New Roman" w:cs="Times New Roman"/>
          <w:i/>
          <w:iCs/>
          <w:sz w:val="28"/>
          <w:szCs w:val="28"/>
          <w:lang w:val="kk-KZ"/>
        </w:rPr>
        <w:t>in vitro</w:t>
      </w:r>
      <w:r w:rsidRPr="00B00274">
        <w:rPr>
          <w:rFonts w:ascii="Times New Roman" w:eastAsia="Calibri" w:hAnsi="Times New Roman" w:cs="Times New Roman"/>
          <w:sz w:val="28"/>
          <w:szCs w:val="28"/>
          <w:lang w:val="kk-KZ"/>
        </w:rPr>
        <w:t xml:space="preserve"> жағдайында сақталады. </w:t>
      </w:r>
      <w:r w:rsidRPr="00B00274">
        <w:rPr>
          <w:rFonts w:ascii="Times New Roman" w:eastAsia="Times New Roman" w:hAnsi="Times New Roman" w:cs="Times New Roman"/>
          <w:bCs/>
          <w:sz w:val="28"/>
          <w:szCs w:val="28"/>
          <w:lang w:val="kk-KZ" w:eastAsia="ru-RU"/>
        </w:rPr>
        <w:t xml:space="preserve">Вирустық ауру анықталған сорттарға химиотерапия әдісін («Кагоцел» препараты, салицил қышқылы) апикальды меристемамен бірге қолдана отырып </w:t>
      </w:r>
      <w:r w:rsidRPr="00B00274">
        <w:rPr>
          <w:rFonts w:ascii="Times New Roman" w:eastAsia="Times New Roman" w:hAnsi="Times New Roman" w:cs="Times New Roman"/>
          <w:bCs/>
          <w:i/>
          <w:iCs/>
          <w:sz w:val="28"/>
          <w:szCs w:val="28"/>
          <w:lang w:val="kk-KZ" w:eastAsia="ru-RU"/>
        </w:rPr>
        <w:t>in vitro</w:t>
      </w:r>
      <w:r w:rsidRPr="00B00274">
        <w:rPr>
          <w:rFonts w:ascii="Times New Roman" w:eastAsia="Times New Roman" w:hAnsi="Times New Roman" w:cs="Times New Roman"/>
          <w:bCs/>
          <w:sz w:val="28"/>
          <w:szCs w:val="28"/>
          <w:lang w:val="kk-KZ" w:eastAsia="ru-RU"/>
        </w:rPr>
        <w:t xml:space="preserve"> жағдайында вирустық аурулардан сауықтырудың тиімді тәсілдері қарастырылады. </w:t>
      </w:r>
      <w:r w:rsidRPr="00B00274">
        <w:rPr>
          <w:rFonts w:ascii="Times New Roman" w:eastAsia="Calibri" w:hAnsi="Times New Roman" w:cs="Times New Roman"/>
          <w:sz w:val="28"/>
          <w:szCs w:val="28"/>
          <w:lang w:val="kk-KZ"/>
        </w:rPr>
        <w:t>Жүргізілген иммуноферменттік талдау нәтижелері зерттелетін жүзім сорттарының бастапқы өсімдіктерінде вирустық инфекциялардың бар-жоғын анықтауға мүмкіндік берді. Негізгі вирустар - GVA, GLRaV‑3, GFLV, CLRV, RpRSV, RBDV және ArMV - бойынша диагностикалық бағалау жүргізілді.</w:t>
      </w:r>
    </w:p>
    <w:p w14:paraId="3B061549" w14:textId="77777777" w:rsidR="003D1BD3" w:rsidRPr="00B00274" w:rsidRDefault="003D1BD3" w:rsidP="003D1BD3">
      <w:pPr>
        <w:spacing w:after="0" w:line="240" w:lineRule="auto"/>
        <w:ind w:firstLine="567"/>
        <w:jc w:val="both"/>
        <w:rPr>
          <w:rFonts w:ascii="Times New Roman" w:eastAsia="Calibri" w:hAnsi="Times New Roman" w:cs="Times New Roman"/>
          <w:sz w:val="28"/>
          <w:szCs w:val="28"/>
          <w:lang w:val="kk-KZ"/>
        </w:rPr>
      </w:pPr>
      <w:r w:rsidRPr="00B00274">
        <w:rPr>
          <w:rFonts w:ascii="Times New Roman" w:eastAsia="Times New Roman" w:hAnsi="Times New Roman" w:cs="Times New Roman"/>
          <w:sz w:val="28"/>
          <w:szCs w:val="28"/>
          <w:lang w:val="kk-KZ" w:eastAsia="ru-RU"/>
        </w:rPr>
        <w:t xml:space="preserve"> </w:t>
      </w:r>
      <w:r w:rsidRPr="00B00274">
        <w:rPr>
          <w:rFonts w:ascii="Times New Roman" w:eastAsia="Calibri" w:hAnsi="Times New Roman" w:cs="Times New Roman"/>
          <w:bCs/>
          <w:sz w:val="28"/>
          <w:szCs w:val="28"/>
          <w:lang w:val="kk-KZ"/>
        </w:rPr>
        <w:t xml:space="preserve">Жүргізілген жұмыс нәтижесінде апикальды меристеманы химиотерапиямен біріктіру арқылы жүзім өсімдіктерін жүзім желбезек жапырағы вирусынан (GFLV) </w:t>
      </w:r>
      <w:r w:rsidRPr="00B00274">
        <w:rPr>
          <w:rFonts w:ascii="Times New Roman" w:eastAsia="Calibri" w:hAnsi="Times New Roman" w:cs="Times New Roman"/>
          <w:bCs/>
          <w:i/>
          <w:iCs/>
          <w:sz w:val="28"/>
          <w:szCs w:val="28"/>
          <w:lang w:val="kk-KZ"/>
        </w:rPr>
        <w:t>in vitro</w:t>
      </w:r>
      <w:r w:rsidRPr="00B00274">
        <w:rPr>
          <w:rFonts w:ascii="Times New Roman" w:eastAsia="Calibri" w:hAnsi="Times New Roman" w:cs="Times New Roman"/>
          <w:bCs/>
          <w:sz w:val="28"/>
          <w:szCs w:val="28"/>
          <w:lang w:val="kk-KZ"/>
        </w:rPr>
        <w:t xml:space="preserve"> жағдайында сауықтыруға болатыны көрсетілді. Салицил қышқылымен (30 мг/л) химиотерапия кезінде Айсұлу сортының тіршілікке қабілетті микроөркендерінің саны 35-40 күн бойы 50% деңгейінде сақталатыны анықталды, өсімдікті сауықтыруда бұл әдістің жоғары тиімділігін көрсетеді. Апикальды меристемалардан алынған жүзімнің регенерант-өсімдіктерін GFLV вирусынан сауықтырылу деңгейі иммуноферменттік талдау (ИФТ) әдісі арқылы жүргізілді.</w:t>
      </w:r>
    </w:p>
    <w:p w14:paraId="736B6A4F" w14:textId="77777777" w:rsidR="003D1BD3" w:rsidRPr="00B00274" w:rsidRDefault="003D1BD3" w:rsidP="003D1BD3">
      <w:pPr>
        <w:spacing w:after="0" w:line="240" w:lineRule="auto"/>
        <w:ind w:firstLine="567"/>
        <w:jc w:val="both"/>
        <w:rPr>
          <w:rFonts w:ascii="Times New Roman" w:eastAsia="Calibri" w:hAnsi="Times New Roman" w:cs="Times New Roman"/>
          <w:bCs/>
          <w:sz w:val="28"/>
          <w:szCs w:val="28"/>
          <w:lang w:val="kk-KZ"/>
        </w:rPr>
      </w:pPr>
      <w:r w:rsidRPr="00B00274">
        <w:rPr>
          <w:rFonts w:ascii="Times New Roman" w:eastAsia="Times New Roman" w:hAnsi="Times New Roman" w:cs="Times New Roman"/>
          <w:i/>
          <w:iCs/>
          <w:sz w:val="28"/>
          <w:szCs w:val="28"/>
          <w:lang w:val="kk-KZ" w:eastAsia="ru-RU"/>
        </w:rPr>
        <w:t>In vitro</w:t>
      </w:r>
      <w:r w:rsidRPr="00B00274">
        <w:rPr>
          <w:rFonts w:ascii="Times New Roman" w:eastAsia="Times New Roman" w:hAnsi="Times New Roman" w:cs="Times New Roman"/>
          <w:sz w:val="28"/>
          <w:szCs w:val="28"/>
          <w:lang w:val="kk-KZ" w:eastAsia="ru-RU"/>
        </w:rPr>
        <w:t xml:space="preserve"> биотехнологиялық әдістер вирустық инфекциялардан жүзімді қалпына келтірудің жоғары тиімділігін көрсетеді. Жүргізілген эксперименттер «Кагоцел» препараты негізіндегі химиотерапиямен бірге термотерапияны қолдану жүзімдегі таңқурай бұталы ергежейлі вирусының (RBDV) толық жойылғанға дейін айтарлықтай төмендеуін қамтамасыз ететінін растады. «Кагоцел» + термотерапия комбинациясын қолданғанда, RBDV - дан қалпына келтіру деңгейі 60,0% (10 мг/л кезінде) және 70,0% (30 мг/л кезінде) жетті. Емдеу ұзақтығы мен вирусты жою тиімділігі арасында тікелей байланыс орнатылды: экспозиция уақытының ұлғаюы қалпына келтіру дәрежесінің жоғарылауына ықпал етті, бірақ сонымен бірге регенерацияланған өркендердің өмір сүруін төмендетті. Алынған нәтижелер термотерапия мен «Кагоцел» препаратының үйлесімі жүзімдегі вирустық инфекцияларды жоюдың тиімді әдісі болып табылатынын растайды және оның әсер етуінің молекулалық механизмдерін одан әрі зерттеуге, сондай-ақ жаппай өндірісте вируссыз отырғызу материалын алу үшін болашақта қолдануға мүмкіндік береді.</w:t>
      </w:r>
      <w:r w:rsidRPr="00B00274">
        <w:rPr>
          <w:rFonts w:ascii="Times New Roman" w:eastAsia="Calibri" w:hAnsi="Times New Roman" w:cs="Times New Roman"/>
          <w:bCs/>
          <w:sz w:val="28"/>
          <w:szCs w:val="28"/>
          <w:lang w:val="kk-KZ"/>
        </w:rPr>
        <w:t xml:space="preserve"> </w:t>
      </w:r>
    </w:p>
    <w:p w14:paraId="7ADA3BE7" w14:textId="77777777" w:rsidR="003D1BD3" w:rsidRPr="00B00274" w:rsidRDefault="003D1BD3" w:rsidP="003D1BD3">
      <w:pPr>
        <w:spacing w:after="0" w:line="240" w:lineRule="auto"/>
        <w:ind w:firstLine="567"/>
        <w:jc w:val="both"/>
        <w:rPr>
          <w:rFonts w:ascii="Times New Roman" w:eastAsia="Calibri" w:hAnsi="Times New Roman" w:cs="Times New Roman"/>
          <w:bCs/>
          <w:sz w:val="28"/>
          <w:szCs w:val="28"/>
          <w:lang w:val="kk-KZ"/>
        </w:rPr>
      </w:pPr>
      <w:r w:rsidRPr="00B00274">
        <w:rPr>
          <w:rFonts w:ascii="Times New Roman" w:eastAsia="Calibri" w:hAnsi="Times New Roman" w:cs="Times New Roman"/>
          <w:bCs/>
          <w:sz w:val="28"/>
          <w:szCs w:val="28"/>
          <w:lang w:val="kk-KZ"/>
        </w:rPr>
        <w:t>ИФТ әдісімен бірнеше кезеңде жүргізілген диагностика нәтижесінде сауықтырылған регенеранттардың фитосанитарлық жағдайы сенімді түрде расталып, әрі қарай көбейтуге жарамды вируссыз негізгі клондар жинақталды.</w:t>
      </w:r>
    </w:p>
    <w:p w14:paraId="2138F9A4" w14:textId="77777777" w:rsidR="003D1BD3" w:rsidRPr="00B00274" w:rsidRDefault="003D1BD3" w:rsidP="003D1BD3">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pPr>
      <w:r w:rsidRPr="00B00274">
        <w:rPr>
          <w:rFonts w:ascii="Times New Roman" w:eastAsia="Times New Roman" w:hAnsi="Times New Roman" w:cs="Times New Roman"/>
          <w:bCs/>
          <w:sz w:val="28"/>
          <w:szCs w:val="28"/>
          <w:lang w:val="kk-KZ" w:eastAsia="ru-RU"/>
        </w:rPr>
        <w:t xml:space="preserve">Жүргізілген зерттеулер нәтижесінде </w:t>
      </w:r>
      <w:r w:rsidRPr="00B00274">
        <w:rPr>
          <w:rFonts w:ascii="Times New Roman" w:eastAsia="Times New Roman" w:hAnsi="Times New Roman" w:cs="Times New Roman"/>
          <w:bCs/>
          <w:i/>
          <w:iCs/>
          <w:sz w:val="28"/>
          <w:szCs w:val="28"/>
          <w:lang w:val="kk-KZ" w:eastAsia="ru-RU"/>
        </w:rPr>
        <w:t>in vitro</w:t>
      </w:r>
      <w:r w:rsidRPr="00B00274">
        <w:rPr>
          <w:rFonts w:ascii="Times New Roman" w:eastAsia="Times New Roman" w:hAnsi="Times New Roman" w:cs="Times New Roman"/>
          <w:bCs/>
          <w:sz w:val="28"/>
          <w:szCs w:val="28"/>
          <w:lang w:val="kk-KZ" w:eastAsia="ru-RU"/>
        </w:rPr>
        <w:t xml:space="preserve"> культурасына интродукциялау үшін өсімдік материалын зарарсыздандыру хаттамасының оңтайлы нұсқасы таңдалып, жүзім экспланттарын </w:t>
      </w:r>
      <w:r w:rsidRPr="00B00274">
        <w:rPr>
          <w:rFonts w:ascii="Times New Roman" w:eastAsia="Times New Roman" w:hAnsi="Times New Roman" w:cs="Times New Roman"/>
          <w:bCs/>
          <w:i/>
          <w:iCs/>
          <w:sz w:val="28"/>
          <w:szCs w:val="28"/>
          <w:lang w:val="kk-KZ" w:eastAsia="ru-RU"/>
        </w:rPr>
        <w:t>in vitro</w:t>
      </w:r>
      <w:r w:rsidRPr="00B00274">
        <w:rPr>
          <w:rFonts w:ascii="Times New Roman" w:eastAsia="Times New Roman" w:hAnsi="Times New Roman" w:cs="Times New Roman"/>
          <w:bCs/>
          <w:sz w:val="28"/>
          <w:szCs w:val="28"/>
          <w:lang w:val="kk-KZ" w:eastAsia="ru-RU"/>
        </w:rPr>
        <w:t xml:space="preserve"> культурасына енгізу және өсіру, </w:t>
      </w:r>
      <w:r w:rsidRPr="00B00274">
        <w:rPr>
          <w:rFonts w:ascii="Times New Roman" w:eastAsia="Times New Roman" w:hAnsi="Times New Roman" w:cs="Times New Roman"/>
          <w:bCs/>
          <w:sz w:val="28"/>
          <w:szCs w:val="28"/>
          <w:lang w:val="kk-KZ" w:eastAsia="ru-RU"/>
        </w:rPr>
        <w:lastRenderedPageBreak/>
        <w:t xml:space="preserve">өсімдіктердің микроклондық көбею кезеңдері үшін қоректік орталардың ең тиімді құрамы анықталды. Жүзім өсімдігінің экспланттарын зарарсыздандырудың ең тиімді әдісі құрамында триклозаны бар сабын ерітіндісінде 30 минут әсер ету процедурасы болып табылады. Стерильді экспланттардың шығымдылығы жоғары 71,4% - 82,5% аралығында болды. Жүзімнің қолтық бүршіктерін </w:t>
      </w:r>
      <w:r w:rsidRPr="00B00274">
        <w:rPr>
          <w:rFonts w:ascii="Times New Roman" w:eastAsia="Times New Roman" w:hAnsi="Times New Roman" w:cs="Times New Roman"/>
          <w:bCs/>
          <w:i/>
          <w:iCs/>
          <w:sz w:val="28"/>
          <w:szCs w:val="28"/>
          <w:lang w:val="kk-KZ" w:eastAsia="ru-RU"/>
        </w:rPr>
        <w:t>in vitro</w:t>
      </w:r>
      <w:r w:rsidRPr="00B00274">
        <w:rPr>
          <w:rFonts w:ascii="Times New Roman" w:eastAsia="Times New Roman" w:hAnsi="Times New Roman" w:cs="Times New Roman"/>
          <w:bCs/>
          <w:sz w:val="28"/>
          <w:szCs w:val="28"/>
          <w:lang w:val="kk-KZ" w:eastAsia="ru-RU"/>
        </w:rPr>
        <w:t xml:space="preserve"> культурасына енгізу үшін оңтайлы қоректік орта 0,5 мг/л БАП қосылған МС (½) орта болды. Бұл тәжірибелік нұсқада (В-1) Айсұлу және Алма-Ата жүзім сорттары үшін </w:t>
      </w:r>
      <w:r w:rsidRPr="00B00274">
        <w:rPr>
          <w:rFonts w:ascii="Times New Roman" w:eastAsia="Times New Roman" w:hAnsi="Times New Roman" w:cs="Times New Roman"/>
          <w:bCs/>
          <w:i/>
          <w:iCs/>
          <w:sz w:val="28"/>
          <w:szCs w:val="28"/>
          <w:lang w:val="kk-KZ" w:eastAsia="ru-RU"/>
        </w:rPr>
        <w:t>in vitro</w:t>
      </w:r>
      <w:r w:rsidRPr="00B00274">
        <w:rPr>
          <w:rFonts w:ascii="Times New Roman" w:eastAsia="Times New Roman" w:hAnsi="Times New Roman" w:cs="Times New Roman"/>
          <w:bCs/>
          <w:sz w:val="28"/>
          <w:szCs w:val="28"/>
          <w:lang w:val="kk-KZ" w:eastAsia="ru-RU"/>
        </w:rPr>
        <w:t xml:space="preserve"> экспланттарының өмір сүру деңгейінің жоғары екендігі байқалды, ол 84,6% және 84,2% құрады, ал Медеу сорты үшін 75,1% болды. Алиса, Ризамат және Агадай сорттары ең жоғары регенерациялық белсенділік пен тіршілікке қабілеттілік көрсетті. Аркадия мен Багровый сорттары жоғары БАП концентрациясына сезімтал, сондықтан гормондардың концентрациясы орташа деңгейде болуы керек екендігі анықталды.</w:t>
      </w:r>
    </w:p>
    <w:p w14:paraId="21CDD1A3" w14:textId="77777777" w:rsidR="003D1BD3" w:rsidRPr="00B00274" w:rsidRDefault="003D1BD3" w:rsidP="003D1BD3">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pPr>
      <w:r w:rsidRPr="00B00274">
        <w:rPr>
          <w:rFonts w:ascii="Times New Roman" w:eastAsia="Times New Roman" w:hAnsi="Times New Roman" w:cs="Times New Roman"/>
          <w:bCs/>
          <w:sz w:val="28"/>
          <w:szCs w:val="28"/>
          <w:lang w:val="kk-KZ" w:eastAsia="ru-RU"/>
        </w:rPr>
        <w:t xml:space="preserve">Барлық зерттелген сорттарға гибберел қышқылы концентрациясы 0,1 мг/л және 0,5 мг/л 6-бензиламинопурин қосылған МС (½) ортасы жүзімнің көбею коэффициентін арттыруғы және 0,1 мг/л </w:t>
      </w:r>
      <w:r w:rsidRPr="00B00274">
        <w:rPr>
          <w:rFonts w:ascii="Times New Roman" w:eastAsia="Times New Roman" w:hAnsi="Times New Roman" w:cs="Times New Roman"/>
          <w:sz w:val="28"/>
          <w:szCs w:val="28"/>
          <w:lang w:val="kk-KZ" w:eastAsia="ru-RU"/>
        </w:rPr>
        <w:t xml:space="preserve">Fe-хелат бар </w:t>
      </w:r>
      <w:r w:rsidRPr="00B00274">
        <w:rPr>
          <w:rFonts w:ascii="Times New Roman" w:eastAsia="Times New Roman" w:hAnsi="Times New Roman" w:cs="Times New Roman"/>
          <w:bCs/>
          <w:sz w:val="28"/>
          <w:szCs w:val="28"/>
          <w:lang w:val="kk-KZ" w:eastAsia="ru-RU"/>
        </w:rPr>
        <w:t>МС (½)</w:t>
      </w:r>
      <w:r w:rsidRPr="00B00274">
        <w:rPr>
          <w:rFonts w:ascii="Times New Roman" w:eastAsia="Times New Roman" w:hAnsi="Times New Roman" w:cs="Times New Roman"/>
          <w:sz w:val="28"/>
          <w:szCs w:val="28"/>
          <w:lang w:val="kk-KZ" w:eastAsia="ru-RU"/>
        </w:rPr>
        <w:t xml:space="preserve"> қоректік ортасы </w:t>
      </w:r>
      <w:r w:rsidRPr="00B00274">
        <w:rPr>
          <w:rFonts w:ascii="Times New Roman" w:eastAsia="Times New Roman" w:hAnsi="Times New Roman" w:cs="Times New Roman"/>
          <w:bCs/>
          <w:i/>
          <w:iCs/>
          <w:sz w:val="28"/>
          <w:szCs w:val="28"/>
          <w:lang w:val="kk-KZ" w:eastAsia="ru-RU"/>
        </w:rPr>
        <w:t>in vitro</w:t>
      </w:r>
      <w:r w:rsidRPr="00B00274">
        <w:rPr>
          <w:rFonts w:ascii="Times New Roman" w:eastAsia="Times New Roman" w:hAnsi="Times New Roman" w:cs="Times New Roman"/>
          <w:bCs/>
          <w:sz w:val="28"/>
          <w:szCs w:val="28"/>
          <w:lang w:val="kk-KZ" w:eastAsia="ru-RU"/>
        </w:rPr>
        <w:t xml:space="preserve"> жағдайында тамырлану үшін ең жақсы орта болып шықты. Бұл концентрацияны пайдаланған кезде өсірудің 4-5 аптасынан кейін жақсы дамыған тамыры бар, ұзындығы 4-6 см жететін үлкен микро өркендер алынды. Микроклоналды көбейтудің тиімділігі алынған сорттың генотиптік детерминациясы мен аймақтық ерекшеліктеріне тікелей байланысты екендігі анықталды.</w:t>
      </w:r>
    </w:p>
    <w:p w14:paraId="6FF01182" w14:textId="77777777" w:rsidR="003D1BD3" w:rsidRPr="00B00274" w:rsidRDefault="003D1BD3" w:rsidP="003D1BD3">
      <w:pPr>
        <w:shd w:val="clear" w:color="auto" w:fill="FFFFFF"/>
        <w:spacing w:after="0" w:line="240" w:lineRule="auto"/>
        <w:ind w:firstLine="567"/>
        <w:jc w:val="both"/>
        <w:rPr>
          <w:rFonts w:ascii="Times New Roman" w:eastAsia="Times New Roman" w:hAnsi="Times New Roman" w:cs="Times New Roman"/>
          <w:bCs/>
          <w:sz w:val="28"/>
          <w:szCs w:val="28"/>
          <w:lang w:val="kk-KZ" w:eastAsia="ru-RU"/>
        </w:rPr>
      </w:pPr>
      <w:r w:rsidRPr="00B00274">
        <w:rPr>
          <w:rFonts w:ascii="Times New Roman" w:hAnsi="Times New Roman"/>
          <w:sz w:val="28"/>
          <w:szCs w:val="28"/>
          <w:lang w:val="kk-KZ"/>
        </w:rPr>
        <w:t xml:space="preserve">Зерттеу барысында Қазақстан селекциясының өте ерте және ерте пісетін жүзім сорттарының регенерант өсімдіктерін </w:t>
      </w:r>
      <w:r w:rsidRPr="00B00274">
        <w:rPr>
          <w:rFonts w:ascii="Times New Roman" w:hAnsi="Times New Roman"/>
          <w:i/>
          <w:iCs/>
          <w:sz w:val="28"/>
          <w:szCs w:val="28"/>
          <w:lang w:val="kk-KZ"/>
        </w:rPr>
        <w:t>ex vitro</w:t>
      </w:r>
      <w:r w:rsidRPr="00B00274">
        <w:rPr>
          <w:rFonts w:ascii="Times New Roman" w:hAnsi="Times New Roman"/>
          <w:sz w:val="28"/>
          <w:szCs w:val="28"/>
          <w:lang w:val="kk-KZ"/>
        </w:rPr>
        <w:t xml:space="preserve"> жағдайына бейімдеу және тамырландыру үшін әртүрлі субстраттардың тиімділігі бағаланды. Нәтижесінде, </w:t>
      </w:r>
      <w:r w:rsidRPr="00B00274">
        <w:rPr>
          <w:rFonts w:ascii="Times New Roman" w:eastAsia="WipoUniExt" w:hAnsi="Times New Roman"/>
          <w:i/>
          <w:iCs/>
          <w:sz w:val="28"/>
          <w:szCs w:val="28"/>
          <w:lang w:val="kk-KZ"/>
        </w:rPr>
        <w:t>Jiffy</w:t>
      </w:r>
      <w:r w:rsidRPr="00B00274">
        <w:rPr>
          <w:rFonts w:ascii="Times New Roman" w:hAnsi="Times New Roman"/>
          <w:sz w:val="28"/>
          <w:szCs w:val="28"/>
          <w:lang w:val="kk-KZ"/>
        </w:rPr>
        <w:t xml:space="preserve"> шымтезек қарашірік таблеткалары өркеннің үзындығы бойынша, бейімделген регенерант өсімдіктердің саны бойынша және тамыр саны мен ұзындығы бойынша ең жақсы нәтиже көрсетті. Алайда </w:t>
      </w:r>
      <w:r w:rsidRPr="00B00274">
        <w:rPr>
          <w:rFonts w:ascii="Times New Roman" w:eastAsia="WipoUniExt" w:hAnsi="Times New Roman"/>
          <w:i/>
          <w:iCs/>
          <w:sz w:val="28"/>
          <w:szCs w:val="28"/>
          <w:lang w:val="kk-KZ"/>
        </w:rPr>
        <w:t>Jiffy</w:t>
      </w:r>
      <w:r w:rsidRPr="00B00274">
        <w:rPr>
          <w:rFonts w:ascii="Times New Roman" w:hAnsi="Times New Roman"/>
          <w:sz w:val="28"/>
          <w:szCs w:val="28"/>
          <w:lang w:val="kk-KZ"/>
        </w:rPr>
        <w:t xml:space="preserve"> шымтезек қарашірік таблеткаларының нарықтағы бағасының жоғары екендігін ескерсек, салыстырмалы түрде жақсы нәтиже көрсеткен </w:t>
      </w:r>
      <w:r w:rsidRPr="00B00274">
        <w:rPr>
          <w:rFonts w:ascii="Times New Roman" w:eastAsia="WipoUniExt" w:hAnsi="Times New Roman"/>
          <w:sz w:val="28"/>
          <w:szCs w:val="28"/>
          <w:lang w:val="kk-KZ"/>
        </w:rPr>
        <w:t xml:space="preserve">шымтезек + перлит (3:1) </w:t>
      </w:r>
      <w:r w:rsidRPr="00B00274">
        <w:rPr>
          <w:rFonts w:ascii="Times New Roman" w:hAnsi="Times New Roman"/>
          <w:sz w:val="28"/>
          <w:szCs w:val="28"/>
          <w:lang w:val="kk-KZ"/>
        </w:rPr>
        <w:t xml:space="preserve">субстратын жүзімнің регенерант өсімдіктерін </w:t>
      </w:r>
      <w:r w:rsidRPr="00B00274">
        <w:rPr>
          <w:rFonts w:ascii="Times New Roman" w:hAnsi="Times New Roman"/>
          <w:i/>
          <w:iCs/>
          <w:sz w:val="28"/>
          <w:szCs w:val="28"/>
          <w:lang w:val="kk-KZ"/>
        </w:rPr>
        <w:t>ex vitro</w:t>
      </w:r>
      <w:r w:rsidRPr="00B00274">
        <w:rPr>
          <w:rFonts w:ascii="Times New Roman" w:hAnsi="Times New Roman"/>
          <w:sz w:val="28"/>
          <w:szCs w:val="28"/>
          <w:lang w:val="kk-KZ"/>
        </w:rPr>
        <w:t xml:space="preserve"> жағдайына бейімдеу үшін </w:t>
      </w:r>
      <w:r w:rsidRPr="00B00274">
        <w:rPr>
          <w:rFonts w:ascii="Times New Roman" w:eastAsia="WipoUniExt" w:hAnsi="Times New Roman"/>
          <w:i/>
          <w:iCs/>
          <w:sz w:val="28"/>
          <w:szCs w:val="28"/>
          <w:lang w:val="kk-KZ"/>
        </w:rPr>
        <w:t>Jiffy</w:t>
      </w:r>
      <w:r w:rsidRPr="00B00274">
        <w:rPr>
          <w:rFonts w:ascii="Times New Roman" w:hAnsi="Times New Roman"/>
          <w:sz w:val="28"/>
          <w:szCs w:val="28"/>
          <w:lang w:val="kk-KZ"/>
        </w:rPr>
        <w:t xml:space="preserve"> шымтезек қарашірік таблеткаларына балама ретінде пайдалануға</w:t>
      </w:r>
      <w:r w:rsidRPr="00B00274">
        <w:rPr>
          <w:rFonts w:ascii="Times New Roman" w:eastAsia="WipoUniExt" w:hAnsi="Times New Roman"/>
          <w:i/>
          <w:iCs/>
          <w:sz w:val="28"/>
          <w:szCs w:val="28"/>
          <w:lang w:val="kk-KZ"/>
        </w:rPr>
        <w:t xml:space="preserve"> </w:t>
      </w:r>
      <w:r w:rsidRPr="00B00274">
        <w:rPr>
          <w:rFonts w:ascii="Times New Roman" w:eastAsia="WipoUniExt" w:hAnsi="Times New Roman"/>
          <w:sz w:val="28"/>
          <w:szCs w:val="28"/>
          <w:lang w:val="kk-KZ"/>
        </w:rPr>
        <w:t>болады</w:t>
      </w:r>
      <w:r w:rsidRPr="00B00274">
        <w:rPr>
          <w:rFonts w:ascii="Times New Roman" w:hAnsi="Times New Roman"/>
          <w:sz w:val="28"/>
          <w:szCs w:val="28"/>
          <w:lang w:val="kk-KZ"/>
        </w:rPr>
        <w:t xml:space="preserve">. Қолайлы субстратты таңдау регенерант өсімдіктердің жақсы тамырлануының және ары қарай </w:t>
      </w:r>
      <w:r w:rsidRPr="00B00274">
        <w:rPr>
          <w:rFonts w:ascii="Times New Roman" w:hAnsi="Times New Roman"/>
          <w:i/>
          <w:iCs/>
          <w:sz w:val="28"/>
          <w:szCs w:val="28"/>
          <w:lang w:val="kk-KZ"/>
        </w:rPr>
        <w:t>ex vitro</w:t>
      </w:r>
      <w:r w:rsidRPr="00B00274">
        <w:rPr>
          <w:rFonts w:ascii="Times New Roman" w:hAnsi="Times New Roman"/>
          <w:sz w:val="28"/>
          <w:szCs w:val="28"/>
          <w:lang w:val="kk-KZ"/>
        </w:rPr>
        <w:t xml:space="preserve"> жағдайына бейімделуінің негізгі факторы болып табылады.</w:t>
      </w:r>
    </w:p>
    <w:p w14:paraId="1AFE3DCA" w14:textId="77777777" w:rsidR="003D1BD3" w:rsidRPr="00B00274" w:rsidRDefault="003D1BD3" w:rsidP="002455F9">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26954035" w14:textId="77777777" w:rsidR="003D1BD3" w:rsidRDefault="003D1BD3" w:rsidP="002455F9">
      <w:pPr>
        <w:tabs>
          <w:tab w:val="left" w:pos="10080"/>
        </w:tabs>
        <w:spacing w:after="120" w:line="360" w:lineRule="auto"/>
        <w:ind w:left="360"/>
        <w:jc w:val="center"/>
        <w:rPr>
          <w:rFonts w:ascii="Times New Roman" w:eastAsia="Times New Roman" w:hAnsi="Times New Roman" w:cs="Times New Roman"/>
          <w:b/>
          <w:bCs/>
          <w:sz w:val="28"/>
          <w:szCs w:val="28"/>
          <w:highlight w:val="yellow"/>
          <w:lang w:val="kk-KZ" w:eastAsia="ru-RU"/>
        </w:rPr>
      </w:pPr>
    </w:p>
    <w:p w14:paraId="67DCAA60" w14:textId="77777777" w:rsidR="003D1BD3" w:rsidRDefault="003D1BD3" w:rsidP="002455F9">
      <w:pPr>
        <w:tabs>
          <w:tab w:val="left" w:pos="10080"/>
        </w:tabs>
        <w:spacing w:after="120" w:line="360" w:lineRule="auto"/>
        <w:ind w:left="360"/>
        <w:jc w:val="center"/>
        <w:rPr>
          <w:rFonts w:ascii="Times New Roman" w:eastAsia="Times New Roman" w:hAnsi="Times New Roman" w:cs="Times New Roman"/>
          <w:b/>
          <w:bCs/>
          <w:sz w:val="28"/>
          <w:szCs w:val="28"/>
          <w:highlight w:val="yellow"/>
          <w:lang w:val="kk-KZ" w:eastAsia="ru-RU"/>
        </w:rPr>
      </w:pPr>
    </w:p>
    <w:p w14:paraId="17811259" w14:textId="77777777" w:rsidR="003D1BD3" w:rsidRDefault="003D1BD3" w:rsidP="002455F9">
      <w:pPr>
        <w:tabs>
          <w:tab w:val="left" w:pos="10080"/>
        </w:tabs>
        <w:spacing w:after="120" w:line="360" w:lineRule="auto"/>
        <w:ind w:left="360"/>
        <w:jc w:val="center"/>
        <w:rPr>
          <w:rFonts w:ascii="Times New Roman" w:eastAsia="Times New Roman" w:hAnsi="Times New Roman" w:cs="Times New Roman"/>
          <w:b/>
          <w:bCs/>
          <w:sz w:val="28"/>
          <w:szCs w:val="28"/>
          <w:highlight w:val="yellow"/>
          <w:lang w:val="kk-KZ" w:eastAsia="ru-RU"/>
        </w:rPr>
      </w:pPr>
    </w:p>
    <w:p w14:paraId="09509BEE" w14:textId="77777777" w:rsidR="003D1BD3" w:rsidRDefault="003D1BD3" w:rsidP="00B402DD">
      <w:pPr>
        <w:spacing w:after="0" w:line="240" w:lineRule="auto"/>
        <w:jc w:val="center"/>
        <w:rPr>
          <w:rFonts w:ascii="Times New Roman" w:eastAsia="Times New Roman" w:hAnsi="Times New Roman" w:cs="Times New Roman"/>
          <w:b/>
          <w:sz w:val="28"/>
          <w:szCs w:val="28"/>
          <w:lang w:val="kk-KZ" w:eastAsia="ru-RU"/>
        </w:rPr>
      </w:pPr>
    </w:p>
    <w:p w14:paraId="7C266D1F" w14:textId="6F236F7A" w:rsidR="00B402DD" w:rsidRPr="00951F00" w:rsidRDefault="00B402DD" w:rsidP="00B402DD">
      <w:pPr>
        <w:spacing w:after="0" w:line="240" w:lineRule="auto"/>
        <w:jc w:val="center"/>
        <w:rPr>
          <w:rFonts w:ascii="Times New Roman" w:eastAsia="Times New Roman" w:hAnsi="Times New Roman" w:cs="Times New Roman"/>
          <w:b/>
          <w:sz w:val="28"/>
          <w:szCs w:val="28"/>
          <w:lang w:val="kk-KZ" w:eastAsia="ru-RU"/>
        </w:rPr>
      </w:pPr>
      <w:r w:rsidRPr="00951F00">
        <w:rPr>
          <w:rFonts w:ascii="Times New Roman" w:eastAsia="Times New Roman" w:hAnsi="Times New Roman" w:cs="Times New Roman"/>
          <w:b/>
          <w:sz w:val="28"/>
          <w:szCs w:val="28"/>
          <w:lang w:val="kk-KZ" w:eastAsia="ru-RU"/>
        </w:rPr>
        <w:lastRenderedPageBreak/>
        <w:t>ӨНДІРІСКЕ ҰСЫНЫСТАР</w:t>
      </w:r>
    </w:p>
    <w:p w14:paraId="3D789F0B" w14:textId="77777777" w:rsidR="00503E96" w:rsidRPr="00951F00" w:rsidRDefault="00503E96" w:rsidP="00B402DD">
      <w:pPr>
        <w:spacing w:after="0" w:line="240" w:lineRule="auto"/>
        <w:jc w:val="center"/>
        <w:rPr>
          <w:rFonts w:ascii="Times New Roman" w:eastAsia="Times New Roman" w:hAnsi="Times New Roman" w:cs="Times New Roman"/>
          <w:b/>
          <w:sz w:val="28"/>
          <w:szCs w:val="28"/>
          <w:lang w:val="kk-KZ" w:eastAsia="ru-RU"/>
        </w:rPr>
      </w:pPr>
    </w:p>
    <w:p w14:paraId="5C682B10" w14:textId="08D6E59C" w:rsidR="00FC495B" w:rsidRPr="00951F00" w:rsidRDefault="00D909D8" w:rsidP="00D909D8">
      <w:pPr>
        <w:spacing w:after="0" w:line="240" w:lineRule="auto"/>
        <w:ind w:firstLine="567"/>
        <w:jc w:val="both"/>
        <w:rPr>
          <w:rFonts w:ascii="Times New Roman" w:eastAsia="Times New Roman" w:hAnsi="Times New Roman"/>
          <w:sz w:val="28"/>
          <w:szCs w:val="28"/>
          <w:lang w:val="kk-KZ" w:eastAsia="ru-RU"/>
        </w:rPr>
      </w:pPr>
      <w:r w:rsidRPr="00951F00">
        <w:rPr>
          <w:rFonts w:ascii="Times New Roman" w:eastAsia="Times New Roman" w:hAnsi="Times New Roman"/>
          <w:sz w:val="28"/>
          <w:szCs w:val="28"/>
          <w:lang w:val="kk-KZ" w:eastAsia="ru-RU"/>
        </w:rPr>
        <w:t xml:space="preserve">1. </w:t>
      </w:r>
      <w:r w:rsidR="00FC495B" w:rsidRPr="00951F00">
        <w:rPr>
          <w:rFonts w:ascii="Times New Roman" w:eastAsia="Times New Roman" w:hAnsi="Times New Roman"/>
          <w:sz w:val="28"/>
          <w:szCs w:val="28"/>
          <w:lang w:val="kk-KZ" w:eastAsia="ru-RU"/>
        </w:rPr>
        <w:t xml:space="preserve">Жүзім сорттарын вирустардан сауықтырудың дамытылған технологиясы ғылыми-зерттеу мекемелерінде, вирусология лабораторияларында, биотехнологиялық орталықтарда және </w:t>
      </w:r>
      <w:r w:rsidR="00CD5481" w:rsidRPr="00951F00">
        <w:rPr>
          <w:rFonts w:ascii="Times New Roman" w:eastAsia="Times New Roman" w:hAnsi="Times New Roman"/>
          <w:sz w:val="28"/>
          <w:szCs w:val="28"/>
          <w:lang w:val="kk-KZ" w:eastAsia="ru-RU"/>
        </w:rPr>
        <w:t>питомниктік</w:t>
      </w:r>
      <w:r w:rsidR="00FC495B" w:rsidRPr="00951F00">
        <w:rPr>
          <w:rFonts w:ascii="Times New Roman" w:eastAsia="Times New Roman" w:hAnsi="Times New Roman"/>
          <w:sz w:val="28"/>
          <w:szCs w:val="28"/>
          <w:lang w:val="kk-KZ" w:eastAsia="ru-RU"/>
        </w:rPr>
        <w:t xml:space="preserve"> шаруашылықтарда қолдануға ұсынылады.</w:t>
      </w:r>
    </w:p>
    <w:p w14:paraId="425DE71E" w14:textId="6BFFD2AF" w:rsidR="00FC495B" w:rsidRPr="00951F00" w:rsidRDefault="00D909D8" w:rsidP="00D909D8">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2. Жүзім өсімдіктерінің</w:t>
      </w:r>
      <w:r w:rsidR="00FC495B" w:rsidRPr="00951F00">
        <w:rPr>
          <w:rFonts w:ascii="Times New Roman" w:eastAsia="Times New Roman" w:hAnsi="Times New Roman" w:cs="Times New Roman"/>
          <w:sz w:val="28"/>
          <w:szCs w:val="28"/>
          <w:lang w:val="kk-KZ" w:eastAsia="ru-RU"/>
        </w:rPr>
        <w:t xml:space="preserve"> </w:t>
      </w:r>
      <w:r w:rsidRPr="00951F00">
        <w:rPr>
          <w:rFonts w:ascii="Times New Roman" w:eastAsia="Times New Roman" w:hAnsi="Times New Roman" w:cs="Times New Roman"/>
          <w:sz w:val="28"/>
          <w:szCs w:val="28"/>
          <w:lang w:val="kk-KZ" w:eastAsia="ru-RU"/>
        </w:rPr>
        <w:t>бастапқы</w:t>
      </w:r>
      <w:r w:rsidR="00FC495B" w:rsidRPr="00951F00">
        <w:rPr>
          <w:rFonts w:ascii="Times New Roman" w:eastAsia="Times New Roman" w:hAnsi="Times New Roman" w:cs="Times New Roman"/>
          <w:sz w:val="28"/>
          <w:szCs w:val="28"/>
          <w:lang w:val="kk-KZ" w:eastAsia="ru-RU"/>
        </w:rPr>
        <w:t xml:space="preserve"> және өндірістік </w:t>
      </w:r>
      <w:r w:rsidRPr="00951F00">
        <w:rPr>
          <w:rFonts w:ascii="Times New Roman" w:eastAsia="Times New Roman" w:hAnsi="Times New Roman" w:cs="Times New Roman"/>
          <w:sz w:val="28"/>
          <w:szCs w:val="28"/>
          <w:lang w:val="kk-KZ" w:eastAsia="ru-RU"/>
        </w:rPr>
        <w:t>көшеттерін</w:t>
      </w:r>
      <w:r w:rsidR="00FC495B" w:rsidRPr="00951F00">
        <w:rPr>
          <w:rFonts w:ascii="Times New Roman" w:eastAsia="Times New Roman" w:hAnsi="Times New Roman" w:cs="Times New Roman"/>
          <w:sz w:val="28"/>
          <w:szCs w:val="28"/>
          <w:lang w:val="kk-KZ" w:eastAsia="ru-RU"/>
        </w:rPr>
        <w:t xml:space="preserve"> орналастыру кезінде негізгі зиянды вирустардан сауықтырылған немесе те</w:t>
      </w:r>
      <w:r w:rsidRPr="00951F00">
        <w:rPr>
          <w:rFonts w:ascii="Times New Roman" w:eastAsia="Times New Roman" w:hAnsi="Times New Roman" w:cs="Times New Roman"/>
          <w:sz w:val="28"/>
          <w:szCs w:val="28"/>
          <w:lang w:val="kk-KZ" w:eastAsia="ru-RU"/>
        </w:rPr>
        <w:t>ксерілген</w:t>
      </w:r>
      <w:r w:rsidR="00FC495B" w:rsidRPr="00951F00">
        <w:rPr>
          <w:rFonts w:ascii="Times New Roman" w:eastAsia="Times New Roman" w:hAnsi="Times New Roman" w:cs="Times New Roman"/>
          <w:sz w:val="28"/>
          <w:szCs w:val="28"/>
          <w:lang w:val="kk-KZ" w:eastAsia="ru-RU"/>
        </w:rPr>
        <w:t xml:space="preserve"> </w:t>
      </w:r>
      <w:r w:rsidR="00B070FC" w:rsidRPr="00951F00">
        <w:rPr>
          <w:rFonts w:ascii="Times New Roman" w:eastAsia="Times New Roman" w:hAnsi="Times New Roman" w:cs="Times New Roman"/>
          <w:sz w:val="28"/>
          <w:szCs w:val="28"/>
          <w:lang w:val="kk-KZ" w:eastAsia="ru-RU"/>
        </w:rPr>
        <w:t xml:space="preserve">көшеттерді </w:t>
      </w:r>
      <w:r w:rsidR="00FC495B" w:rsidRPr="00951F00">
        <w:rPr>
          <w:rFonts w:ascii="Times New Roman" w:eastAsia="Times New Roman" w:hAnsi="Times New Roman" w:cs="Times New Roman"/>
          <w:sz w:val="28"/>
          <w:szCs w:val="28"/>
          <w:lang w:val="kk-KZ" w:eastAsia="ru-RU"/>
        </w:rPr>
        <w:t xml:space="preserve">пайдалану қажет, бұл </w:t>
      </w:r>
      <w:r w:rsidRPr="00951F00">
        <w:rPr>
          <w:rFonts w:ascii="Times New Roman" w:eastAsia="Times New Roman" w:hAnsi="Times New Roman" w:cs="Times New Roman"/>
          <w:sz w:val="28"/>
          <w:szCs w:val="28"/>
          <w:lang w:val="kk-KZ" w:eastAsia="ru-RU"/>
        </w:rPr>
        <w:t xml:space="preserve">бастапқы </w:t>
      </w:r>
      <w:r w:rsidR="00FC495B" w:rsidRPr="00951F00">
        <w:rPr>
          <w:rFonts w:ascii="Times New Roman" w:eastAsia="Times New Roman" w:hAnsi="Times New Roman" w:cs="Times New Roman"/>
          <w:sz w:val="28"/>
          <w:szCs w:val="28"/>
          <w:lang w:val="kk-KZ" w:eastAsia="ru-RU"/>
        </w:rPr>
        <w:t>өсімдіктер</w:t>
      </w:r>
      <w:r w:rsidRPr="00951F00">
        <w:rPr>
          <w:rFonts w:ascii="Times New Roman" w:eastAsia="Times New Roman" w:hAnsi="Times New Roman" w:cs="Times New Roman"/>
          <w:sz w:val="28"/>
          <w:szCs w:val="28"/>
          <w:lang w:val="kk-KZ" w:eastAsia="ru-RU"/>
        </w:rPr>
        <w:t>д</w:t>
      </w:r>
      <w:r w:rsidR="00FC495B" w:rsidRPr="00951F00">
        <w:rPr>
          <w:rFonts w:ascii="Times New Roman" w:eastAsia="Times New Roman" w:hAnsi="Times New Roman" w:cs="Times New Roman"/>
          <w:sz w:val="28"/>
          <w:szCs w:val="28"/>
          <w:lang w:val="kk-KZ" w:eastAsia="ru-RU"/>
        </w:rPr>
        <w:t xml:space="preserve">ің вегетативтік өнімділігін арттыруға және </w:t>
      </w:r>
      <w:r w:rsidRPr="00951F00">
        <w:rPr>
          <w:rFonts w:ascii="Times New Roman" w:eastAsia="Times New Roman" w:hAnsi="Times New Roman" w:cs="Times New Roman"/>
          <w:sz w:val="28"/>
          <w:szCs w:val="28"/>
          <w:lang w:val="kk-KZ" w:eastAsia="ru-RU"/>
        </w:rPr>
        <w:t>жүзімдіктердің</w:t>
      </w:r>
      <w:r w:rsidR="00FC495B" w:rsidRPr="00951F00">
        <w:rPr>
          <w:rFonts w:ascii="Times New Roman" w:eastAsia="Times New Roman" w:hAnsi="Times New Roman" w:cs="Times New Roman"/>
          <w:sz w:val="28"/>
          <w:szCs w:val="28"/>
          <w:lang w:val="kk-KZ" w:eastAsia="ru-RU"/>
        </w:rPr>
        <w:t xml:space="preserve"> өнімділігін жоғарылатуға мүмкіндік береді.</w:t>
      </w:r>
    </w:p>
    <w:p w14:paraId="6935285C" w14:textId="5E22E586" w:rsidR="00B402DD" w:rsidRPr="00951F00" w:rsidRDefault="00503E96" w:rsidP="00E74BE2">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3.</w:t>
      </w:r>
      <w:r w:rsidR="00E74BE2" w:rsidRPr="00951F00">
        <w:rPr>
          <w:rFonts w:ascii="Times New Roman" w:eastAsia="Times New Roman" w:hAnsi="Times New Roman" w:cs="Times New Roman"/>
          <w:sz w:val="28"/>
          <w:szCs w:val="28"/>
          <w:lang w:val="kk-KZ" w:eastAsia="ru-RU"/>
        </w:rPr>
        <w:t xml:space="preserve"> </w:t>
      </w:r>
      <w:r w:rsidR="00D909D8" w:rsidRPr="00951F00">
        <w:rPr>
          <w:rFonts w:ascii="Times New Roman" w:eastAsia="Times New Roman" w:hAnsi="Times New Roman" w:cs="Times New Roman"/>
          <w:sz w:val="28"/>
          <w:szCs w:val="28"/>
          <w:lang w:val="kk-KZ" w:eastAsia="ru-RU"/>
        </w:rPr>
        <w:t>Жүзім сорттары</w:t>
      </w:r>
      <w:r w:rsidR="00BB7F86" w:rsidRPr="00951F00">
        <w:rPr>
          <w:rFonts w:ascii="Times New Roman" w:eastAsia="Times New Roman" w:hAnsi="Times New Roman" w:cs="Times New Roman"/>
          <w:sz w:val="28"/>
          <w:szCs w:val="28"/>
          <w:lang w:val="kk-KZ" w:eastAsia="ru-RU"/>
        </w:rPr>
        <w:t>н</w:t>
      </w:r>
      <w:r w:rsidR="00FC495B" w:rsidRPr="00951F00">
        <w:rPr>
          <w:rFonts w:ascii="Times New Roman" w:eastAsia="Times New Roman" w:hAnsi="Times New Roman" w:cs="Times New Roman"/>
          <w:sz w:val="28"/>
          <w:szCs w:val="28"/>
          <w:lang w:val="kk-KZ" w:eastAsia="ru-RU"/>
        </w:rPr>
        <w:t xml:space="preserve"> </w:t>
      </w:r>
      <w:r w:rsidR="00E74BE2" w:rsidRPr="00951F00">
        <w:rPr>
          <w:rFonts w:ascii="Times New Roman" w:eastAsia="Times New Roman" w:hAnsi="Times New Roman" w:cs="Times New Roman"/>
          <w:sz w:val="28"/>
          <w:szCs w:val="28"/>
          <w:lang w:val="kk-KZ" w:eastAsia="ru-RU"/>
        </w:rPr>
        <w:t>GFLV</w:t>
      </w:r>
      <w:r w:rsidR="00555625" w:rsidRPr="00951F00">
        <w:rPr>
          <w:rFonts w:ascii="Times New Roman" w:eastAsia="Times New Roman" w:hAnsi="Times New Roman" w:cs="Times New Roman"/>
          <w:sz w:val="28"/>
          <w:szCs w:val="28"/>
          <w:lang w:val="kk-KZ" w:eastAsia="ru-RU"/>
        </w:rPr>
        <w:t xml:space="preserve"> </w:t>
      </w:r>
      <w:r w:rsidR="00E74BE2" w:rsidRPr="00951F00">
        <w:rPr>
          <w:rFonts w:ascii="Times New Roman" w:eastAsia="Times New Roman" w:hAnsi="Times New Roman" w:cs="Times New Roman"/>
          <w:sz w:val="28"/>
          <w:szCs w:val="28"/>
          <w:lang w:val="kk-KZ" w:eastAsia="ru-RU"/>
        </w:rPr>
        <w:t xml:space="preserve">және </w:t>
      </w:r>
      <w:r w:rsidRPr="00951F00">
        <w:rPr>
          <w:rFonts w:ascii="Times New Roman" w:eastAsia="Times New Roman" w:hAnsi="Times New Roman" w:cs="Times New Roman"/>
          <w:sz w:val="28"/>
          <w:szCs w:val="28"/>
          <w:lang w:val="kk-KZ" w:eastAsia="ru-RU"/>
        </w:rPr>
        <w:t xml:space="preserve">RBDV </w:t>
      </w:r>
      <w:r w:rsidR="00FC495B" w:rsidRPr="00951F00">
        <w:rPr>
          <w:rFonts w:ascii="Times New Roman" w:eastAsia="Times New Roman" w:hAnsi="Times New Roman" w:cs="Times New Roman"/>
          <w:sz w:val="28"/>
          <w:szCs w:val="28"/>
          <w:lang w:val="kk-KZ" w:eastAsia="ru-RU"/>
        </w:rPr>
        <w:t>вирустар</w:t>
      </w:r>
      <w:r w:rsidR="00BB7F86" w:rsidRPr="00951F00">
        <w:rPr>
          <w:rFonts w:ascii="Times New Roman" w:eastAsia="Times New Roman" w:hAnsi="Times New Roman" w:cs="Times New Roman"/>
          <w:sz w:val="28"/>
          <w:szCs w:val="28"/>
          <w:lang w:val="kk-KZ" w:eastAsia="ru-RU"/>
        </w:rPr>
        <w:t>ынан</w:t>
      </w:r>
      <w:r w:rsidR="00FC495B" w:rsidRPr="00951F00">
        <w:rPr>
          <w:rFonts w:ascii="Times New Roman" w:eastAsia="Times New Roman" w:hAnsi="Times New Roman" w:cs="Times New Roman"/>
          <w:sz w:val="28"/>
          <w:szCs w:val="28"/>
          <w:lang w:val="kk-KZ" w:eastAsia="ru-RU"/>
        </w:rPr>
        <w:t xml:space="preserve"> сауықтыру тиімділігін арттыру үшін құрғақ ауа термотерапиясын </w:t>
      </w:r>
      <w:r w:rsidR="00D909D8" w:rsidRPr="00951F00">
        <w:rPr>
          <w:rFonts w:ascii="Times New Roman" w:eastAsia="Times New Roman" w:hAnsi="Times New Roman" w:cs="Times New Roman"/>
          <w:sz w:val="28"/>
          <w:szCs w:val="28"/>
          <w:lang w:val="kk-KZ" w:eastAsia="ru-RU"/>
        </w:rPr>
        <w:t>5</w:t>
      </w:r>
      <w:r w:rsidR="00FC495B" w:rsidRPr="00951F00">
        <w:rPr>
          <w:rFonts w:ascii="Times New Roman" w:eastAsia="Times New Roman" w:hAnsi="Times New Roman" w:cs="Times New Roman"/>
          <w:sz w:val="28"/>
          <w:szCs w:val="28"/>
          <w:lang w:val="kk-KZ" w:eastAsia="ru-RU"/>
        </w:rPr>
        <w:t xml:space="preserve">0 күн бойы </w:t>
      </w:r>
      <w:r w:rsidR="00D909D8" w:rsidRPr="00951F00">
        <w:rPr>
          <w:rFonts w:ascii="Times New Roman" w:eastAsia="Times New Roman" w:hAnsi="Times New Roman" w:cs="Times New Roman"/>
          <w:sz w:val="28"/>
          <w:szCs w:val="28"/>
          <w:lang w:val="kk-KZ" w:eastAsia="ru-RU"/>
        </w:rPr>
        <w:t>1</w:t>
      </w:r>
      <w:r w:rsidR="00FC495B" w:rsidRPr="00951F00">
        <w:rPr>
          <w:rFonts w:ascii="Times New Roman" w:eastAsia="Times New Roman" w:hAnsi="Times New Roman" w:cs="Times New Roman"/>
          <w:sz w:val="28"/>
          <w:szCs w:val="28"/>
          <w:lang w:val="kk-KZ" w:eastAsia="ru-RU"/>
        </w:rPr>
        <w:t>,3</w:t>
      </w:r>
      <w:r w:rsidR="00D909D8" w:rsidRPr="00951F00">
        <w:rPr>
          <w:rFonts w:ascii="Times New Roman" w:eastAsia="Times New Roman" w:hAnsi="Times New Roman" w:cs="Times New Roman"/>
          <w:sz w:val="28"/>
          <w:szCs w:val="28"/>
          <w:lang w:val="kk-KZ" w:eastAsia="ru-RU"/>
        </w:rPr>
        <w:t xml:space="preserve"> </w:t>
      </w:r>
      <w:r w:rsidR="00192AFD">
        <w:rPr>
          <w:rFonts w:ascii="Times New Roman" w:eastAsia="Times New Roman" w:hAnsi="Times New Roman" w:cs="Times New Roman"/>
          <w:sz w:val="28"/>
          <w:szCs w:val="28"/>
          <w:lang w:val="kk-KZ" w:eastAsia="ru-RU"/>
        </w:rPr>
        <w:t>-</w:t>
      </w:r>
      <w:r w:rsidR="00D909D8" w:rsidRPr="00951F00">
        <w:rPr>
          <w:rFonts w:ascii="Times New Roman" w:eastAsia="Times New Roman" w:hAnsi="Times New Roman" w:cs="Times New Roman"/>
          <w:sz w:val="28"/>
          <w:szCs w:val="28"/>
          <w:lang w:val="kk-KZ" w:eastAsia="ru-RU"/>
        </w:rPr>
        <w:t xml:space="preserve"> 1,5</w:t>
      </w:r>
      <w:r w:rsidR="00FC495B" w:rsidRPr="00951F00">
        <w:rPr>
          <w:rFonts w:ascii="Times New Roman" w:eastAsia="Times New Roman" w:hAnsi="Times New Roman" w:cs="Times New Roman"/>
          <w:sz w:val="28"/>
          <w:szCs w:val="28"/>
          <w:lang w:val="kk-KZ" w:eastAsia="ru-RU"/>
        </w:rPr>
        <w:t xml:space="preserve"> мм өлшемді </w:t>
      </w:r>
      <w:r w:rsidR="00D909D8" w:rsidRPr="00951F00">
        <w:rPr>
          <w:rFonts w:ascii="Times New Roman" w:eastAsia="Times New Roman" w:hAnsi="Times New Roman" w:cs="Times New Roman"/>
          <w:i/>
          <w:iCs/>
          <w:sz w:val="28"/>
          <w:szCs w:val="28"/>
          <w:lang w:val="kk-KZ" w:eastAsia="ru-RU"/>
        </w:rPr>
        <w:t>in vitro</w:t>
      </w:r>
      <w:r w:rsidR="00D909D8" w:rsidRPr="00951F00">
        <w:rPr>
          <w:rFonts w:ascii="Times New Roman" w:eastAsia="Times New Roman" w:hAnsi="Times New Roman" w:cs="Times New Roman"/>
          <w:sz w:val="28"/>
          <w:szCs w:val="28"/>
          <w:lang w:val="kk-KZ" w:eastAsia="ru-RU"/>
        </w:rPr>
        <w:t xml:space="preserve"> жағдайындағы өсімдіктермен</w:t>
      </w:r>
      <w:r w:rsidR="00FC495B" w:rsidRPr="00951F00">
        <w:rPr>
          <w:rFonts w:ascii="Times New Roman" w:eastAsia="Times New Roman" w:hAnsi="Times New Roman" w:cs="Times New Roman"/>
          <w:sz w:val="28"/>
          <w:szCs w:val="28"/>
          <w:lang w:val="kk-KZ" w:eastAsia="ru-RU"/>
        </w:rPr>
        <w:t xml:space="preserve"> үйлестіру ұсынылады; </w:t>
      </w:r>
      <w:r w:rsidR="00FC495B" w:rsidRPr="00951F00">
        <w:rPr>
          <w:rFonts w:ascii="Times New Roman" w:eastAsia="Times New Roman" w:hAnsi="Times New Roman" w:cs="Times New Roman"/>
          <w:i/>
          <w:iCs/>
          <w:sz w:val="28"/>
          <w:szCs w:val="28"/>
          <w:lang w:val="kk-KZ" w:eastAsia="ru-RU"/>
        </w:rPr>
        <w:t>in vitro</w:t>
      </w:r>
      <w:r w:rsidR="00FC495B" w:rsidRPr="00951F00">
        <w:rPr>
          <w:rFonts w:ascii="Times New Roman" w:eastAsia="Times New Roman" w:hAnsi="Times New Roman" w:cs="Times New Roman"/>
          <w:sz w:val="28"/>
          <w:szCs w:val="28"/>
          <w:lang w:val="kk-KZ" w:eastAsia="ru-RU"/>
        </w:rPr>
        <w:t xml:space="preserve"> химиотерапия кезінде антивирустық препараттар ретінде салицил қышқылы</w:t>
      </w:r>
      <w:r w:rsidR="00D909D8" w:rsidRPr="00951F00">
        <w:rPr>
          <w:rFonts w:ascii="Times New Roman" w:eastAsia="Times New Roman" w:hAnsi="Times New Roman" w:cs="Times New Roman"/>
          <w:sz w:val="28"/>
          <w:szCs w:val="28"/>
          <w:lang w:val="kk-KZ" w:eastAsia="ru-RU"/>
        </w:rPr>
        <w:t xml:space="preserve"> 30 мг/л</w:t>
      </w:r>
      <w:r w:rsidR="00FC495B" w:rsidRPr="00951F00">
        <w:rPr>
          <w:rFonts w:ascii="Times New Roman" w:eastAsia="Times New Roman" w:hAnsi="Times New Roman" w:cs="Times New Roman"/>
          <w:sz w:val="28"/>
          <w:szCs w:val="28"/>
          <w:lang w:val="kk-KZ" w:eastAsia="ru-RU"/>
        </w:rPr>
        <w:t>,</w:t>
      </w:r>
      <w:r w:rsidR="00D909D8" w:rsidRPr="00951F00">
        <w:rPr>
          <w:rFonts w:ascii="Times New Roman" w:eastAsia="Times New Roman" w:hAnsi="Times New Roman" w:cs="Times New Roman"/>
          <w:sz w:val="28"/>
          <w:szCs w:val="28"/>
          <w:lang w:val="kk-KZ" w:eastAsia="ru-RU"/>
        </w:rPr>
        <w:t xml:space="preserve"> «Кагоцел» препараты</w:t>
      </w:r>
      <w:r w:rsidRPr="00951F00">
        <w:rPr>
          <w:rFonts w:ascii="Times New Roman" w:eastAsia="Times New Roman" w:hAnsi="Times New Roman" w:cs="Times New Roman"/>
          <w:sz w:val="28"/>
          <w:szCs w:val="28"/>
          <w:lang w:val="kk-KZ" w:eastAsia="ru-RU"/>
        </w:rPr>
        <w:t>ның 10 мг/л және 30 мг/л</w:t>
      </w:r>
      <w:r w:rsidR="00555625" w:rsidRPr="00951F00">
        <w:rPr>
          <w:rFonts w:ascii="Times New Roman" w:eastAsia="Times New Roman" w:hAnsi="Times New Roman" w:cs="Times New Roman"/>
          <w:sz w:val="28"/>
          <w:szCs w:val="28"/>
          <w:lang w:val="kk-KZ" w:eastAsia="ru-RU"/>
        </w:rPr>
        <w:t xml:space="preserve"> </w:t>
      </w:r>
      <w:r w:rsidR="00FC495B" w:rsidRPr="00951F00">
        <w:rPr>
          <w:rFonts w:ascii="Times New Roman" w:eastAsia="Times New Roman" w:hAnsi="Times New Roman" w:cs="Times New Roman"/>
          <w:sz w:val="28"/>
          <w:szCs w:val="28"/>
          <w:lang w:val="kk-KZ" w:eastAsia="ru-RU"/>
        </w:rPr>
        <w:t xml:space="preserve">концентрациясында қолданған жөн. </w:t>
      </w:r>
    </w:p>
    <w:p w14:paraId="0A6852AA" w14:textId="77777777" w:rsidR="00FC495B" w:rsidRPr="00951F00" w:rsidRDefault="00FC495B" w:rsidP="00FC495B">
      <w:pPr>
        <w:spacing w:after="0" w:line="240" w:lineRule="auto"/>
        <w:ind w:firstLine="709"/>
        <w:rPr>
          <w:rFonts w:ascii="Times New Roman" w:eastAsia="Times New Roman" w:hAnsi="Times New Roman" w:cs="Times New Roman"/>
          <w:sz w:val="28"/>
          <w:szCs w:val="28"/>
          <w:lang w:val="kk-KZ" w:eastAsia="ru-RU"/>
        </w:rPr>
      </w:pPr>
    </w:p>
    <w:p w14:paraId="01456846" w14:textId="5EBDFF1F" w:rsidR="00FC495B" w:rsidRPr="00951F00" w:rsidRDefault="00FC495B" w:rsidP="00FC495B">
      <w:pPr>
        <w:spacing w:after="0" w:line="240" w:lineRule="auto"/>
        <w:ind w:firstLine="709"/>
        <w:jc w:val="both"/>
        <w:rPr>
          <w:rFonts w:ascii="Times New Roman" w:eastAsia="Times New Roman" w:hAnsi="Times New Roman" w:cs="Times New Roman"/>
          <w:sz w:val="28"/>
          <w:szCs w:val="28"/>
          <w:lang w:val="kk-KZ" w:eastAsia="ru-RU"/>
        </w:rPr>
      </w:pPr>
    </w:p>
    <w:p w14:paraId="39F14339" w14:textId="77ACA36B" w:rsidR="00FC495B" w:rsidRPr="00951F00" w:rsidRDefault="00FC495B" w:rsidP="00FC495B">
      <w:pPr>
        <w:spacing w:after="0" w:line="240" w:lineRule="auto"/>
        <w:ind w:firstLine="709"/>
        <w:jc w:val="both"/>
        <w:rPr>
          <w:rFonts w:ascii="Times New Roman" w:eastAsia="Times New Roman" w:hAnsi="Times New Roman" w:cs="Times New Roman"/>
          <w:sz w:val="28"/>
          <w:szCs w:val="28"/>
          <w:lang w:val="kk-KZ" w:eastAsia="ru-RU"/>
        </w:rPr>
      </w:pPr>
    </w:p>
    <w:p w14:paraId="3506252D" w14:textId="77777777" w:rsidR="00FC495B" w:rsidRPr="00951F00" w:rsidRDefault="00FC495B" w:rsidP="00FC495B">
      <w:pPr>
        <w:spacing w:after="0" w:line="240" w:lineRule="auto"/>
        <w:ind w:firstLine="709"/>
        <w:jc w:val="both"/>
        <w:rPr>
          <w:rFonts w:ascii="Times New Roman" w:eastAsia="Times New Roman" w:hAnsi="Times New Roman" w:cs="Times New Roman"/>
          <w:sz w:val="28"/>
          <w:szCs w:val="28"/>
          <w:lang w:val="kk-KZ" w:eastAsia="ru-RU"/>
        </w:rPr>
      </w:pPr>
    </w:p>
    <w:p w14:paraId="13550B02" w14:textId="4DC611FA" w:rsidR="00B402DD" w:rsidRPr="00951F00" w:rsidRDefault="00B402DD" w:rsidP="00B402DD">
      <w:pPr>
        <w:tabs>
          <w:tab w:val="left" w:pos="10080"/>
        </w:tabs>
        <w:spacing w:after="120" w:line="360" w:lineRule="auto"/>
        <w:ind w:left="360"/>
        <w:jc w:val="center"/>
        <w:rPr>
          <w:rFonts w:ascii="Times New Roman" w:eastAsia="Calibri" w:hAnsi="Times New Roman" w:cs="Times New Roman"/>
          <w:b/>
          <w:bCs/>
          <w:sz w:val="28"/>
          <w:szCs w:val="28"/>
          <w:lang w:val="kk-KZ"/>
        </w:rPr>
      </w:pPr>
    </w:p>
    <w:p w14:paraId="42AC818E" w14:textId="6EF30757" w:rsidR="00503E96" w:rsidRPr="00951F00" w:rsidRDefault="00503E96" w:rsidP="00B402DD">
      <w:pPr>
        <w:tabs>
          <w:tab w:val="left" w:pos="10080"/>
        </w:tabs>
        <w:spacing w:after="120" w:line="360" w:lineRule="auto"/>
        <w:ind w:left="360"/>
        <w:jc w:val="center"/>
        <w:rPr>
          <w:rFonts w:ascii="Times New Roman" w:eastAsia="Calibri" w:hAnsi="Times New Roman" w:cs="Times New Roman"/>
          <w:b/>
          <w:bCs/>
          <w:sz w:val="28"/>
          <w:szCs w:val="28"/>
          <w:lang w:val="kk-KZ"/>
        </w:rPr>
      </w:pPr>
    </w:p>
    <w:p w14:paraId="7C6D7DE0" w14:textId="0F830286" w:rsidR="00503E96" w:rsidRPr="00951F00" w:rsidRDefault="00503E96" w:rsidP="00B402DD">
      <w:pPr>
        <w:tabs>
          <w:tab w:val="left" w:pos="10080"/>
        </w:tabs>
        <w:spacing w:after="120" w:line="360" w:lineRule="auto"/>
        <w:ind w:left="360"/>
        <w:jc w:val="center"/>
        <w:rPr>
          <w:rFonts w:ascii="Times New Roman" w:eastAsia="Calibri" w:hAnsi="Times New Roman" w:cs="Times New Roman"/>
          <w:b/>
          <w:bCs/>
          <w:sz w:val="28"/>
          <w:szCs w:val="28"/>
          <w:lang w:val="kk-KZ"/>
        </w:rPr>
      </w:pPr>
    </w:p>
    <w:p w14:paraId="300483CE" w14:textId="3841475C" w:rsidR="00503E96" w:rsidRPr="00951F00" w:rsidRDefault="00503E96" w:rsidP="00B402DD">
      <w:pPr>
        <w:tabs>
          <w:tab w:val="left" w:pos="10080"/>
        </w:tabs>
        <w:spacing w:after="120" w:line="360" w:lineRule="auto"/>
        <w:ind w:left="360"/>
        <w:jc w:val="center"/>
        <w:rPr>
          <w:rFonts w:ascii="Times New Roman" w:eastAsia="Calibri" w:hAnsi="Times New Roman" w:cs="Times New Roman"/>
          <w:b/>
          <w:bCs/>
          <w:sz w:val="28"/>
          <w:szCs w:val="28"/>
          <w:lang w:val="kk-KZ"/>
        </w:rPr>
      </w:pPr>
    </w:p>
    <w:p w14:paraId="3B5B5FE0" w14:textId="3B79EAD8" w:rsidR="00503E96" w:rsidRPr="00951F00" w:rsidRDefault="00503E96" w:rsidP="00B402DD">
      <w:pPr>
        <w:tabs>
          <w:tab w:val="left" w:pos="10080"/>
        </w:tabs>
        <w:spacing w:after="120" w:line="360" w:lineRule="auto"/>
        <w:ind w:left="360"/>
        <w:jc w:val="center"/>
        <w:rPr>
          <w:rFonts w:ascii="Times New Roman" w:eastAsia="Calibri" w:hAnsi="Times New Roman" w:cs="Times New Roman"/>
          <w:b/>
          <w:bCs/>
          <w:sz w:val="28"/>
          <w:szCs w:val="28"/>
          <w:lang w:val="kk-KZ"/>
        </w:rPr>
      </w:pPr>
    </w:p>
    <w:p w14:paraId="4F332B79" w14:textId="77777777" w:rsidR="00503E96" w:rsidRPr="00951F00" w:rsidRDefault="00503E96" w:rsidP="00B402DD">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p>
    <w:p w14:paraId="4881D3A4" w14:textId="37A1134B" w:rsidR="00A15463" w:rsidRPr="00951F00" w:rsidRDefault="00A15463" w:rsidP="00A15463">
      <w:pPr>
        <w:spacing w:after="0" w:line="240" w:lineRule="auto"/>
        <w:jc w:val="both"/>
        <w:rPr>
          <w:rFonts w:ascii="Times New Roman" w:hAnsi="Times New Roman"/>
          <w:sz w:val="28"/>
          <w:szCs w:val="28"/>
          <w:lang w:val="kk-KZ"/>
        </w:rPr>
      </w:pPr>
    </w:p>
    <w:p w14:paraId="396E007C" w14:textId="450C2A8F" w:rsidR="00A15463" w:rsidRPr="00951F00" w:rsidRDefault="00A15463" w:rsidP="00A15463">
      <w:pPr>
        <w:spacing w:after="0" w:line="240" w:lineRule="auto"/>
        <w:jc w:val="both"/>
        <w:rPr>
          <w:rFonts w:ascii="Times New Roman" w:hAnsi="Times New Roman"/>
          <w:sz w:val="28"/>
          <w:szCs w:val="28"/>
          <w:lang w:val="kk-KZ"/>
        </w:rPr>
      </w:pPr>
    </w:p>
    <w:p w14:paraId="7EC98A02" w14:textId="77777777" w:rsidR="00E74BE2" w:rsidRPr="00951F00" w:rsidRDefault="00E74BE2" w:rsidP="00A15463">
      <w:pPr>
        <w:spacing w:after="0" w:line="240" w:lineRule="auto"/>
        <w:jc w:val="both"/>
        <w:rPr>
          <w:rFonts w:ascii="Times New Roman" w:hAnsi="Times New Roman"/>
          <w:sz w:val="28"/>
          <w:szCs w:val="28"/>
          <w:lang w:val="kk-KZ"/>
        </w:rPr>
      </w:pPr>
    </w:p>
    <w:p w14:paraId="6AFE86A5" w14:textId="41806885" w:rsidR="00A15463" w:rsidRPr="00951F00" w:rsidRDefault="00A15463" w:rsidP="00A15463">
      <w:pPr>
        <w:spacing w:after="0" w:line="240" w:lineRule="auto"/>
        <w:jc w:val="both"/>
        <w:rPr>
          <w:rFonts w:ascii="Times New Roman" w:hAnsi="Times New Roman"/>
          <w:sz w:val="28"/>
          <w:szCs w:val="28"/>
          <w:lang w:val="kk-KZ"/>
        </w:rPr>
      </w:pPr>
    </w:p>
    <w:p w14:paraId="76368477" w14:textId="2484B461" w:rsidR="00A15463" w:rsidRPr="00951F00" w:rsidRDefault="00A15463" w:rsidP="00A15463">
      <w:pPr>
        <w:spacing w:after="0" w:line="240" w:lineRule="auto"/>
        <w:jc w:val="both"/>
        <w:rPr>
          <w:rFonts w:ascii="Times New Roman" w:hAnsi="Times New Roman"/>
          <w:sz w:val="28"/>
          <w:szCs w:val="28"/>
          <w:lang w:val="kk-KZ"/>
        </w:rPr>
      </w:pPr>
    </w:p>
    <w:p w14:paraId="1208BD7D" w14:textId="745A2C7D" w:rsidR="00A15463" w:rsidRPr="00951F00" w:rsidRDefault="00A15463" w:rsidP="00A15463">
      <w:pPr>
        <w:spacing w:after="0" w:line="240" w:lineRule="auto"/>
        <w:jc w:val="both"/>
        <w:rPr>
          <w:rFonts w:ascii="Times New Roman" w:hAnsi="Times New Roman"/>
          <w:sz w:val="28"/>
          <w:szCs w:val="28"/>
          <w:lang w:val="kk-KZ"/>
        </w:rPr>
      </w:pPr>
    </w:p>
    <w:p w14:paraId="4269AD92" w14:textId="6B34A51C" w:rsidR="00A15463" w:rsidRPr="00951F00" w:rsidRDefault="00A15463" w:rsidP="00A15463">
      <w:pPr>
        <w:spacing w:after="0" w:line="240" w:lineRule="auto"/>
        <w:jc w:val="both"/>
        <w:rPr>
          <w:rFonts w:ascii="Times New Roman" w:hAnsi="Times New Roman"/>
          <w:sz w:val="28"/>
          <w:szCs w:val="28"/>
          <w:lang w:val="kk-KZ"/>
        </w:rPr>
      </w:pPr>
    </w:p>
    <w:p w14:paraId="5DAF12AA" w14:textId="206BE864" w:rsidR="00A15463" w:rsidRPr="00951F00" w:rsidRDefault="00A15463" w:rsidP="00A15463">
      <w:pPr>
        <w:spacing w:after="0" w:line="240" w:lineRule="auto"/>
        <w:jc w:val="both"/>
        <w:rPr>
          <w:rFonts w:ascii="Times New Roman" w:hAnsi="Times New Roman"/>
          <w:sz w:val="28"/>
          <w:szCs w:val="28"/>
          <w:lang w:val="kk-KZ"/>
        </w:rPr>
      </w:pPr>
    </w:p>
    <w:p w14:paraId="66BEF5A1" w14:textId="46E20F42" w:rsidR="00A15463" w:rsidRPr="00951F00" w:rsidRDefault="00A15463" w:rsidP="00A15463">
      <w:pPr>
        <w:spacing w:after="0" w:line="240" w:lineRule="auto"/>
        <w:jc w:val="both"/>
        <w:rPr>
          <w:rFonts w:ascii="Times New Roman" w:hAnsi="Times New Roman"/>
          <w:sz w:val="28"/>
          <w:szCs w:val="28"/>
          <w:lang w:val="kk-KZ"/>
        </w:rPr>
      </w:pPr>
    </w:p>
    <w:p w14:paraId="697034C9" w14:textId="10A5ECBF" w:rsidR="00A15463" w:rsidRPr="00951F00" w:rsidRDefault="00A15463" w:rsidP="00A15463">
      <w:pPr>
        <w:spacing w:after="0" w:line="240" w:lineRule="auto"/>
        <w:jc w:val="both"/>
        <w:rPr>
          <w:rFonts w:ascii="Times New Roman" w:hAnsi="Times New Roman"/>
          <w:sz w:val="28"/>
          <w:szCs w:val="28"/>
          <w:lang w:val="kk-KZ"/>
        </w:rPr>
      </w:pPr>
    </w:p>
    <w:p w14:paraId="48781A2D" w14:textId="05842E6D" w:rsidR="00A15463" w:rsidRPr="00951F00" w:rsidRDefault="00A15463" w:rsidP="00A15463">
      <w:pPr>
        <w:spacing w:after="0" w:line="240" w:lineRule="auto"/>
        <w:jc w:val="both"/>
        <w:rPr>
          <w:rFonts w:ascii="Times New Roman" w:hAnsi="Times New Roman"/>
          <w:sz w:val="28"/>
          <w:szCs w:val="28"/>
          <w:lang w:val="kk-KZ"/>
        </w:rPr>
      </w:pPr>
    </w:p>
    <w:p w14:paraId="3AF5C392" w14:textId="77777777" w:rsidR="00C344DD" w:rsidRPr="00951F00" w:rsidRDefault="00C344DD" w:rsidP="00A15463">
      <w:pPr>
        <w:spacing w:after="0" w:line="240" w:lineRule="auto"/>
        <w:jc w:val="both"/>
        <w:rPr>
          <w:rFonts w:ascii="Times New Roman" w:hAnsi="Times New Roman"/>
          <w:sz w:val="28"/>
          <w:szCs w:val="28"/>
          <w:lang w:val="kk-KZ"/>
        </w:rPr>
      </w:pPr>
    </w:p>
    <w:p w14:paraId="527CD6E2" w14:textId="1A4C7C89" w:rsidR="00A15463" w:rsidRPr="00951F00" w:rsidRDefault="00A15463" w:rsidP="00A15463">
      <w:pPr>
        <w:spacing w:after="0" w:line="240" w:lineRule="auto"/>
        <w:jc w:val="both"/>
        <w:rPr>
          <w:rFonts w:ascii="Times New Roman" w:hAnsi="Times New Roman"/>
          <w:sz w:val="28"/>
          <w:szCs w:val="28"/>
          <w:lang w:val="kk-KZ"/>
        </w:rPr>
      </w:pPr>
    </w:p>
    <w:p w14:paraId="6DC07AE3" w14:textId="4CB9613A" w:rsidR="00A15463" w:rsidRPr="00951F00" w:rsidRDefault="00A15463" w:rsidP="003501DF">
      <w:pPr>
        <w:spacing w:after="0" w:line="240" w:lineRule="auto"/>
        <w:ind w:firstLine="567"/>
        <w:jc w:val="center"/>
        <w:rPr>
          <w:rFonts w:ascii="Times New Roman" w:eastAsia="Times New Roman" w:hAnsi="Times New Roman" w:cs="Times New Roman"/>
          <w:b/>
          <w:bCs/>
          <w:sz w:val="28"/>
          <w:szCs w:val="28"/>
          <w:lang w:val="kk-KZ" w:eastAsia="ru-RU"/>
        </w:rPr>
      </w:pPr>
      <w:r w:rsidRPr="00951F00">
        <w:rPr>
          <w:rFonts w:ascii="Times New Roman" w:eastAsia="Times New Roman" w:hAnsi="Times New Roman" w:cs="Times New Roman"/>
          <w:b/>
          <w:bCs/>
          <w:sz w:val="28"/>
          <w:szCs w:val="28"/>
          <w:lang w:val="kk-KZ" w:eastAsia="ru-RU"/>
        </w:rPr>
        <w:lastRenderedPageBreak/>
        <w:t>ПАЙДАЛАНЫЛҒАН ӘДЕБИЕТТЕР ТІЗІМІ</w:t>
      </w:r>
    </w:p>
    <w:p w14:paraId="7ED3C343" w14:textId="77777777" w:rsidR="003501DF" w:rsidRPr="00951F00" w:rsidRDefault="003501DF" w:rsidP="003501DF">
      <w:pPr>
        <w:spacing w:after="0" w:line="240" w:lineRule="auto"/>
        <w:ind w:firstLine="567"/>
        <w:jc w:val="center"/>
        <w:rPr>
          <w:rFonts w:ascii="Times New Roman" w:eastAsia="Times New Roman" w:hAnsi="Times New Roman" w:cs="Times New Roman"/>
          <w:b/>
          <w:bCs/>
          <w:sz w:val="28"/>
          <w:szCs w:val="28"/>
          <w:lang w:val="kk-KZ" w:eastAsia="ru-RU"/>
        </w:rPr>
      </w:pPr>
    </w:p>
    <w:p w14:paraId="01E0964C" w14:textId="7956D402"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1</w:t>
      </w:r>
      <w:r w:rsidR="00552FCC"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 xml:space="preserve">FAOSTAT (БҰҰ Азық-түлік және ауыл шаруашылығы ұйымы) FAOSTAT. </w:t>
      </w:r>
      <w:r w:rsidRPr="00951F00">
        <w:rPr>
          <w:rFonts w:ascii="Times New Roman" w:hAnsi="Times New Roman" w:cs="Times New Roman"/>
          <w:sz w:val="28"/>
          <w:szCs w:val="28"/>
          <w:lang w:val="en-US"/>
        </w:rPr>
        <w:t>Statistical database of the Food and Agriculture Organization of the United Nations [</w:t>
      </w:r>
      <w:r w:rsidRPr="00951F00">
        <w:rPr>
          <w:rFonts w:ascii="Times New Roman" w:hAnsi="Times New Roman" w:cs="Times New Roman"/>
          <w:sz w:val="28"/>
          <w:szCs w:val="28"/>
        </w:rPr>
        <w:t>Электронный</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ресурс</w:t>
      </w:r>
      <w:r w:rsidRPr="00951F00">
        <w:rPr>
          <w:rFonts w:ascii="Times New Roman" w:hAnsi="Times New Roman" w:cs="Times New Roman"/>
          <w:sz w:val="28"/>
          <w:szCs w:val="28"/>
          <w:lang w:val="en-US"/>
        </w:rPr>
        <w:t xml:space="preserve">]. - </w:t>
      </w:r>
      <w:r w:rsidRPr="00951F00">
        <w:rPr>
          <w:rFonts w:ascii="Times New Roman" w:hAnsi="Times New Roman" w:cs="Times New Roman"/>
          <w:sz w:val="28"/>
          <w:szCs w:val="28"/>
        </w:rPr>
        <w:t>Режим</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доступа</w:t>
      </w:r>
      <w:r w:rsidRPr="00951F00">
        <w:rPr>
          <w:rFonts w:ascii="Times New Roman" w:hAnsi="Times New Roman" w:cs="Times New Roman"/>
          <w:sz w:val="28"/>
          <w:szCs w:val="28"/>
          <w:lang w:val="en-US"/>
        </w:rPr>
        <w:t>: FAOSTAT database</w:t>
      </w:r>
      <w:r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lang w:val="en-US"/>
        </w:rPr>
        <w:t>(</w:t>
      </w:r>
      <w:r w:rsidR="00F47047" w:rsidRPr="00951F00">
        <w:rPr>
          <w:rFonts w:ascii="Times New Roman" w:hAnsi="Times New Roman" w:cs="Times New Roman"/>
          <w:sz w:val="28"/>
          <w:szCs w:val="28"/>
          <w:lang w:val="kk-KZ"/>
        </w:rPr>
        <w:t>қаралған күні</w:t>
      </w:r>
      <w:r w:rsidRPr="00951F00">
        <w:rPr>
          <w:rFonts w:ascii="Times New Roman" w:hAnsi="Times New Roman" w:cs="Times New Roman"/>
          <w:sz w:val="28"/>
          <w:szCs w:val="28"/>
          <w:lang w:val="en-US"/>
        </w:rPr>
        <w:t>: 12.02.2026).</w:t>
      </w:r>
    </w:p>
    <w:p w14:paraId="48CB2BEE" w14:textId="4B69395E" w:rsidR="00586F8E" w:rsidRPr="00586F8E" w:rsidRDefault="00586F8E" w:rsidP="00586F8E">
      <w:pPr>
        <w:spacing w:after="0" w:line="240" w:lineRule="auto"/>
        <w:ind w:firstLine="567"/>
        <w:jc w:val="both"/>
        <w:rPr>
          <w:rFonts w:ascii="Times New Roman" w:hAnsi="Times New Roman"/>
          <w:sz w:val="28"/>
          <w:szCs w:val="28"/>
          <w:lang w:val="en-US"/>
        </w:rPr>
      </w:pPr>
      <w:r>
        <w:rPr>
          <w:rFonts w:ascii="Times New Roman" w:hAnsi="Times New Roman"/>
          <w:sz w:val="28"/>
          <w:szCs w:val="28"/>
          <w:lang w:val="kk-KZ"/>
        </w:rPr>
        <w:t xml:space="preserve">2 </w:t>
      </w:r>
      <w:proofErr w:type="spellStart"/>
      <w:r w:rsidRPr="00586F8E">
        <w:rPr>
          <w:rFonts w:ascii="Times New Roman" w:hAnsi="Times New Roman"/>
          <w:sz w:val="28"/>
          <w:szCs w:val="28"/>
        </w:rPr>
        <w:t>Қазақстан</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Республикасы</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Стратегиялық</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жоспарлау</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және</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реформалар</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агенттігі</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Ұлттық</w:t>
      </w:r>
      <w:proofErr w:type="spellEnd"/>
      <w:r w:rsidRPr="007148E3">
        <w:rPr>
          <w:rFonts w:ascii="Times New Roman" w:hAnsi="Times New Roman"/>
          <w:sz w:val="28"/>
          <w:szCs w:val="28"/>
          <w:lang w:val="en-US"/>
        </w:rPr>
        <w:t xml:space="preserve"> </w:t>
      </w:r>
      <w:r w:rsidRPr="00586F8E">
        <w:rPr>
          <w:rFonts w:ascii="Times New Roman" w:hAnsi="Times New Roman"/>
          <w:sz w:val="28"/>
          <w:szCs w:val="28"/>
        </w:rPr>
        <w:t>статистика</w:t>
      </w:r>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бюросы</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Ресми</w:t>
      </w:r>
      <w:proofErr w:type="spellEnd"/>
      <w:r w:rsidRPr="007148E3">
        <w:rPr>
          <w:rFonts w:ascii="Times New Roman" w:hAnsi="Times New Roman"/>
          <w:sz w:val="28"/>
          <w:szCs w:val="28"/>
          <w:lang w:val="en-US"/>
        </w:rPr>
        <w:t xml:space="preserve"> </w:t>
      </w:r>
      <w:r w:rsidRPr="00586F8E">
        <w:rPr>
          <w:rFonts w:ascii="Times New Roman" w:hAnsi="Times New Roman"/>
          <w:sz w:val="28"/>
          <w:szCs w:val="28"/>
        </w:rPr>
        <w:t>статистика</w:t>
      </w:r>
      <w:r w:rsidRPr="007148E3">
        <w:rPr>
          <w:rFonts w:ascii="Times New Roman" w:hAnsi="Times New Roman"/>
          <w:sz w:val="28"/>
          <w:szCs w:val="28"/>
          <w:lang w:val="en-US"/>
        </w:rPr>
        <w:t xml:space="preserve"> </w:t>
      </w:r>
      <w:r w:rsidRPr="00586F8E">
        <w:rPr>
          <w:rFonts w:ascii="Times New Roman" w:hAnsi="Times New Roman"/>
          <w:sz w:val="28"/>
          <w:szCs w:val="28"/>
        </w:rPr>
        <w:t>порталы</w:t>
      </w:r>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Электрондық</w:t>
      </w:r>
      <w:proofErr w:type="spellEnd"/>
      <w:r w:rsidRPr="007148E3">
        <w:rPr>
          <w:rFonts w:ascii="Times New Roman" w:hAnsi="Times New Roman"/>
          <w:sz w:val="28"/>
          <w:szCs w:val="28"/>
          <w:lang w:val="en-US"/>
        </w:rPr>
        <w:t xml:space="preserve"> </w:t>
      </w:r>
      <w:r w:rsidRPr="00586F8E">
        <w:rPr>
          <w:rFonts w:ascii="Times New Roman" w:hAnsi="Times New Roman"/>
          <w:sz w:val="28"/>
          <w:szCs w:val="28"/>
        </w:rPr>
        <w:t>ресурс</w:t>
      </w:r>
      <w:r w:rsidRPr="007148E3">
        <w:rPr>
          <w:rFonts w:ascii="Times New Roman" w:hAnsi="Times New Roman"/>
          <w:sz w:val="28"/>
          <w:szCs w:val="28"/>
          <w:lang w:val="en-US"/>
        </w:rPr>
        <w:t xml:space="preserve">]. </w:t>
      </w:r>
      <w:r w:rsidR="007148E3">
        <w:rPr>
          <w:rFonts w:ascii="Times New Roman" w:hAnsi="Times New Roman"/>
          <w:sz w:val="28"/>
          <w:szCs w:val="28"/>
          <w:lang w:val="kk-KZ"/>
        </w:rPr>
        <w:t xml:space="preserve">- </w:t>
      </w:r>
      <w:proofErr w:type="spellStart"/>
      <w:r w:rsidRPr="00586F8E">
        <w:rPr>
          <w:rFonts w:ascii="Times New Roman" w:hAnsi="Times New Roman"/>
          <w:sz w:val="28"/>
          <w:szCs w:val="28"/>
        </w:rPr>
        <w:t>Қолжетімділік</w:t>
      </w:r>
      <w:proofErr w:type="spellEnd"/>
      <w:r w:rsidRPr="007148E3">
        <w:rPr>
          <w:rFonts w:ascii="Times New Roman" w:hAnsi="Times New Roman"/>
          <w:sz w:val="28"/>
          <w:szCs w:val="28"/>
          <w:lang w:val="en-US"/>
        </w:rPr>
        <w:t xml:space="preserve"> </w:t>
      </w:r>
      <w:proofErr w:type="spellStart"/>
      <w:r w:rsidRPr="00586F8E">
        <w:rPr>
          <w:rFonts w:ascii="Times New Roman" w:hAnsi="Times New Roman"/>
          <w:sz w:val="28"/>
          <w:szCs w:val="28"/>
        </w:rPr>
        <w:t>режимі</w:t>
      </w:r>
      <w:proofErr w:type="spellEnd"/>
      <w:r w:rsidRPr="007148E3">
        <w:rPr>
          <w:rFonts w:ascii="Times New Roman" w:hAnsi="Times New Roman"/>
          <w:sz w:val="28"/>
          <w:szCs w:val="28"/>
          <w:lang w:val="en-US"/>
        </w:rPr>
        <w:t xml:space="preserve">: </w:t>
      </w:r>
      <w:r w:rsidRPr="00586F8E">
        <w:rPr>
          <w:rFonts w:ascii="Times New Roman" w:hAnsi="Times New Roman"/>
          <w:sz w:val="28"/>
          <w:szCs w:val="28"/>
          <w:lang w:val="en-US"/>
        </w:rPr>
        <w:t>https</w:t>
      </w:r>
      <w:r w:rsidRPr="007148E3">
        <w:rPr>
          <w:rFonts w:ascii="Times New Roman" w:hAnsi="Times New Roman"/>
          <w:sz w:val="28"/>
          <w:szCs w:val="28"/>
          <w:lang w:val="en-US"/>
        </w:rPr>
        <w:t>://</w:t>
      </w:r>
      <w:r w:rsidRPr="00586F8E">
        <w:rPr>
          <w:rFonts w:ascii="Times New Roman" w:hAnsi="Times New Roman"/>
          <w:sz w:val="28"/>
          <w:szCs w:val="28"/>
          <w:lang w:val="en-US"/>
        </w:rPr>
        <w:t>stat</w:t>
      </w:r>
      <w:r w:rsidRPr="007148E3">
        <w:rPr>
          <w:rFonts w:ascii="Times New Roman" w:hAnsi="Times New Roman"/>
          <w:sz w:val="28"/>
          <w:szCs w:val="28"/>
          <w:lang w:val="en-US"/>
        </w:rPr>
        <w:t>.</w:t>
      </w:r>
      <w:r w:rsidRPr="00586F8E">
        <w:rPr>
          <w:rFonts w:ascii="Times New Roman" w:hAnsi="Times New Roman"/>
          <w:sz w:val="28"/>
          <w:szCs w:val="28"/>
          <w:lang w:val="en-US"/>
        </w:rPr>
        <w:t>gov</w:t>
      </w:r>
      <w:r w:rsidRPr="007148E3">
        <w:rPr>
          <w:rFonts w:ascii="Times New Roman" w:hAnsi="Times New Roman"/>
          <w:sz w:val="28"/>
          <w:szCs w:val="28"/>
          <w:lang w:val="en-US"/>
        </w:rPr>
        <w:t>.</w:t>
      </w:r>
      <w:r w:rsidRPr="00586F8E">
        <w:rPr>
          <w:rFonts w:ascii="Times New Roman" w:hAnsi="Times New Roman"/>
          <w:sz w:val="28"/>
          <w:szCs w:val="28"/>
          <w:lang w:val="en-US"/>
        </w:rPr>
        <w:t>kz</w:t>
      </w:r>
      <w:r w:rsidRPr="007148E3">
        <w:rPr>
          <w:rFonts w:ascii="Times New Roman" w:hAnsi="Times New Roman"/>
          <w:sz w:val="28"/>
          <w:szCs w:val="28"/>
          <w:lang w:val="en-US"/>
        </w:rPr>
        <w:t xml:space="preserve"> </w:t>
      </w:r>
      <w:r w:rsidRPr="00586F8E">
        <w:rPr>
          <w:rFonts w:ascii="Times New Roman" w:hAnsi="Times New Roman"/>
          <w:sz w:val="28"/>
          <w:szCs w:val="28"/>
          <w:lang w:val="en-US"/>
        </w:rPr>
        <w:t>(</w:t>
      </w:r>
      <w:proofErr w:type="spellStart"/>
      <w:r w:rsidRPr="00586F8E">
        <w:rPr>
          <w:rFonts w:ascii="Times New Roman" w:hAnsi="Times New Roman"/>
          <w:sz w:val="28"/>
          <w:szCs w:val="28"/>
          <w:lang w:val="en-US"/>
        </w:rPr>
        <w:t>қаралған</w:t>
      </w:r>
      <w:proofErr w:type="spellEnd"/>
      <w:r w:rsidRPr="00586F8E">
        <w:rPr>
          <w:rFonts w:ascii="Times New Roman" w:hAnsi="Times New Roman"/>
          <w:sz w:val="28"/>
          <w:szCs w:val="28"/>
          <w:lang w:val="en-US"/>
        </w:rPr>
        <w:t xml:space="preserve"> </w:t>
      </w:r>
      <w:proofErr w:type="spellStart"/>
      <w:r w:rsidRPr="00586F8E">
        <w:rPr>
          <w:rFonts w:ascii="Times New Roman" w:hAnsi="Times New Roman"/>
          <w:sz w:val="28"/>
          <w:szCs w:val="28"/>
          <w:lang w:val="en-US"/>
        </w:rPr>
        <w:t>күні</w:t>
      </w:r>
      <w:proofErr w:type="spellEnd"/>
      <w:r w:rsidRPr="00586F8E">
        <w:rPr>
          <w:rFonts w:ascii="Times New Roman" w:hAnsi="Times New Roman"/>
          <w:sz w:val="28"/>
          <w:szCs w:val="28"/>
          <w:lang w:val="en-US"/>
        </w:rPr>
        <w:t>: 12.02.2026).</w:t>
      </w:r>
    </w:p>
    <w:p w14:paraId="3A6AA65B" w14:textId="599EEC2F" w:rsidR="00B94189" w:rsidRPr="00E12795"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3 </w:t>
      </w:r>
      <w:r w:rsidR="00552FCC" w:rsidRPr="00951F00">
        <w:rPr>
          <w:rFonts w:ascii="Times New Roman" w:hAnsi="Times New Roman" w:cs="Times New Roman"/>
          <w:sz w:val="28"/>
          <w:szCs w:val="28"/>
        </w:rPr>
        <w:t xml:space="preserve">Долгих </w:t>
      </w:r>
      <w:r w:rsidRPr="00951F00">
        <w:rPr>
          <w:rFonts w:ascii="Times New Roman" w:hAnsi="Times New Roman" w:cs="Times New Roman"/>
          <w:sz w:val="28"/>
          <w:szCs w:val="28"/>
        </w:rPr>
        <w:t xml:space="preserve">С.Г. Технология производства безвирусного посадочного материала </w:t>
      </w:r>
      <w:r w:rsidRPr="00E12795">
        <w:rPr>
          <w:rFonts w:ascii="Times New Roman" w:hAnsi="Times New Roman" w:cs="Times New Roman"/>
          <w:sz w:val="28"/>
          <w:szCs w:val="28"/>
        </w:rPr>
        <w:t>плодовых, ягодных культур и винограда: рекомендации. - 2020. - 57 с.</w:t>
      </w:r>
    </w:p>
    <w:p w14:paraId="287CB399" w14:textId="615D4DDE" w:rsidR="00B94189" w:rsidRPr="00E12795" w:rsidRDefault="00B94189" w:rsidP="00865B91">
      <w:pPr>
        <w:spacing w:after="0" w:line="240" w:lineRule="auto"/>
        <w:ind w:firstLine="567"/>
        <w:jc w:val="both"/>
        <w:rPr>
          <w:rFonts w:ascii="Times New Roman" w:hAnsi="Times New Roman" w:cs="Times New Roman"/>
          <w:sz w:val="28"/>
          <w:szCs w:val="28"/>
        </w:rPr>
      </w:pPr>
      <w:r w:rsidRPr="00E12795">
        <w:rPr>
          <w:rFonts w:ascii="Times New Roman" w:hAnsi="Times New Roman" w:cs="Times New Roman"/>
          <w:sz w:val="28"/>
          <w:szCs w:val="28"/>
          <w:lang w:val="kk-KZ"/>
        </w:rPr>
        <w:t xml:space="preserve">4 </w:t>
      </w:r>
      <w:proofErr w:type="spellStart"/>
      <w:r w:rsidRPr="00E12795">
        <w:rPr>
          <w:rFonts w:ascii="Times New Roman" w:hAnsi="Times New Roman" w:cs="Times New Roman"/>
          <w:sz w:val="28"/>
          <w:szCs w:val="28"/>
        </w:rPr>
        <w:t>Маденов</w:t>
      </w:r>
      <w:proofErr w:type="spellEnd"/>
      <w:r w:rsidRPr="00E12795">
        <w:rPr>
          <w:rFonts w:ascii="Times New Roman" w:hAnsi="Times New Roman" w:cs="Times New Roman"/>
          <w:sz w:val="28"/>
          <w:szCs w:val="28"/>
        </w:rPr>
        <w:t>, Э.Д. Состояние и перспективы развития виноградарства в Казахстане /</w:t>
      </w:r>
      <w:r w:rsidRPr="00E12795">
        <w:rPr>
          <w:rFonts w:ascii="Times New Roman" w:hAnsi="Times New Roman" w:cs="Times New Roman"/>
          <w:sz w:val="28"/>
          <w:szCs w:val="28"/>
          <w:lang w:val="kk-KZ"/>
        </w:rPr>
        <w:t>/</w:t>
      </w:r>
      <w:r w:rsidR="007148E3" w:rsidRPr="00E12795">
        <w:rPr>
          <w:rFonts w:ascii="Times New Roman" w:hAnsi="Times New Roman" w:cs="Times New Roman"/>
          <w:sz w:val="28"/>
          <w:szCs w:val="28"/>
          <w:lang w:val="kk-KZ"/>
        </w:rPr>
        <w:t xml:space="preserve"> </w:t>
      </w:r>
      <w:r w:rsidRPr="00E12795">
        <w:rPr>
          <w:rFonts w:ascii="Times New Roman" w:hAnsi="Times New Roman" w:cs="Times New Roman"/>
          <w:sz w:val="28"/>
          <w:szCs w:val="28"/>
        </w:rPr>
        <w:t xml:space="preserve">Аграрная наука - сельскохозяйственному производству Республики Казахстан, Сибири, Монголии и Кыргызстана. - Алматы: </w:t>
      </w:r>
      <w:proofErr w:type="spellStart"/>
      <w:r w:rsidRPr="00E12795">
        <w:rPr>
          <w:rFonts w:ascii="Times New Roman" w:hAnsi="Times New Roman" w:cs="Times New Roman"/>
          <w:sz w:val="28"/>
          <w:szCs w:val="28"/>
        </w:rPr>
        <w:t>Бастау</w:t>
      </w:r>
      <w:proofErr w:type="spellEnd"/>
      <w:r w:rsidRPr="00E12795">
        <w:rPr>
          <w:rFonts w:ascii="Times New Roman" w:hAnsi="Times New Roman" w:cs="Times New Roman"/>
          <w:sz w:val="28"/>
          <w:szCs w:val="28"/>
        </w:rPr>
        <w:t>, 2005. - С. 103-106.</w:t>
      </w:r>
    </w:p>
    <w:p w14:paraId="5302B372" w14:textId="3D169CCC" w:rsidR="00B94189" w:rsidRPr="00E12795" w:rsidRDefault="00B94189" w:rsidP="00865B91">
      <w:pPr>
        <w:spacing w:after="0" w:line="240" w:lineRule="auto"/>
        <w:ind w:firstLine="567"/>
        <w:jc w:val="both"/>
        <w:rPr>
          <w:rFonts w:ascii="Times New Roman" w:hAnsi="Times New Roman" w:cs="Times New Roman"/>
          <w:sz w:val="28"/>
          <w:szCs w:val="28"/>
          <w:lang w:val="en-US"/>
        </w:rPr>
      </w:pPr>
      <w:r w:rsidRPr="00E12795">
        <w:rPr>
          <w:rFonts w:ascii="Times New Roman" w:hAnsi="Times New Roman" w:cs="Times New Roman"/>
          <w:sz w:val="28"/>
          <w:szCs w:val="28"/>
          <w:lang w:val="kk-KZ"/>
        </w:rPr>
        <w:t xml:space="preserve">5 </w:t>
      </w:r>
      <w:proofErr w:type="spellStart"/>
      <w:r w:rsidR="009A4732" w:rsidRPr="00E12795">
        <w:rPr>
          <w:rFonts w:ascii="Times New Roman" w:hAnsi="Times New Roman" w:cs="Times New Roman"/>
          <w:sz w:val="28"/>
          <w:szCs w:val="28"/>
          <w:lang w:val="en-US"/>
        </w:rPr>
        <w:t>Kulzhanov</w:t>
      </w:r>
      <w:proofErr w:type="spellEnd"/>
      <w:r w:rsidR="009A4732" w:rsidRPr="00E12795">
        <w:rPr>
          <w:rFonts w:ascii="Times New Roman" w:hAnsi="Times New Roman" w:cs="Times New Roman"/>
          <w:sz w:val="28"/>
          <w:szCs w:val="28"/>
          <w:lang w:val="en-US"/>
        </w:rPr>
        <w:t xml:space="preserve"> S., </w:t>
      </w:r>
      <w:proofErr w:type="spellStart"/>
      <w:r w:rsidR="009A4732" w:rsidRPr="00E12795">
        <w:rPr>
          <w:rFonts w:ascii="Times New Roman" w:hAnsi="Times New Roman" w:cs="Times New Roman"/>
          <w:sz w:val="28"/>
          <w:szCs w:val="28"/>
          <w:lang w:val="en-US"/>
        </w:rPr>
        <w:t>Kazybayeva</w:t>
      </w:r>
      <w:proofErr w:type="spellEnd"/>
      <w:r w:rsidR="009A4732" w:rsidRPr="00E12795">
        <w:rPr>
          <w:rFonts w:ascii="Times New Roman" w:hAnsi="Times New Roman" w:cs="Times New Roman"/>
          <w:sz w:val="28"/>
          <w:szCs w:val="28"/>
          <w:lang w:val="en-US"/>
        </w:rPr>
        <w:t xml:space="preserve"> S. et al. In vitro collection for safe storage of grapevine hybrids // Plants. </w:t>
      </w:r>
      <w:r w:rsidR="009A4732" w:rsidRPr="00E12795">
        <w:rPr>
          <w:rFonts w:ascii="Times New Roman" w:hAnsi="Times New Roman" w:cs="Times New Roman"/>
          <w:sz w:val="28"/>
          <w:szCs w:val="28"/>
          <w:lang w:val="kk-KZ"/>
        </w:rPr>
        <w:t xml:space="preserve">- </w:t>
      </w:r>
      <w:r w:rsidR="009A4732" w:rsidRPr="00E12795">
        <w:rPr>
          <w:rFonts w:ascii="Times New Roman" w:hAnsi="Times New Roman" w:cs="Times New Roman"/>
          <w:sz w:val="28"/>
          <w:szCs w:val="28"/>
          <w:lang w:val="en-US"/>
        </w:rPr>
        <w:t xml:space="preserve">2024. </w:t>
      </w:r>
      <w:r w:rsidR="009A4732" w:rsidRPr="00E12795">
        <w:rPr>
          <w:rFonts w:ascii="Times New Roman" w:hAnsi="Times New Roman" w:cs="Times New Roman"/>
          <w:sz w:val="28"/>
          <w:szCs w:val="28"/>
          <w:lang w:val="kk-KZ"/>
        </w:rPr>
        <w:t>-</w:t>
      </w:r>
      <w:r w:rsidR="009A4732" w:rsidRPr="00E12795">
        <w:rPr>
          <w:rFonts w:ascii="Times New Roman" w:hAnsi="Times New Roman" w:cs="Times New Roman"/>
          <w:sz w:val="28"/>
          <w:szCs w:val="28"/>
          <w:lang w:val="en-US"/>
        </w:rPr>
        <w:t xml:space="preserve"> Vol. 13, №8.</w:t>
      </w:r>
    </w:p>
    <w:p w14:paraId="29AB0577" w14:textId="77777777" w:rsidR="00B94189" w:rsidRPr="00E12795" w:rsidRDefault="00B94189" w:rsidP="00865B91">
      <w:pPr>
        <w:spacing w:after="0" w:line="240" w:lineRule="auto"/>
        <w:ind w:firstLine="567"/>
        <w:jc w:val="both"/>
        <w:rPr>
          <w:rFonts w:ascii="Times New Roman" w:hAnsi="Times New Roman" w:cs="Times New Roman"/>
          <w:sz w:val="28"/>
          <w:szCs w:val="28"/>
          <w:lang w:val="en-US"/>
        </w:rPr>
      </w:pPr>
      <w:r w:rsidRPr="00E12795">
        <w:rPr>
          <w:rFonts w:ascii="Times New Roman" w:hAnsi="Times New Roman" w:cs="Times New Roman"/>
          <w:sz w:val="28"/>
          <w:szCs w:val="28"/>
          <w:lang w:val="kk-KZ"/>
        </w:rPr>
        <w:t xml:space="preserve">6 </w:t>
      </w:r>
      <w:r w:rsidRPr="00E12795">
        <w:rPr>
          <w:rFonts w:ascii="Times New Roman" w:hAnsi="Times New Roman" w:cs="Times New Roman"/>
          <w:sz w:val="28"/>
          <w:szCs w:val="28"/>
          <w:lang w:val="en-US"/>
        </w:rPr>
        <w:t xml:space="preserve">Bowers, J. Historical genetics: the parentage of Chardonnay, Gamay, and other wine grapes of north-eastern France / J. Bowers, J.M. </w:t>
      </w:r>
      <w:proofErr w:type="spellStart"/>
      <w:r w:rsidRPr="00E12795">
        <w:rPr>
          <w:rFonts w:ascii="Times New Roman" w:hAnsi="Times New Roman" w:cs="Times New Roman"/>
          <w:sz w:val="28"/>
          <w:szCs w:val="28"/>
          <w:lang w:val="en-US"/>
        </w:rPr>
        <w:t>Boursiquot</w:t>
      </w:r>
      <w:proofErr w:type="spellEnd"/>
      <w:r w:rsidRPr="00E12795">
        <w:rPr>
          <w:rFonts w:ascii="Times New Roman" w:hAnsi="Times New Roman" w:cs="Times New Roman"/>
          <w:sz w:val="28"/>
          <w:szCs w:val="28"/>
          <w:lang w:val="en-US"/>
        </w:rPr>
        <w:t>, P. This, K. Chu, H. Johansson, C. Meredith // Science. - 1999. - Vol. 285. - P. 1562-1565.</w:t>
      </w:r>
    </w:p>
    <w:p w14:paraId="20FD7309" w14:textId="278A1C72" w:rsidR="00B94189" w:rsidRPr="00E12795" w:rsidRDefault="00B94189" w:rsidP="00865B91">
      <w:pPr>
        <w:spacing w:after="0" w:line="240" w:lineRule="auto"/>
        <w:ind w:firstLine="567"/>
        <w:jc w:val="both"/>
        <w:rPr>
          <w:rFonts w:ascii="Times New Roman" w:hAnsi="Times New Roman" w:cs="Times New Roman"/>
          <w:sz w:val="28"/>
          <w:szCs w:val="28"/>
          <w:lang w:val="en-US"/>
        </w:rPr>
      </w:pPr>
      <w:r w:rsidRPr="00E12795">
        <w:rPr>
          <w:rFonts w:ascii="Times New Roman" w:hAnsi="Times New Roman" w:cs="Times New Roman"/>
          <w:sz w:val="28"/>
          <w:szCs w:val="28"/>
          <w:lang w:val="kk-KZ"/>
        </w:rPr>
        <w:t xml:space="preserve">7 </w:t>
      </w:r>
      <w:r w:rsidRPr="00E12795">
        <w:rPr>
          <w:rFonts w:ascii="Times New Roman" w:hAnsi="Times New Roman" w:cs="Times New Roman"/>
          <w:sz w:val="28"/>
          <w:szCs w:val="28"/>
          <w:lang w:val="en-US"/>
        </w:rPr>
        <w:t xml:space="preserve">Ray, P. Popularizing grape cultivation and wine production in India: challenges and opportunities / P. Ray, S. Chowdhury // International Journal of Social Sciences. - 2015. - Vol. 4, №1. - P. 9-28. </w:t>
      </w:r>
    </w:p>
    <w:p w14:paraId="3632DAB7" w14:textId="77777777" w:rsidR="00B94189" w:rsidRPr="00E12795" w:rsidRDefault="00B94189" w:rsidP="00865B91">
      <w:pPr>
        <w:spacing w:after="0" w:line="240" w:lineRule="auto"/>
        <w:ind w:firstLine="567"/>
        <w:jc w:val="both"/>
        <w:rPr>
          <w:rFonts w:ascii="Times New Roman" w:hAnsi="Times New Roman" w:cs="Times New Roman"/>
          <w:sz w:val="28"/>
          <w:szCs w:val="28"/>
          <w:lang w:val="en-US"/>
        </w:rPr>
      </w:pPr>
      <w:r w:rsidRPr="00E12795">
        <w:rPr>
          <w:rFonts w:ascii="Times New Roman" w:hAnsi="Times New Roman" w:cs="Times New Roman"/>
          <w:sz w:val="28"/>
          <w:szCs w:val="28"/>
          <w:lang w:val="kk-KZ"/>
        </w:rPr>
        <w:t xml:space="preserve">8 </w:t>
      </w:r>
      <w:proofErr w:type="spellStart"/>
      <w:r w:rsidRPr="00E12795">
        <w:rPr>
          <w:rFonts w:ascii="Times New Roman" w:hAnsi="Times New Roman" w:cs="Times New Roman"/>
          <w:sz w:val="28"/>
          <w:szCs w:val="28"/>
          <w:lang w:val="en-US"/>
        </w:rPr>
        <w:t>Mariappan</w:t>
      </w:r>
      <w:proofErr w:type="spellEnd"/>
      <w:r w:rsidRPr="00E12795">
        <w:rPr>
          <w:rFonts w:ascii="Times New Roman" w:hAnsi="Times New Roman" w:cs="Times New Roman"/>
          <w:sz w:val="28"/>
          <w:szCs w:val="28"/>
          <w:lang w:val="en-US"/>
        </w:rPr>
        <w:t xml:space="preserve">, V.E. Grape cultivation and management approaches by geospatial tools: a review / V.E. </w:t>
      </w:r>
      <w:proofErr w:type="spellStart"/>
      <w:r w:rsidRPr="00E12795">
        <w:rPr>
          <w:rFonts w:ascii="Times New Roman" w:hAnsi="Times New Roman" w:cs="Times New Roman"/>
          <w:sz w:val="28"/>
          <w:szCs w:val="28"/>
          <w:lang w:val="en-US"/>
        </w:rPr>
        <w:t>Mariappan</w:t>
      </w:r>
      <w:proofErr w:type="spellEnd"/>
      <w:r w:rsidRPr="00E12795">
        <w:rPr>
          <w:rFonts w:ascii="Times New Roman" w:hAnsi="Times New Roman" w:cs="Times New Roman"/>
          <w:sz w:val="28"/>
          <w:szCs w:val="28"/>
          <w:lang w:val="en-US"/>
        </w:rPr>
        <w:t xml:space="preserve">, V.S. </w:t>
      </w:r>
      <w:proofErr w:type="spellStart"/>
      <w:r w:rsidRPr="00E12795">
        <w:rPr>
          <w:rFonts w:ascii="Times New Roman" w:hAnsi="Times New Roman" w:cs="Times New Roman"/>
          <w:sz w:val="28"/>
          <w:szCs w:val="28"/>
          <w:lang w:val="en-US"/>
        </w:rPr>
        <w:t>Nethaji</w:t>
      </w:r>
      <w:proofErr w:type="spellEnd"/>
      <w:r w:rsidRPr="00E12795">
        <w:rPr>
          <w:rFonts w:ascii="Times New Roman" w:hAnsi="Times New Roman" w:cs="Times New Roman"/>
          <w:sz w:val="28"/>
          <w:szCs w:val="28"/>
          <w:lang w:val="en-US"/>
        </w:rPr>
        <w:t xml:space="preserve">, B. Pooja, D.B. Prabhu, R. </w:t>
      </w:r>
      <w:proofErr w:type="spellStart"/>
      <w:r w:rsidRPr="00E12795">
        <w:rPr>
          <w:rFonts w:ascii="Times New Roman" w:hAnsi="Times New Roman" w:cs="Times New Roman"/>
          <w:sz w:val="28"/>
          <w:szCs w:val="28"/>
          <w:lang w:val="en-US"/>
        </w:rPr>
        <w:t>Indirani</w:t>
      </w:r>
      <w:proofErr w:type="spellEnd"/>
      <w:r w:rsidRPr="00E12795">
        <w:rPr>
          <w:rFonts w:ascii="Times New Roman" w:hAnsi="Times New Roman" w:cs="Times New Roman"/>
          <w:sz w:val="28"/>
          <w:szCs w:val="28"/>
          <w:lang w:val="en-US"/>
        </w:rPr>
        <w:t xml:space="preserve"> // ADR Journals. - 2017. - Vol. 4, №1-2.</w:t>
      </w:r>
    </w:p>
    <w:p w14:paraId="57FD6C08" w14:textId="51E7B256"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E12795">
        <w:rPr>
          <w:rFonts w:ascii="Times New Roman" w:hAnsi="Times New Roman" w:cs="Times New Roman"/>
          <w:sz w:val="28"/>
          <w:szCs w:val="28"/>
          <w:lang w:val="kk-KZ"/>
        </w:rPr>
        <w:t>9 Интродукция сортов винограда [Электрон</w:t>
      </w:r>
      <w:r w:rsidR="007148E3" w:rsidRPr="00E12795">
        <w:rPr>
          <w:rFonts w:ascii="Times New Roman" w:hAnsi="Times New Roman" w:cs="Times New Roman"/>
          <w:sz w:val="28"/>
          <w:szCs w:val="28"/>
          <w:lang w:val="kk-KZ"/>
        </w:rPr>
        <w:t>ды</w:t>
      </w:r>
      <w:r w:rsidR="00566323">
        <w:rPr>
          <w:rFonts w:ascii="Times New Roman" w:hAnsi="Times New Roman" w:cs="Times New Roman"/>
          <w:sz w:val="28"/>
          <w:szCs w:val="28"/>
          <w:lang w:val="kk-KZ"/>
        </w:rPr>
        <w:t xml:space="preserve"> ресурс]. – Қолжетімділік режимі</w:t>
      </w:r>
      <w:r w:rsidRPr="00E12795">
        <w:rPr>
          <w:rFonts w:ascii="Times New Roman" w:hAnsi="Times New Roman" w:cs="Times New Roman"/>
          <w:sz w:val="28"/>
          <w:szCs w:val="28"/>
          <w:lang w:val="kk-KZ"/>
        </w:rPr>
        <w:t>: https://sortov.net/info/introdukciya.html  (</w:t>
      </w:r>
      <w:bookmarkStart w:id="101" w:name="_Hlk222311385"/>
      <w:r w:rsidRPr="00E12795">
        <w:rPr>
          <w:rFonts w:ascii="Times New Roman" w:hAnsi="Times New Roman" w:cs="Times New Roman"/>
          <w:sz w:val="28"/>
          <w:szCs w:val="28"/>
          <w:lang w:val="kk-KZ"/>
        </w:rPr>
        <w:t>қаралған күні</w:t>
      </w:r>
      <w:bookmarkEnd w:id="101"/>
      <w:r w:rsidRPr="00E12795">
        <w:rPr>
          <w:rFonts w:ascii="Times New Roman" w:hAnsi="Times New Roman" w:cs="Times New Roman"/>
          <w:sz w:val="28"/>
          <w:szCs w:val="28"/>
          <w:lang w:val="kk-KZ"/>
        </w:rPr>
        <w:t>: 12.02.2026).</w:t>
      </w:r>
    </w:p>
    <w:p w14:paraId="302648AC" w14:textId="1C4401FC"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 </w:t>
      </w:r>
      <w:r w:rsidRPr="00951F00">
        <w:rPr>
          <w:rFonts w:ascii="Times New Roman" w:hAnsi="Times New Roman" w:cs="Times New Roman"/>
          <w:sz w:val="28"/>
          <w:szCs w:val="28"/>
          <w:lang w:val="en-US"/>
        </w:rPr>
        <w:t xml:space="preserve">International </w:t>
      </w:r>
      <w:proofErr w:type="spellStart"/>
      <w:r w:rsidRPr="00951F00">
        <w:rPr>
          <w:rFonts w:ascii="Times New Roman" w:hAnsi="Times New Roman" w:cs="Times New Roman"/>
          <w:sz w:val="28"/>
          <w:szCs w:val="28"/>
          <w:lang w:val="en-US"/>
        </w:rPr>
        <w:t>Organisation</w:t>
      </w:r>
      <w:proofErr w:type="spellEnd"/>
      <w:r w:rsidRPr="00951F00">
        <w:rPr>
          <w:rFonts w:ascii="Times New Roman" w:hAnsi="Times New Roman" w:cs="Times New Roman"/>
          <w:sz w:val="28"/>
          <w:szCs w:val="28"/>
          <w:lang w:val="en-US"/>
        </w:rPr>
        <w:t xml:space="preserve"> of Vine and Wine (OIV) [</w:t>
      </w:r>
      <w:r w:rsidR="00566323">
        <w:rPr>
          <w:rFonts w:ascii="Times New Roman" w:hAnsi="Times New Roman" w:cs="Times New Roman"/>
          <w:sz w:val="28"/>
          <w:szCs w:val="28"/>
        </w:rPr>
        <w:t>Электрон</w:t>
      </w:r>
      <w:r w:rsidR="00566323">
        <w:rPr>
          <w:rFonts w:ascii="Times New Roman" w:hAnsi="Times New Roman" w:cs="Times New Roman"/>
          <w:sz w:val="28"/>
          <w:szCs w:val="28"/>
          <w:lang w:val="kk-KZ"/>
        </w:rPr>
        <w:t>ды</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ресурс</w:t>
      </w:r>
      <w:r w:rsidRPr="00951F00">
        <w:rPr>
          <w:rFonts w:ascii="Times New Roman" w:hAnsi="Times New Roman" w:cs="Times New Roman"/>
          <w:sz w:val="28"/>
          <w:szCs w:val="28"/>
          <w:lang w:val="en-US"/>
        </w:rPr>
        <w:t xml:space="preserve">]. </w:t>
      </w:r>
      <w:r w:rsidR="00566323">
        <w:rPr>
          <w:rFonts w:ascii="Times New Roman" w:hAnsi="Times New Roman" w:cs="Times New Roman"/>
          <w:sz w:val="28"/>
          <w:szCs w:val="28"/>
          <w:lang w:val="en-US"/>
        </w:rPr>
        <w:t>–</w:t>
      </w:r>
      <w:r w:rsidRPr="00951F00">
        <w:rPr>
          <w:rFonts w:ascii="Times New Roman" w:hAnsi="Times New Roman" w:cs="Times New Roman"/>
          <w:sz w:val="28"/>
          <w:szCs w:val="28"/>
          <w:lang w:val="en-US"/>
        </w:rPr>
        <w:t xml:space="preserve"> </w:t>
      </w:r>
      <w:r w:rsidR="00566323">
        <w:rPr>
          <w:rFonts w:ascii="Times New Roman" w:hAnsi="Times New Roman" w:cs="Times New Roman"/>
          <w:sz w:val="28"/>
          <w:szCs w:val="28"/>
          <w:lang w:val="kk-KZ"/>
        </w:rPr>
        <w:t>Қолжетімділік режимі</w:t>
      </w:r>
      <w:r w:rsidRPr="00951F00">
        <w:rPr>
          <w:rFonts w:ascii="Times New Roman" w:hAnsi="Times New Roman" w:cs="Times New Roman"/>
          <w:sz w:val="28"/>
          <w:szCs w:val="28"/>
          <w:lang w:val="en-US"/>
        </w:rPr>
        <w:t>: https://www.oiv.int/ru (</w:t>
      </w:r>
      <w:proofErr w:type="spellStart"/>
      <w:r w:rsidRPr="00951F00">
        <w:rPr>
          <w:rFonts w:ascii="Times New Roman" w:hAnsi="Times New Roman" w:cs="Times New Roman"/>
          <w:sz w:val="28"/>
          <w:szCs w:val="28"/>
        </w:rPr>
        <w:t>қаралған</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rPr>
        <w:t>күні</w:t>
      </w:r>
      <w:proofErr w:type="spellEnd"/>
      <w:r w:rsidRPr="00951F00">
        <w:rPr>
          <w:rFonts w:ascii="Times New Roman" w:hAnsi="Times New Roman" w:cs="Times New Roman"/>
          <w:sz w:val="28"/>
          <w:szCs w:val="28"/>
          <w:lang w:val="en-US"/>
        </w:rPr>
        <w:t>: 12.02.2026).</w:t>
      </w:r>
    </w:p>
    <w:p w14:paraId="47BEB930"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11 Саданов А.К., Сулейменова Ж.Б., Исмаилова Э.Т., Шемшура О.Н., Баймаханова Б.Б., Баймаханова Г.Б., Бисько Н.А., Молжигитова А.Е., Еллубаева А.Е., Тлеубекова Д.А. Бактериальный ожог плодовых культур // Микробиология және вирусология. - 2023. - №1 (40). - С. 35-44. DOI: 10.53729/MV-AS.2023.01.02.</w:t>
      </w:r>
    </w:p>
    <w:p w14:paraId="3AF7D9CA" w14:textId="77777777" w:rsidR="009A4732"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12</w:t>
      </w:r>
      <w:r w:rsidRPr="009A4732">
        <w:rPr>
          <w:lang w:val="kk-KZ"/>
        </w:rPr>
        <w:t xml:space="preserve"> </w:t>
      </w:r>
      <w:r w:rsidR="009A4732" w:rsidRPr="009A4732">
        <w:rPr>
          <w:rFonts w:ascii="Times New Roman" w:hAnsi="Times New Roman" w:cs="Times New Roman"/>
          <w:sz w:val="28"/>
          <w:szCs w:val="28"/>
          <w:lang w:val="kk-KZ"/>
        </w:rPr>
        <w:t>Zhao Y., Li X., Wang L. Optimization of in vitro micropropagation protocol for grapevine (Vitis vinifera L.) // Plant Cell, Tissue and Organ Culture. – 2023. – Vol. 154. – P. 211–223.</w:t>
      </w:r>
    </w:p>
    <w:p w14:paraId="15E28F21" w14:textId="516AE0E4"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13 Хасейн А., Тезекбаева Б.К., Малахова Н. П., Сулейманова Г. А. Микроклональное размножение безвирусных растений сортов винограда сверхраннего и раннего сроков созревания (</w:t>
      </w:r>
      <w:r w:rsidRPr="00951F00">
        <w:rPr>
          <w:rFonts w:ascii="Times New Roman" w:hAnsi="Times New Roman" w:cs="Times New Roman"/>
          <w:i/>
          <w:sz w:val="28"/>
          <w:szCs w:val="28"/>
          <w:lang w:val="kk-KZ"/>
        </w:rPr>
        <w:t>Vitis vinifera L</w:t>
      </w:r>
      <w:r w:rsidRPr="00951F00">
        <w:rPr>
          <w:rFonts w:ascii="Times New Roman" w:hAnsi="Times New Roman" w:cs="Times New Roman"/>
          <w:sz w:val="28"/>
          <w:szCs w:val="28"/>
          <w:lang w:val="kk-KZ"/>
        </w:rPr>
        <w:t xml:space="preserve">.) // Наука и образование. </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 xml:space="preserve"> 2024. </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 xml:space="preserve"> Т. 2. </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 xml:space="preserve"> № 4 (77). </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 xml:space="preserve"> С. 19</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 xml:space="preserve">29. </w:t>
      </w:r>
    </w:p>
    <w:p w14:paraId="2F99B457"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14</w:t>
      </w:r>
      <w:r w:rsidRPr="00951F00">
        <w:rPr>
          <w:rFonts w:ascii="Times New Roman" w:eastAsia="Calibri" w:hAnsi="Times New Roman" w:cs="Times New Roman"/>
          <w:sz w:val="28"/>
          <w:szCs w:val="28"/>
          <w:lang w:val="kk-KZ"/>
        </w:rPr>
        <w:t xml:space="preserve"> </w:t>
      </w:r>
      <w:r w:rsidRPr="00951F00">
        <w:rPr>
          <w:rFonts w:ascii="Times New Roman" w:hAnsi="Times New Roman" w:cs="Times New Roman"/>
          <w:sz w:val="28"/>
          <w:szCs w:val="28"/>
          <w:lang w:val="kk-KZ"/>
        </w:rPr>
        <w:t xml:space="preserve">Казыбаева С.Ж., Уразаева М.В. Перспективы развития садоводства в Казахстане // Плодоводство и виноградарство Юга России / Fruit growing and </w:t>
      </w:r>
      <w:r w:rsidRPr="00951F00">
        <w:rPr>
          <w:rFonts w:ascii="Times New Roman" w:hAnsi="Times New Roman" w:cs="Times New Roman"/>
          <w:sz w:val="28"/>
          <w:szCs w:val="28"/>
          <w:lang w:val="kk-KZ"/>
        </w:rPr>
        <w:lastRenderedPageBreak/>
        <w:t>viticulture of South Russia. - 2025. - Т. 96. - №6. - С. 107-116. DOI: 10.30679/2219-5335-2025-6-96-107-116.</w:t>
      </w:r>
    </w:p>
    <w:p w14:paraId="36A82ECB"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15</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lang w:val="kk-KZ"/>
        </w:rPr>
        <w:t>Vislocky L.M., Fernandez M.L. Biomedical effects of grape products // Journal of Agricultural and Food Chemistry. - 2010. - Vol. 58. - P. 111-122.</w:t>
      </w:r>
    </w:p>
    <w:p w14:paraId="6D17FCA2"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16</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Chacón-Vozmediano</w:t>
      </w:r>
      <w:proofErr w:type="spellEnd"/>
      <w:r w:rsidRPr="00951F00">
        <w:rPr>
          <w:rFonts w:ascii="Times New Roman" w:hAnsi="Times New Roman" w:cs="Times New Roman"/>
          <w:sz w:val="28"/>
          <w:szCs w:val="28"/>
          <w:lang w:val="en-US"/>
        </w:rPr>
        <w:t xml:space="preserve"> J.L., </w:t>
      </w:r>
      <w:proofErr w:type="spellStart"/>
      <w:r w:rsidRPr="00951F00">
        <w:rPr>
          <w:rFonts w:ascii="Times New Roman" w:hAnsi="Times New Roman" w:cs="Times New Roman"/>
          <w:sz w:val="28"/>
          <w:szCs w:val="28"/>
          <w:lang w:val="en-US"/>
        </w:rPr>
        <w:t>Gramaje</w:t>
      </w:r>
      <w:proofErr w:type="spellEnd"/>
      <w:r w:rsidRPr="00951F00">
        <w:rPr>
          <w:rFonts w:ascii="Times New Roman" w:hAnsi="Times New Roman" w:cs="Times New Roman"/>
          <w:sz w:val="28"/>
          <w:szCs w:val="28"/>
          <w:lang w:val="en-US"/>
        </w:rPr>
        <w:t xml:space="preserve"> D., León M., </w:t>
      </w:r>
      <w:proofErr w:type="spellStart"/>
      <w:r w:rsidRPr="00951F00">
        <w:rPr>
          <w:rFonts w:ascii="Times New Roman" w:hAnsi="Times New Roman" w:cs="Times New Roman"/>
          <w:sz w:val="28"/>
          <w:szCs w:val="28"/>
          <w:lang w:val="en-US"/>
        </w:rPr>
        <w:t>Armengol</w:t>
      </w:r>
      <w:proofErr w:type="spellEnd"/>
      <w:r w:rsidRPr="00951F00">
        <w:rPr>
          <w:rFonts w:ascii="Times New Roman" w:hAnsi="Times New Roman" w:cs="Times New Roman"/>
          <w:sz w:val="28"/>
          <w:szCs w:val="28"/>
          <w:lang w:val="en-US"/>
        </w:rPr>
        <w:t xml:space="preserve"> J., Moral J., </w:t>
      </w:r>
      <w:proofErr w:type="spellStart"/>
      <w:r w:rsidRPr="00951F00">
        <w:rPr>
          <w:rFonts w:ascii="Times New Roman" w:hAnsi="Times New Roman" w:cs="Times New Roman"/>
          <w:sz w:val="28"/>
          <w:szCs w:val="28"/>
          <w:lang w:val="en-US"/>
        </w:rPr>
        <w:t>Izquierdo-Cañas</w:t>
      </w:r>
      <w:proofErr w:type="spellEnd"/>
      <w:r w:rsidRPr="00951F00">
        <w:rPr>
          <w:rFonts w:ascii="Times New Roman" w:hAnsi="Times New Roman" w:cs="Times New Roman"/>
          <w:sz w:val="28"/>
          <w:szCs w:val="28"/>
          <w:lang w:val="en-US"/>
        </w:rPr>
        <w:t xml:space="preserve"> P.M., Martínez-</w:t>
      </w:r>
      <w:proofErr w:type="spellStart"/>
      <w:r w:rsidRPr="00951F00">
        <w:rPr>
          <w:rFonts w:ascii="Times New Roman" w:hAnsi="Times New Roman" w:cs="Times New Roman"/>
          <w:sz w:val="28"/>
          <w:szCs w:val="28"/>
          <w:lang w:val="en-US"/>
        </w:rPr>
        <w:t>Gascueña</w:t>
      </w:r>
      <w:proofErr w:type="spellEnd"/>
      <w:r w:rsidRPr="00951F00">
        <w:rPr>
          <w:rFonts w:ascii="Times New Roman" w:hAnsi="Times New Roman" w:cs="Times New Roman"/>
          <w:sz w:val="28"/>
          <w:szCs w:val="28"/>
          <w:lang w:val="en-US"/>
        </w:rPr>
        <w:t xml:space="preserve"> J. Cultivar susceptibility to natural infections caused by fungal grapevine trunk pathogens in La Mancha designation of origin (Spain) // Plants. - 2021. - Vol. 10. - P. 1171.</w:t>
      </w:r>
    </w:p>
    <w:p w14:paraId="4C43B95A"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17</w:t>
      </w:r>
      <w:r w:rsidRPr="00951F00">
        <w:rPr>
          <w:rFonts w:ascii="Times New Roman" w:hAnsi="Times New Roman" w:cs="Times New Roman"/>
          <w:sz w:val="28"/>
          <w:szCs w:val="28"/>
          <w:lang w:val="en-US"/>
        </w:rPr>
        <w:t xml:space="preserve"> Sabra A., et al. Grape bioactive molecules and the potential health benefits in reducing the risk of heart diseases // Food Chemistry: X. - 2021. - Vol. 12. - 100149. - DOI: 10.1016/j.fochx.2021.100149.</w:t>
      </w:r>
    </w:p>
    <w:p w14:paraId="5D2A9E1D" w14:textId="0C4261C0"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18</w:t>
      </w:r>
      <w:r w:rsidRPr="00951F00">
        <w:rPr>
          <w:rFonts w:ascii="Times New Roman" w:hAnsi="Times New Roman" w:cs="Times New Roman"/>
          <w:sz w:val="28"/>
          <w:szCs w:val="28"/>
          <w:lang w:val="en-US"/>
        </w:rPr>
        <w:t xml:space="preserve"> Marx W., </w:t>
      </w:r>
      <w:proofErr w:type="spellStart"/>
      <w:r w:rsidRPr="00951F00">
        <w:rPr>
          <w:rFonts w:ascii="Times New Roman" w:hAnsi="Times New Roman" w:cs="Times New Roman"/>
          <w:sz w:val="28"/>
          <w:szCs w:val="28"/>
          <w:lang w:val="en-US"/>
        </w:rPr>
        <w:t>Haunschild</w:t>
      </w:r>
      <w:proofErr w:type="spellEnd"/>
      <w:r w:rsidRPr="00951F00">
        <w:rPr>
          <w:rFonts w:ascii="Times New Roman" w:hAnsi="Times New Roman" w:cs="Times New Roman"/>
          <w:sz w:val="28"/>
          <w:szCs w:val="28"/>
          <w:lang w:val="en-US"/>
        </w:rPr>
        <w:t xml:space="preserve"> R., </w:t>
      </w:r>
      <w:proofErr w:type="spellStart"/>
      <w:r w:rsidRPr="00951F00">
        <w:rPr>
          <w:rFonts w:ascii="Times New Roman" w:hAnsi="Times New Roman" w:cs="Times New Roman"/>
          <w:sz w:val="28"/>
          <w:szCs w:val="28"/>
          <w:lang w:val="en-US"/>
        </w:rPr>
        <w:t>Bornmann</w:t>
      </w:r>
      <w:proofErr w:type="spellEnd"/>
      <w:r w:rsidRPr="00951F00">
        <w:rPr>
          <w:rFonts w:ascii="Times New Roman" w:hAnsi="Times New Roman" w:cs="Times New Roman"/>
          <w:sz w:val="28"/>
          <w:szCs w:val="28"/>
          <w:lang w:val="en-US"/>
        </w:rPr>
        <w:t xml:space="preserve"> L. Climate change and viticulture - a quantitative analysis of a highly dynamic research field // Vitis. - 2017. - Vol. 56. - P. 35-43. </w:t>
      </w:r>
    </w:p>
    <w:p w14:paraId="4700B85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19 </w:t>
      </w:r>
      <w:proofErr w:type="spellStart"/>
      <w:r w:rsidRPr="00951F00">
        <w:rPr>
          <w:rFonts w:ascii="Times New Roman" w:hAnsi="Times New Roman" w:cs="Times New Roman"/>
          <w:sz w:val="28"/>
          <w:szCs w:val="28"/>
          <w:lang w:val="en-US"/>
        </w:rPr>
        <w:t>Saplioglu</w:t>
      </w:r>
      <w:proofErr w:type="spellEnd"/>
      <w:r w:rsidRPr="00951F00">
        <w:rPr>
          <w:rFonts w:ascii="Times New Roman" w:hAnsi="Times New Roman" w:cs="Times New Roman"/>
          <w:sz w:val="28"/>
          <w:szCs w:val="28"/>
          <w:lang w:val="en-US"/>
        </w:rPr>
        <w:t xml:space="preserve"> K., </w:t>
      </w:r>
      <w:proofErr w:type="spellStart"/>
      <w:r w:rsidRPr="00951F00">
        <w:rPr>
          <w:rFonts w:ascii="Times New Roman" w:hAnsi="Times New Roman" w:cs="Times New Roman"/>
          <w:sz w:val="28"/>
          <w:szCs w:val="28"/>
          <w:lang w:val="en-US"/>
        </w:rPr>
        <w:t>Kilit</w:t>
      </w:r>
      <w:proofErr w:type="spellEnd"/>
      <w:r w:rsidRPr="00951F00">
        <w:rPr>
          <w:rFonts w:ascii="Times New Roman" w:hAnsi="Times New Roman" w:cs="Times New Roman"/>
          <w:sz w:val="28"/>
          <w:szCs w:val="28"/>
          <w:lang w:val="en-US"/>
        </w:rPr>
        <w:t xml:space="preserve"> M., </w:t>
      </w:r>
      <w:proofErr w:type="spellStart"/>
      <w:r w:rsidRPr="00951F00">
        <w:rPr>
          <w:rFonts w:ascii="Times New Roman" w:hAnsi="Times New Roman" w:cs="Times New Roman"/>
          <w:sz w:val="28"/>
          <w:szCs w:val="28"/>
          <w:lang w:val="en-US"/>
        </w:rPr>
        <w:t>Şenel</w:t>
      </w:r>
      <w:proofErr w:type="spellEnd"/>
      <w:r w:rsidRPr="00951F00">
        <w:rPr>
          <w:rFonts w:ascii="Times New Roman" w:hAnsi="Times New Roman" w:cs="Times New Roman"/>
          <w:sz w:val="28"/>
          <w:szCs w:val="28"/>
          <w:lang w:val="en-US"/>
        </w:rPr>
        <w:t xml:space="preserve"> F.A. Investigation of changes in climate data using checkerboard: the case of </w:t>
      </w:r>
      <w:proofErr w:type="spellStart"/>
      <w:r w:rsidRPr="00951F00">
        <w:rPr>
          <w:rFonts w:ascii="Times New Roman" w:hAnsi="Times New Roman" w:cs="Times New Roman"/>
          <w:sz w:val="28"/>
          <w:szCs w:val="28"/>
          <w:lang w:val="en-US"/>
        </w:rPr>
        <w:t>Akarçay</w:t>
      </w:r>
      <w:proofErr w:type="spellEnd"/>
      <w:r w:rsidRPr="00951F00">
        <w:rPr>
          <w:rFonts w:ascii="Times New Roman" w:hAnsi="Times New Roman" w:cs="Times New Roman"/>
          <w:sz w:val="28"/>
          <w:szCs w:val="28"/>
          <w:lang w:val="en-US"/>
        </w:rPr>
        <w:t xml:space="preserve"> basin // Applied Ecology and Environmental Research. - 2019. - Vol. 17, №2. - P. 2373-2384. - DOI: 10.15666/</w:t>
      </w:r>
      <w:proofErr w:type="spellStart"/>
      <w:r w:rsidRPr="00951F00">
        <w:rPr>
          <w:rFonts w:ascii="Times New Roman" w:hAnsi="Times New Roman" w:cs="Times New Roman"/>
          <w:sz w:val="28"/>
          <w:szCs w:val="28"/>
          <w:lang w:val="en-US"/>
        </w:rPr>
        <w:t>aeer</w:t>
      </w:r>
      <w:proofErr w:type="spellEnd"/>
      <w:r w:rsidRPr="00951F00">
        <w:rPr>
          <w:rFonts w:ascii="Times New Roman" w:hAnsi="Times New Roman" w:cs="Times New Roman"/>
          <w:sz w:val="28"/>
          <w:szCs w:val="28"/>
          <w:lang w:val="en-US"/>
        </w:rPr>
        <w:t>/1702_23732384.</w:t>
      </w:r>
    </w:p>
    <w:p w14:paraId="01ADD554"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20</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Ollat</w:t>
      </w:r>
      <w:proofErr w:type="spellEnd"/>
      <w:r w:rsidRPr="00951F00">
        <w:rPr>
          <w:rFonts w:ascii="Times New Roman" w:hAnsi="Times New Roman" w:cs="Times New Roman"/>
          <w:sz w:val="28"/>
          <w:szCs w:val="28"/>
          <w:lang w:val="en-US"/>
        </w:rPr>
        <w:t xml:space="preserve"> N., Cookson S.J., </w:t>
      </w:r>
      <w:proofErr w:type="spellStart"/>
      <w:r w:rsidRPr="00951F00">
        <w:rPr>
          <w:rFonts w:ascii="Times New Roman" w:hAnsi="Times New Roman" w:cs="Times New Roman"/>
          <w:sz w:val="28"/>
          <w:szCs w:val="28"/>
          <w:lang w:val="en-US"/>
        </w:rPr>
        <w:t>Destrac</w:t>
      </w:r>
      <w:proofErr w:type="spellEnd"/>
      <w:r w:rsidRPr="00951F00">
        <w:rPr>
          <w:rFonts w:ascii="Times New Roman" w:hAnsi="Times New Roman" w:cs="Times New Roman"/>
          <w:sz w:val="28"/>
          <w:szCs w:val="28"/>
          <w:lang w:val="en-US"/>
        </w:rPr>
        <w:t xml:space="preserve">-Irvine A. et al. Grapevine adaptation to abiotic stress: an overview // Acta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- 2019. - Vol. 1248. - P. 497-512. - DOI: 10.17660/ActaHortic.2019.1248.68.</w:t>
      </w:r>
    </w:p>
    <w:p w14:paraId="04DDAF91"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21 </w:t>
      </w:r>
      <w:r w:rsidRPr="00951F00">
        <w:rPr>
          <w:rFonts w:ascii="Times New Roman" w:hAnsi="Times New Roman" w:cs="Times New Roman"/>
          <w:sz w:val="28"/>
          <w:szCs w:val="28"/>
          <w:lang w:val="en-US"/>
        </w:rPr>
        <w:t>Ning L., Wang B., Cui X. et al. Biocontrol activities of gray mold of grapes with the volatile organic compounds generated by yeast HXMG-1 isolated from grapes // Journal of Plant Diseases and Protection. - 2024.</w:t>
      </w:r>
    </w:p>
    <w:p w14:paraId="47A4FC0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22</w:t>
      </w:r>
      <w:r w:rsidRPr="00951F00">
        <w:rPr>
          <w:rFonts w:ascii="Times New Roman" w:hAnsi="Times New Roman" w:cs="Times New Roman"/>
          <w:sz w:val="28"/>
          <w:szCs w:val="28"/>
          <w:lang w:val="en-US"/>
        </w:rPr>
        <w:t xml:space="preserve"> Reynolds A.G. The grapevine, viticulture, and winemaking: a brief introduction // Grapevine Viruses: Molecular Biology, Diagnostics and Management. - Springer, Cham, 2017. - P. 3-29.</w:t>
      </w:r>
    </w:p>
    <w:p w14:paraId="1F66A6A1"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23</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Bettoni</w:t>
      </w:r>
      <w:proofErr w:type="spellEnd"/>
      <w:r w:rsidRPr="00951F00">
        <w:rPr>
          <w:rFonts w:ascii="Times New Roman" w:hAnsi="Times New Roman" w:cs="Times New Roman"/>
          <w:sz w:val="28"/>
          <w:szCs w:val="28"/>
          <w:lang w:val="en-US"/>
        </w:rPr>
        <w:t xml:space="preserve"> J.C., Mathew L., Pathirana R., </w:t>
      </w:r>
      <w:proofErr w:type="spellStart"/>
      <w:r w:rsidRPr="00951F00">
        <w:rPr>
          <w:rFonts w:ascii="Times New Roman" w:hAnsi="Times New Roman" w:cs="Times New Roman"/>
          <w:sz w:val="28"/>
          <w:szCs w:val="28"/>
          <w:lang w:val="en-US"/>
        </w:rPr>
        <w:t>Wiedow</w:t>
      </w:r>
      <w:proofErr w:type="spellEnd"/>
      <w:r w:rsidRPr="00951F00">
        <w:rPr>
          <w:rFonts w:ascii="Times New Roman" w:hAnsi="Times New Roman" w:cs="Times New Roman"/>
          <w:sz w:val="28"/>
          <w:szCs w:val="28"/>
          <w:lang w:val="en-US"/>
        </w:rPr>
        <w:t xml:space="preserve"> C., Hunter D.A., McLachlan A. et al. Eradication of potato virus S, potato virus A and potato virus M from infected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-grown potato shoots using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therapies // Frontiers in Plant Science. - 2022. - Vol. 13. - 878733.</w:t>
      </w:r>
    </w:p>
    <w:p w14:paraId="40133B37"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w:t>
      </w:r>
      <w:r w:rsidRPr="00951F00">
        <w:rPr>
          <w:rFonts w:ascii="Times New Roman" w:hAnsi="Times New Roman" w:cs="Times New Roman"/>
          <w:sz w:val="28"/>
          <w:szCs w:val="28"/>
          <w:lang w:val="kk-KZ"/>
        </w:rPr>
        <w:t>4</w:t>
      </w:r>
      <w:r w:rsidRPr="00951F00">
        <w:rPr>
          <w:rFonts w:ascii="Times New Roman" w:hAnsi="Times New Roman" w:cs="Times New Roman"/>
          <w:sz w:val="28"/>
          <w:szCs w:val="28"/>
          <w:lang w:val="en-US"/>
        </w:rPr>
        <w:t xml:space="preserve"> Bi W.L., Hao X.Y., Cui Z.H., Pathirana R., Volk G.M., Wang Q.C. Shoot tip cryotherapy for efficient eradication of Grapevine leafroll-associated virus-3 from diseased grapevine in vitro plants // Annals of Applied Biology. - 2018. - Vol. 173. - P. 261-270.</w:t>
      </w:r>
    </w:p>
    <w:p w14:paraId="3CD386D2"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w:t>
      </w:r>
      <w:r w:rsidRPr="00951F00">
        <w:rPr>
          <w:rFonts w:ascii="Times New Roman" w:hAnsi="Times New Roman" w:cs="Times New Roman"/>
          <w:sz w:val="28"/>
          <w:szCs w:val="28"/>
          <w:lang w:val="kk-KZ"/>
        </w:rPr>
        <w:t>5</w:t>
      </w:r>
      <w:r w:rsidRPr="00951F00">
        <w:rPr>
          <w:rFonts w:ascii="Times New Roman" w:hAnsi="Times New Roman" w:cs="Times New Roman"/>
          <w:sz w:val="28"/>
          <w:szCs w:val="28"/>
          <w:lang w:val="en-US"/>
        </w:rPr>
        <w:t xml:space="preserve"> Hemmer C., </w:t>
      </w:r>
      <w:proofErr w:type="spellStart"/>
      <w:r w:rsidRPr="00951F00">
        <w:rPr>
          <w:rFonts w:ascii="Times New Roman" w:hAnsi="Times New Roman" w:cs="Times New Roman"/>
          <w:sz w:val="28"/>
          <w:szCs w:val="28"/>
          <w:lang w:val="en-US"/>
        </w:rPr>
        <w:t>Djennane</w:t>
      </w:r>
      <w:proofErr w:type="spellEnd"/>
      <w:r w:rsidRPr="00951F00">
        <w:rPr>
          <w:rFonts w:ascii="Times New Roman" w:hAnsi="Times New Roman" w:cs="Times New Roman"/>
          <w:sz w:val="28"/>
          <w:szCs w:val="28"/>
          <w:lang w:val="en-US"/>
        </w:rPr>
        <w:t xml:space="preserve"> S., </w:t>
      </w:r>
      <w:proofErr w:type="spellStart"/>
      <w:r w:rsidRPr="00951F00">
        <w:rPr>
          <w:rFonts w:ascii="Times New Roman" w:hAnsi="Times New Roman" w:cs="Times New Roman"/>
          <w:sz w:val="28"/>
          <w:szCs w:val="28"/>
          <w:lang w:val="en-US"/>
        </w:rPr>
        <w:t>Ackerer</w:t>
      </w:r>
      <w:proofErr w:type="spellEnd"/>
      <w:r w:rsidRPr="00951F00">
        <w:rPr>
          <w:rFonts w:ascii="Times New Roman" w:hAnsi="Times New Roman" w:cs="Times New Roman"/>
          <w:sz w:val="28"/>
          <w:szCs w:val="28"/>
          <w:lang w:val="en-US"/>
        </w:rPr>
        <w:t xml:space="preserve"> L., </w:t>
      </w:r>
      <w:proofErr w:type="spellStart"/>
      <w:r w:rsidRPr="00951F00">
        <w:rPr>
          <w:rFonts w:ascii="Times New Roman" w:hAnsi="Times New Roman" w:cs="Times New Roman"/>
          <w:sz w:val="28"/>
          <w:szCs w:val="28"/>
          <w:lang w:val="en-US"/>
        </w:rPr>
        <w:t>Hleibieh</w:t>
      </w:r>
      <w:proofErr w:type="spellEnd"/>
      <w:r w:rsidRPr="00951F00">
        <w:rPr>
          <w:rFonts w:ascii="Times New Roman" w:hAnsi="Times New Roman" w:cs="Times New Roman"/>
          <w:sz w:val="28"/>
          <w:szCs w:val="28"/>
          <w:lang w:val="en-US"/>
        </w:rPr>
        <w:t xml:space="preserve"> K., </w:t>
      </w:r>
      <w:proofErr w:type="spellStart"/>
      <w:r w:rsidRPr="00951F00">
        <w:rPr>
          <w:rFonts w:ascii="Times New Roman" w:hAnsi="Times New Roman" w:cs="Times New Roman"/>
          <w:sz w:val="28"/>
          <w:szCs w:val="28"/>
          <w:lang w:val="en-US"/>
        </w:rPr>
        <w:t>Marmonier</w:t>
      </w:r>
      <w:proofErr w:type="spellEnd"/>
      <w:r w:rsidRPr="00951F00">
        <w:rPr>
          <w:rFonts w:ascii="Times New Roman" w:hAnsi="Times New Roman" w:cs="Times New Roman"/>
          <w:sz w:val="28"/>
          <w:szCs w:val="28"/>
          <w:lang w:val="en-US"/>
        </w:rPr>
        <w:t xml:space="preserve"> A. et al. Nanobody-mediated resistance to Grapevine fanleaf virus in plants // Plant Biotechnology Journal. - 2018. - Vol. 16. - P. 660-671.</w:t>
      </w:r>
    </w:p>
    <w:p w14:paraId="19E7F7F7"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w:t>
      </w:r>
      <w:r w:rsidRPr="00951F00">
        <w:rPr>
          <w:rFonts w:ascii="Times New Roman" w:hAnsi="Times New Roman" w:cs="Times New Roman"/>
          <w:sz w:val="28"/>
          <w:szCs w:val="28"/>
          <w:lang w:val="kk-KZ"/>
        </w:rPr>
        <w:t>6</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Miljanić</w:t>
      </w:r>
      <w:proofErr w:type="spellEnd"/>
      <w:r w:rsidRPr="00951F00">
        <w:rPr>
          <w:rFonts w:ascii="Times New Roman" w:hAnsi="Times New Roman" w:cs="Times New Roman"/>
          <w:sz w:val="28"/>
          <w:szCs w:val="28"/>
          <w:lang w:val="en-US"/>
        </w:rPr>
        <w:t xml:space="preserve"> V., </w:t>
      </w:r>
      <w:proofErr w:type="spellStart"/>
      <w:r w:rsidRPr="00951F00">
        <w:rPr>
          <w:rFonts w:ascii="Times New Roman" w:hAnsi="Times New Roman" w:cs="Times New Roman"/>
          <w:sz w:val="28"/>
          <w:szCs w:val="28"/>
          <w:lang w:val="en-US"/>
        </w:rPr>
        <w:t>Rusjan</w:t>
      </w:r>
      <w:proofErr w:type="spellEnd"/>
      <w:r w:rsidRPr="00951F00">
        <w:rPr>
          <w:rFonts w:ascii="Times New Roman" w:hAnsi="Times New Roman" w:cs="Times New Roman"/>
          <w:sz w:val="28"/>
          <w:szCs w:val="28"/>
          <w:lang w:val="en-US"/>
        </w:rPr>
        <w:t xml:space="preserve"> D., </w:t>
      </w:r>
      <w:proofErr w:type="spellStart"/>
      <w:r w:rsidRPr="00951F00">
        <w:rPr>
          <w:rFonts w:ascii="Times New Roman" w:hAnsi="Times New Roman" w:cs="Times New Roman"/>
          <w:sz w:val="28"/>
          <w:szCs w:val="28"/>
          <w:lang w:val="en-US"/>
        </w:rPr>
        <w:t>Škvarč</w:t>
      </w:r>
      <w:proofErr w:type="spellEnd"/>
      <w:r w:rsidRPr="00951F00">
        <w:rPr>
          <w:rFonts w:ascii="Times New Roman" w:hAnsi="Times New Roman" w:cs="Times New Roman"/>
          <w:sz w:val="28"/>
          <w:szCs w:val="28"/>
          <w:lang w:val="en-US"/>
        </w:rPr>
        <w:t xml:space="preserve"> A., Chatelet P., </w:t>
      </w:r>
      <w:proofErr w:type="spellStart"/>
      <w:r w:rsidRPr="00951F00">
        <w:rPr>
          <w:rFonts w:ascii="Times New Roman" w:hAnsi="Times New Roman" w:cs="Times New Roman"/>
          <w:sz w:val="28"/>
          <w:szCs w:val="28"/>
          <w:lang w:val="en-US"/>
        </w:rPr>
        <w:t>Štajner</w:t>
      </w:r>
      <w:proofErr w:type="spellEnd"/>
      <w:r w:rsidRPr="00951F00">
        <w:rPr>
          <w:rFonts w:ascii="Times New Roman" w:hAnsi="Times New Roman" w:cs="Times New Roman"/>
          <w:sz w:val="28"/>
          <w:szCs w:val="28"/>
          <w:lang w:val="en-US"/>
        </w:rPr>
        <w:t xml:space="preserve"> N. Elimination of eight viruses and two </w:t>
      </w:r>
      <w:proofErr w:type="spellStart"/>
      <w:r w:rsidRPr="00951F00">
        <w:rPr>
          <w:rFonts w:ascii="Times New Roman" w:hAnsi="Times New Roman" w:cs="Times New Roman"/>
          <w:sz w:val="28"/>
          <w:szCs w:val="28"/>
          <w:lang w:val="en-US"/>
        </w:rPr>
        <w:t>viroids</w:t>
      </w:r>
      <w:proofErr w:type="spellEnd"/>
      <w:r w:rsidRPr="00951F00">
        <w:rPr>
          <w:rFonts w:ascii="Times New Roman" w:hAnsi="Times New Roman" w:cs="Times New Roman"/>
          <w:sz w:val="28"/>
          <w:szCs w:val="28"/>
          <w:lang w:val="en-US"/>
        </w:rPr>
        <w:t xml:space="preserve"> from </w:t>
      </w:r>
      <w:proofErr w:type="spellStart"/>
      <w:r w:rsidRPr="00951F00">
        <w:rPr>
          <w:rFonts w:ascii="Times New Roman" w:hAnsi="Times New Roman" w:cs="Times New Roman"/>
          <w:sz w:val="28"/>
          <w:szCs w:val="28"/>
          <w:lang w:val="en-US"/>
        </w:rPr>
        <w:t>preclonal</w:t>
      </w:r>
      <w:proofErr w:type="spellEnd"/>
      <w:r w:rsidRPr="00951F00">
        <w:rPr>
          <w:rFonts w:ascii="Times New Roman" w:hAnsi="Times New Roman" w:cs="Times New Roman"/>
          <w:sz w:val="28"/>
          <w:szCs w:val="28"/>
          <w:lang w:val="en-US"/>
        </w:rPr>
        <w:t xml:space="preserve"> candidates of six grapevine varieties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through </w:t>
      </w:r>
      <w:r w:rsidRPr="00951F00">
        <w:rPr>
          <w:rFonts w:ascii="Times New Roman" w:hAnsi="Times New Roman" w:cs="Times New Roman"/>
          <w:i/>
          <w:sz w:val="28"/>
          <w:szCs w:val="28"/>
          <w:lang w:val="en-US"/>
        </w:rPr>
        <w:t>in vivo</w:t>
      </w:r>
      <w:r w:rsidRPr="00951F00">
        <w:rPr>
          <w:rFonts w:ascii="Times New Roman" w:hAnsi="Times New Roman" w:cs="Times New Roman"/>
          <w:sz w:val="28"/>
          <w:szCs w:val="28"/>
          <w:lang w:val="en-US"/>
        </w:rPr>
        <w:t xml:space="preserve"> thermotherapy and in vitro meristem tip micrografting // Plants. - 2022. - Vol. 11. - P. 1064.</w:t>
      </w:r>
    </w:p>
    <w:p w14:paraId="732071C1" w14:textId="124E5A8B"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lastRenderedPageBreak/>
        <w:t>2</w:t>
      </w:r>
      <w:r w:rsidRPr="00951F00">
        <w:rPr>
          <w:rFonts w:ascii="Times New Roman" w:hAnsi="Times New Roman" w:cs="Times New Roman"/>
          <w:sz w:val="28"/>
          <w:szCs w:val="28"/>
          <w:lang w:val="kk-KZ"/>
        </w:rPr>
        <w:t>7</w:t>
      </w:r>
      <w:r w:rsidR="00566323">
        <w:rPr>
          <w:rFonts w:ascii="Times New Roman" w:hAnsi="Times New Roman" w:cs="Times New Roman"/>
          <w:sz w:val="28"/>
          <w:szCs w:val="28"/>
          <w:lang w:val="kk-KZ"/>
        </w:rPr>
        <w:t xml:space="preserve"> </w:t>
      </w:r>
      <w:r w:rsidR="009A4732" w:rsidRPr="009A4732">
        <w:rPr>
          <w:rFonts w:ascii="Times New Roman" w:hAnsi="Times New Roman" w:cs="Times New Roman"/>
          <w:sz w:val="28"/>
          <w:szCs w:val="28"/>
          <w:lang w:val="en-US"/>
        </w:rPr>
        <w:t>Ma X.Y., Wang Q., Li M. et al. Cryopreservation of Rubus and grapevine viruses in shoot tips using droplet-v</w:t>
      </w:r>
      <w:r w:rsidR="00566323">
        <w:rPr>
          <w:rFonts w:ascii="Times New Roman" w:hAnsi="Times New Roman" w:cs="Times New Roman"/>
          <w:sz w:val="28"/>
          <w:szCs w:val="28"/>
          <w:lang w:val="en-US"/>
        </w:rPr>
        <w:t xml:space="preserve">itrification // Plant Methods. </w:t>
      </w:r>
      <w:r w:rsidR="00566323" w:rsidRPr="00566323">
        <w:rPr>
          <w:rFonts w:ascii="Times New Roman" w:hAnsi="Times New Roman" w:cs="Times New Roman"/>
          <w:sz w:val="28"/>
          <w:szCs w:val="28"/>
          <w:lang w:val="en-US"/>
        </w:rPr>
        <w:t>-</w:t>
      </w:r>
      <w:r w:rsidR="00566323">
        <w:rPr>
          <w:rFonts w:ascii="Times New Roman" w:hAnsi="Times New Roman" w:cs="Times New Roman"/>
          <w:sz w:val="28"/>
          <w:szCs w:val="28"/>
          <w:lang w:val="en-US"/>
        </w:rPr>
        <w:t xml:space="preserve"> 2025. </w:t>
      </w:r>
      <w:r w:rsidR="00566323" w:rsidRPr="00566323">
        <w:rPr>
          <w:rFonts w:ascii="Times New Roman" w:hAnsi="Times New Roman" w:cs="Times New Roman"/>
          <w:sz w:val="28"/>
          <w:szCs w:val="28"/>
          <w:lang w:val="en-US"/>
        </w:rPr>
        <w:t xml:space="preserve">- </w:t>
      </w:r>
      <w:r w:rsidR="00566323">
        <w:rPr>
          <w:rFonts w:ascii="Times New Roman" w:hAnsi="Times New Roman" w:cs="Times New Roman"/>
          <w:sz w:val="28"/>
          <w:szCs w:val="28"/>
          <w:lang w:val="en-US"/>
        </w:rPr>
        <w:t xml:space="preserve">Vol. 21. </w:t>
      </w:r>
      <w:r w:rsidR="00566323" w:rsidRPr="00566323">
        <w:rPr>
          <w:rFonts w:ascii="Times New Roman" w:hAnsi="Times New Roman" w:cs="Times New Roman"/>
          <w:sz w:val="28"/>
          <w:szCs w:val="28"/>
          <w:lang w:val="en-US"/>
        </w:rPr>
        <w:t>-</w:t>
      </w:r>
      <w:r w:rsidR="009A4732" w:rsidRPr="009A4732">
        <w:rPr>
          <w:rFonts w:ascii="Times New Roman" w:hAnsi="Times New Roman" w:cs="Times New Roman"/>
          <w:sz w:val="28"/>
          <w:szCs w:val="28"/>
          <w:lang w:val="en-US"/>
        </w:rPr>
        <w:t xml:space="preserve"> Article 137.</w:t>
      </w:r>
    </w:p>
    <w:p w14:paraId="3EB8EDB4" w14:textId="4FAE4820" w:rsidR="00B94189" w:rsidRPr="00951F00" w:rsidRDefault="00B94189" w:rsidP="007148E3">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28 </w:t>
      </w:r>
      <w:r w:rsidR="007148E3" w:rsidRPr="007148E3">
        <w:rPr>
          <w:rFonts w:ascii="Times New Roman" w:hAnsi="Times New Roman" w:cs="Times New Roman"/>
          <w:sz w:val="28"/>
          <w:szCs w:val="28"/>
        </w:rPr>
        <w:t>Болезни винограда [</w:t>
      </w:r>
      <w:proofErr w:type="spellStart"/>
      <w:r w:rsidR="007148E3" w:rsidRPr="007148E3">
        <w:rPr>
          <w:rFonts w:ascii="Times New Roman" w:hAnsi="Times New Roman" w:cs="Times New Roman"/>
          <w:sz w:val="28"/>
          <w:szCs w:val="28"/>
        </w:rPr>
        <w:t>Эле</w:t>
      </w:r>
      <w:r w:rsidR="00566323">
        <w:rPr>
          <w:rFonts w:ascii="Times New Roman" w:hAnsi="Times New Roman" w:cs="Times New Roman"/>
          <w:sz w:val="28"/>
          <w:szCs w:val="28"/>
        </w:rPr>
        <w:t>ктронды</w:t>
      </w:r>
      <w:proofErr w:type="spellEnd"/>
      <w:r w:rsidR="00566323">
        <w:rPr>
          <w:rFonts w:ascii="Times New Roman" w:hAnsi="Times New Roman" w:cs="Times New Roman"/>
          <w:sz w:val="28"/>
          <w:szCs w:val="28"/>
        </w:rPr>
        <w:t xml:space="preserve"> ресурс]. - </w:t>
      </w:r>
      <w:r w:rsidR="00566323">
        <w:rPr>
          <w:rFonts w:ascii="Times New Roman" w:hAnsi="Times New Roman" w:cs="Times New Roman"/>
          <w:sz w:val="28"/>
          <w:szCs w:val="28"/>
          <w:lang w:val="kk-KZ"/>
        </w:rPr>
        <w:t>Қолжетімділік режимі</w:t>
      </w:r>
      <w:r w:rsidR="007148E3" w:rsidRPr="007148E3">
        <w:rPr>
          <w:rFonts w:ascii="Times New Roman" w:hAnsi="Times New Roman" w:cs="Times New Roman"/>
          <w:sz w:val="28"/>
          <w:szCs w:val="28"/>
        </w:rPr>
        <w:t>: https://vinograd.com.ua</w:t>
      </w:r>
      <w:r w:rsidR="00566323">
        <w:rPr>
          <w:rFonts w:ascii="Times New Roman" w:hAnsi="Times New Roman" w:cs="Times New Roman"/>
          <w:sz w:val="28"/>
          <w:szCs w:val="28"/>
        </w:rPr>
        <w:t>/khvoroby-vynohradu (</w:t>
      </w:r>
      <w:r w:rsidR="00566323">
        <w:rPr>
          <w:rFonts w:ascii="Times New Roman" w:hAnsi="Times New Roman" w:cs="Times New Roman"/>
          <w:sz w:val="28"/>
          <w:szCs w:val="28"/>
          <w:lang w:val="kk-KZ"/>
        </w:rPr>
        <w:t>қаралған күні</w:t>
      </w:r>
      <w:r w:rsidR="007148E3" w:rsidRPr="007148E3">
        <w:rPr>
          <w:rFonts w:ascii="Times New Roman" w:hAnsi="Times New Roman" w:cs="Times New Roman"/>
          <w:sz w:val="28"/>
          <w:szCs w:val="28"/>
        </w:rPr>
        <w:t>: 12.02.2026).</w:t>
      </w:r>
    </w:p>
    <w:p w14:paraId="5783DE24"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29 </w:t>
      </w:r>
      <w:proofErr w:type="spellStart"/>
      <w:r w:rsidRPr="00951F00">
        <w:rPr>
          <w:rFonts w:ascii="Times New Roman" w:hAnsi="Times New Roman" w:cs="Times New Roman"/>
          <w:sz w:val="28"/>
          <w:szCs w:val="28"/>
          <w:lang w:val="en-US"/>
        </w:rPr>
        <w:t>Čepin</w:t>
      </w:r>
      <w:proofErr w:type="spellEnd"/>
      <w:r w:rsidRPr="00951F00">
        <w:rPr>
          <w:rFonts w:ascii="Times New Roman" w:hAnsi="Times New Roman" w:cs="Times New Roman"/>
          <w:sz w:val="28"/>
          <w:szCs w:val="28"/>
          <w:lang w:val="en-US"/>
        </w:rPr>
        <w:t xml:space="preserve"> U., Gutiérrez-Aguirre I., </w:t>
      </w:r>
      <w:proofErr w:type="spellStart"/>
      <w:r w:rsidRPr="00951F00">
        <w:rPr>
          <w:rFonts w:ascii="Times New Roman" w:hAnsi="Times New Roman" w:cs="Times New Roman"/>
          <w:sz w:val="28"/>
          <w:szCs w:val="28"/>
          <w:lang w:val="en-US"/>
        </w:rPr>
        <w:t>Ravnikar</w:t>
      </w:r>
      <w:proofErr w:type="spellEnd"/>
      <w:r w:rsidRPr="00951F00">
        <w:rPr>
          <w:rFonts w:ascii="Times New Roman" w:hAnsi="Times New Roman" w:cs="Times New Roman"/>
          <w:sz w:val="28"/>
          <w:szCs w:val="28"/>
          <w:lang w:val="en-US"/>
        </w:rPr>
        <w:t xml:space="preserve"> M., </w:t>
      </w:r>
      <w:proofErr w:type="spellStart"/>
      <w:r w:rsidRPr="00951F00">
        <w:rPr>
          <w:rFonts w:ascii="Times New Roman" w:hAnsi="Times New Roman" w:cs="Times New Roman"/>
          <w:sz w:val="28"/>
          <w:szCs w:val="28"/>
          <w:lang w:val="en-US"/>
        </w:rPr>
        <w:t>Pompe</w:t>
      </w:r>
      <w:proofErr w:type="spellEnd"/>
      <w:r w:rsidRPr="00951F00">
        <w:rPr>
          <w:rFonts w:ascii="Times New Roman" w:hAnsi="Times New Roman" w:cs="Times New Roman"/>
          <w:sz w:val="28"/>
          <w:szCs w:val="28"/>
          <w:lang w:val="en-US"/>
        </w:rPr>
        <w:t xml:space="preserve"> M. Frequency of occurrence and genetic variability of Grapevine fanleaf virus satellite RNA // Plant Pathology. - 2015. - Vol. 65. - P. 510-520.</w:t>
      </w:r>
    </w:p>
    <w:p w14:paraId="78EDFD6A" w14:textId="73F2C1AD"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30 </w:t>
      </w:r>
      <w:proofErr w:type="spellStart"/>
      <w:r w:rsidR="009A4732" w:rsidRPr="009A4732">
        <w:rPr>
          <w:rFonts w:ascii="Times New Roman" w:hAnsi="Times New Roman" w:cs="Times New Roman"/>
          <w:sz w:val="28"/>
          <w:szCs w:val="28"/>
          <w:lang w:val="en-US"/>
        </w:rPr>
        <w:t>Wante</w:t>
      </w:r>
      <w:proofErr w:type="spellEnd"/>
      <w:r w:rsidR="009A4732" w:rsidRPr="009A4732">
        <w:rPr>
          <w:rFonts w:ascii="Times New Roman" w:hAnsi="Times New Roman" w:cs="Times New Roman"/>
          <w:sz w:val="28"/>
          <w:szCs w:val="28"/>
          <w:lang w:val="en-US"/>
        </w:rPr>
        <w:t xml:space="preserve"> S.P., </w:t>
      </w:r>
      <w:proofErr w:type="spellStart"/>
      <w:r w:rsidR="009A4732" w:rsidRPr="009A4732">
        <w:rPr>
          <w:rFonts w:ascii="Times New Roman" w:hAnsi="Times New Roman" w:cs="Times New Roman"/>
          <w:sz w:val="28"/>
          <w:szCs w:val="28"/>
          <w:lang w:val="en-US"/>
        </w:rPr>
        <w:t>Chooi</w:t>
      </w:r>
      <w:proofErr w:type="spellEnd"/>
      <w:r w:rsidR="009A4732" w:rsidRPr="009A4732">
        <w:rPr>
          <w:rFonts w:ascii="Times New Roman" w:hAnsi="Times New Roman" w:cs="Times New Roman"/>
          <w:sz w:val="28"/>
          <w:szCs w:val="28"/>
          <w:lang w:val="en-US"/>
        </w:rPr>
        <w:t xml:space="preserve"> K.M., Pathirana R., </w:t>
      </w:r>
      <w:proofErr w:type="spellStart"/>
      <w:r w:rsidR="009A4732" w:rsidRPr="009A4732">
        <w:rPr>
          <w:rFonts w:ascii="Times New Roman" w:hAnsi="Times New Roman" w:cs="Times New Roman"/>
          <w:sz w:val="28"/>
          <w:szCs w:val="28"/>
          <w:lang w:val="en-US"/>
        </w:rPr>
        <w:t>Whibley</w:t>
      </w:r>
      <w:proofErr w:type="spellEnd"/>
      <w:r w:rsidR="009A4732" w:rsidRPr="009A4732">
        <w:rPr>
          <w:rFonts w:ascii="Times New Roman" w:hAnsi="Times New Roman" w:cs="Times New Roman"/>
          <w:sz w:val="28"/>
          <w:szCs w:val="28"/>
          <w:lang w:val="en-US"/>
        </w:rPr>
        <w:t xml:space="preserve"> A. Assessing the efficacy of thermotherapy combined with chemotherapy for eradication of grapevine leafroll-associated virus 3 </w:t>
      </w:r>
      <w:r w:rsidR="00566323">
        <w:rPr>
          <w:rFonts w:ascii="Times New Roman" w:hAnsi="Times New Roman" w:cs="Times New Roman"/>
          <w:sz w:val="28"/>
          <w:szCs w:val="28"/>
          <w:lang w:val="en-US"/>
        </w:rPr>
        <w:t xml:space="preserve">// Frontiers in Plant Science. </w:t>
      </w:r>
      <w:r w:rsidR="00566323" w:rsidRPr="00566323">
        <w:rPr>
          <w:rFonts w:ascii="Times New Roman" w:hAnsi="Times New Roman" w:cs="Times New Roman"/>
          <w:sz w:val="28"/>
          <w:szCs w:val="28"/>
          <w:lang w:val="en-US"/>
        </w:rPr>
        <w:t>-</w:t>
      </w:r>
      <w:r w:rsidR="00566323">
        <w:rPr>
          <w:rFonts w:ascii="Times New Roman" w:hAnsi="Times New Roman" w:cs="Times New Roman"/>
          <w:sz w:val="28"/>
          <w:szCs w:val="28"/>
          <w:lang w:val="en-US"/>
        </w:rPr>
        <w:t xml:space="preserve"> 2025. </w:t>
      </w:r>
      <w:r w:rsidR="00566323" w:rsidRPr="00566323">
        <w:rPr>
          <w:rFonts w:ascii="Times New Roman" w:hAnsi="Times New Roman" w:cs="Times New Roman"/>
          <w:sz w:val="28"/>
          <w:szCs w:val="28"/>
          <w:lang w:val="en-US"/>
        </w:rPr>
        <w:t>-</w:t>
      </w:r>
      <w:r w:rsidR="00566323">
        <w:rPr>
          <w:rFonts w:ascii="Times New Roman" w:hAnsi="Times New Roman" w:cs="Times New Roman"/>
          <w:sz w:val="28"/>
          <w:szCs w:val="28"/>
          <w:lang w:val="en-US"/>
        </w:rPr>
        <w:t xml:space="preserve"> Vol. 16. </w:t>
      </w:r>
      <w:r w:rsidR="00566323" w:rsidRPr="00566323">
        <w:rPr>
          <w:rFonts w:ascii="Times New Roman" w:hAnsi="Times New Roman" w:cs="Times New Roman"/>
          <w:sz w:val="28"/>
          <w:szCs w:val="28"/>
          <w:lang w:val="en-US"/>
        </w:rPr>
        <w:t>-</w:t>
      </w:r>
      <w:r w:rsidR="009A4732" w:rsidRPr="009A4732">
        <w:rPr>
          <w:rFonts w:ascii="Times New Roman" w:hAnsi="Times New Roman" w:cs="Times New Roman"/>
          <w:sz w:val="28"/>
          <w:szCs w:val="28"/>
          <w:lang w:val="en-US"/>
        </w:rPr>
        <w:t xml:space="preserve"> 1693493.</w:t>
      </w:r>
    </w:p>
    <w:p w14:paraId="5D1FD2C0" w14:textId="0BE32E3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31</w:t>
      </w:r>
      <w:r w:rsidRPr="00951F00">
        <w:rPr>
          <w:lang w:val="en-US"/>
        </w:rPr>
        <w:t xml:space="preserve"> </w:t>
      </w:r>
      <w:r w:rsidRPr="00951F00">
        <w:rPr>
          <w:rFonts w:ascii="Times New Roman" w:hAnsi="Times New Roman" w:cs="Times New Roman"/>
          <w:sz w:val="28"/>
          <w:szCs w:val="28"/>
          <w:lang w:val="kk-KZ"/>
        </w:rPr>
        <w:t>Atallah S.S., Gomez M.I., Fuchs M.F., Martinson T.E. Economic impact of grapevine leafroll disease on Vitis vinifera cv Cabernet franc in Finger Lakes vineyards of New York // American Journal of Enology and Viticulture. -</w:t>
      </w:r>
      <w:r w:rsidR="00566323">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2012.</w:t>
      </w:r>
      <w:r w:rsidR="00566323">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 Vol. 63. -</w:t>
      </w:r>
      <w:r w:rsidR="00566323">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P. 73-79.</w:t>
      </w:r>
    </w:p>
    <w:p w14:paraId="465CC643" w14:textId="1A4026EF" w:rsidR="00C240A5" w:rsidRDefault="00B94189" w:rsidP="00C240A5">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32 </w:t>
      </w:r>
      <w:bookmarkStart w:id="102" w:name="_Hlk222211201"/>
      <w:r w:rsidR="00C240A5" w:rsidRPr="00C240A5">
        <w:rPr>
          <w:rFonts w:ascii="Times New Roman" w:hAnsi="Times New Roman" w:cs="Times New Roman"/>
          <w:sz w:val="28"/>
          <w:szCs w:val="28"/>
          <w:lang w:val="kk-KZ"/>
        </w:rPr>
        <w:t>Mahmood M.A., Naqvi R.Z., Amin I., Mansoor S. Salicylic acid-driven innate antiviral immunity in plan</w:t>
      </w:r>
      <w:r w:rsidR="00566323">
        <w:rPr>
          <w:rFonts w:ascii="Times New Roman" w:hAnsi="Times New Roman" w:cs="Times New Roman"/>
          <w:sz w:val="28"/>
          <w:szCs w:val="28"/>
          <w:lang w:val="kk-KZ"/>
        </w:rPr>
        <w:t>ts // Trends in Plant Science. - 2024. - Vol. 29, №7. - P. 715-</w:t>
      </w:r>
      <w:r w:rsidR="00C240A5" w:rsidRPr="00C240A5">
        <w:rPr>
          <w:rFonts w:ascii="Times New Roman" w:hAnsi="Times New Roman" w:cs="Times New Roman"/>
          <w:sz w:val="28"/>
          <w:szCs w:val="28"/>
          <w:lang w:val="kk-KZ"/>
        </w:rPr>
        <w:t>717.</w:t>
      </w:r>
    </w:p>
    <w:p w14:paraId="1240431C" w14:textId="756532DA" w:rsidR="00B94189" w:rsidRPr="00951F00" w:rsidRDefault="00B94189" w:rsidP="00C240A5">
      <w:pPr>
        <w:autoSpaceDE w:val="0"/>
        <w:autoSpaceDN w:val="0"/>
        <w:adjustRightInd w:val="0"/>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33 </w:t>
      </w:r>
      <w:proofErr w:type="spellStart"/>
      <w:r w:rsidRPr="00951F00">
        <w:rPr>
          <w:rFonts w:ascii="Times New Roman" w:hAnsi="Times New Roman" w:cs="Times New Roman"/>
          <w:sz w:val="28"/>
          <w:szCs w:val="28"/>
          <w:lang w:val="en-US"/>
        </w:rPr>
        <w:t>Maliogka</w:t>
      </w:r>
      <w:proofErr w:type="spellEnd"/>
      <w:r w:rsidRPr="00951F00">
        <w:rPr>
          <w:rFonts w:ascii="Times New Roman" w:hAnsi="Times New Roman" w:cs="Times New Roman"/>
          <w:sz w:val="28"/>
          <w:szCs w:val="28"/>
          <w:lang w:val="en-US"/>
        </w:rPr>
        <w:t xml:space="preserve"> V.I., </w:t>
      </w:r>
      <w:proofErr w:type="spellStart"/>
      <w:r w:rsidRPr="00951F00">
        <w:rPr>
          <w:rFonts w:ascii="Times New Roman" w:hAnsi="Times New Roman" w:cs="Times New Roman"/>
          <w:sz w:val="28"/>
          <w:szCs w:val="28"/>
          <w:lang w:val="en-US"/>
        </w:rPr>
        <w:t>Skiada</w:t>
      </w:r>
      <w:proofErr w:type="spellEnd"/>
      <w:r w:rsidRPr="00951F00">
        <w:rPr>
          <w:rFonts w:ascii="Times New Roman" w:hAnsi="Times New Roman" w:cs="Times New Roman"/>
          <w:sz w:val="28"/>
          <w:szCs w:val="28"/>
          <w:lang w:val="en-US"/>
        </w:rPr>
        <w:t xml:space="preserve"> F.G., </w:t>
      </w:r>
      <w:proofErr w:type="spellStart"/>
      <w:r w:rsidRPr="00951F00">
        <w:rPr>
          <w:rFonts w:ascii="Times New Roman" w:hAnsi="Times New Roman" w:cs="Times New Roman"/>
          <w:sz w:val="28"/>
          <w:szCs w:val="28"/>
          <w:lang w:val="en-US"/>
        </w:rPr>
        <w:t>Eleftheriou</w:t>
      </w:r>
      <w:proofErr w:type="spellEnd"/>
      <w:r w:rsidRPr="00951F00">
        <w:rPr>
          <w:rFonts w:ascii="Times New Roman" w:hAnsi="Times New Roman" w:cs="Times New Roman"/>
          <w:sz w:val="28"/>
          <w:szCs w:val="28"/>
          <w:lang w:val="en-US"/>
        </w:rPr>
        <w:t xml:space="preserve"> E.P., </w:t>
      </w:r>
      <w:proofErr w:type="spellStart"/>
      <w:r w:rsidRPr="00951F00">
        <w:rPr>
          <w:rFonts w:ascii="Times New Roman" w:hAnsi="Times New Roman" w:cs="Times New Roman"/>
          <w:sz w:val="28"/>
          <w:szCs w:val="28"/>
          <w:lang w:val="en-US"/>
        </w:rPr>
        <w:t>Katis</w:t>
      </w:r>
      <w:proofErr w:type="spellEnd"/>
      <w:r w:rsidRPr="00951F00">
        <w:rPr>
          <w:rFonts w:ascii="Times New Roman" w:hAnsi="Times New Roman" w:cs="Times New Roman"/>
          <w:sz w:val="28"/>
          <w:szCs w:val="28"/>
          <w:lang w:val="en-US"/>
        </w:rPr>
        <w:t xml:space="preserve"> N.I. Elimination of </w:t>
      </w:r>
      <w:proofErr w:type="spellStart"/>
      <w:r w:rsidRPr="00951F00">
        <w:rPr>
          <w:rFonts w:ascii="Times New Roman" w:hAnsi="Times New Roman" w:cs="Times New Roman"/>
          <w:sz w:val="28"/>
          <w:szCs w:val="28"/>
          <w:lang w:val="en-US"/>
        </w:rPr>
        <w:t>ampelovirus</w:t>
      </w:r>
      <w:proofErr w:type="spellEnd"/>
      <w:r w:rsidRPr="00951F00">
        <w:rPr>
          <w:rFonts w:ascii="Times New Roman" w:hAnsi="Times New Roman" w:cs="Times New Roman"/>
          <w:sz w:val="28"/>
          <w:szCs w:val="28"/>
          <w:lang w:val="en-US"/>
        </w:rPr>
        <w:t xml:space="preserve"> from </w:t>
      </w:r>
      <w:r w:rsidRPr="00951F00">
        <w:rPr>
          <w:rFonts w:ascii="Times New Roman" w:hAnsi="Times New Roman" w:cs="Times New Roman"/>
          <w:i/>
          <w:sz w:val="28"/>
          <w:szCs w:val="28"/>
          <w:lang w:val="en-US"/>
        </w:rPr>
        <w:t>Vitis vinifera</w:t>
      </w:r>
      <w:r w:rsidRPr="00951F00">
        <w:rPr>
          <w:rFonts w:ascii="Times New Roman" w:hAnsi="Times New Roman" w:cs="Times New Roman"/>
          <w:sz w:val="28"/>
          <w:szCs w:val="28"/>
          <w:lang w:val="en-US"/>
        </w:rPr>
        <w:t xml:space="preserve"> cultivars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- 2009. - Vol. 123. - P. 280-282.</w:t>
      </w:r>
      <w:bookmarkEnd w:id="102"/>
    </w:p>
    <w:p w14:paraId="35497CF1" w14:textId="392794E0" w:rsidR="00B94189" w:rsidRPr="00517358"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34 </w:t>
      </w:r>
      <w:r w:rsidR="00C240A5" w:rsidRPr="00517358">
        <w:rPr>
          <w:rFonts w:ascii="Times New Roman" w:hAnsi="Times New Roman" w:cs="Times New Roman"/>
          <w:sz w:val="28"/>
          <w:szCs w:val="28"/>
          <w:lang w:val="kk-KZ"/>
        </w:rPr>
        <w:t>Bettoni J.C., Souza F.V.D., Volk G.M., Wang Q.C. Advances in virus eradication in grapevine using in vitro therapies // Plants. – 2024. – Vol. 13.</w:t>
      </w:r>
    </w:p>
    <w:p w14:paraId="6D709894" w14:textId="271921E9" w:rsidR="007148E3" w:rsidRPr="00517358" w:rsidRDefault="00B94189" w:rsidP="007148E3">
      <w:pPr>
        <w:spacing w:after="0" w:line="240" w:lineRule="auto"/>
        <w:ind w:firstLine="567"/>
        <w:jc w:val="both"/>
        <w:rPr>
          <w:rFonts w:ascii="Times New Roman" w:hAnsi="Times New Roman" w:cs="Times New Roman"/>
          <w:sz w:val="28"/>
          <w:szCs w:val="28"/>
          <w:lang w:val="kk-KZ"/>
        </w:rPr>
      </w:pPr>
      <w:r w:rsidRPr="00517358">
        <w:rPr>
          <w:rFonts w:ascii="Times New Roman" w:hAnsi="Times New Roman" w:cs="Times New Roman"/>
          <w:sz w:val="28"/>
          <w:szCs w:val="28"/>
          <w:lang w:val="kk-KZ"/>
        </w:rPr>
        <w:t>35</w:t>
      </w:r>
      <w:r w:rsidR="007148E3" w:rsidRPr="00517358">
        <w:rPr>
          <w:rFonts w:ascii="Times New Roman" w:hAnsi="Times New Roman" w:cs="Times New Roman"/>
          <w:sz w:val="28"/>
          <w:szCs w:val="28"/>
          <w:lang w:val="kk-KZ"/>
        </w:rPr>
        <w:t xml:space="preserve"> Вирус бороздчатости древесины винограда (GRSPaV) [Электрон</w:t>
      </w:r>
      <w:r w:rsidR="00E12795" w:rsidRPr="00517358">
        <w:rPr>
          <w:rFonts w:ascii="Times New Roman" w:hAnsi="Times New Roman" w:cs="Times New Roman"/>
          <w:sz w:val="28"/>
          <w:szCs w:val="28"/>
          <w:lang w:val="kk-KZ"/>
        </w:rPr>
        <w:t>ды</w:t>
      </w:r>
      <w:r w:rsidR="007148E3" w:rsidRPr="00517358">
        <w:rPr>
          <w:rFonts w:ascii="Times New Roman" w:hAnsi="Times New Roman" w:cs="Times New Roman"/>
          <w:sz w:val="28"/>
          <w:szCs w:val="28"/>
          <w:lang w:val="kk-KZ"/>
        </w:rPr>
        <w:t xml:space="preserve"> ресурс]. </w:t>
      </w:r>
      <w:r w:rsidR="00517358" w:rsidRPr="00517358">
        <w:rPr>
          <w:rFonts w:ascii="Times New Roman" w:hAnsi="Times New Roman" w:cs="Times New Roman"/>
          <w:sz w:val="28"/>
          <w:szCs w:val="28"/>
          <w:lang w:val="kk-KZ"/>
        </w:rPr>
        <w:t>- Қолжетімділік режимі</w:t>
      </w:r>
      <w:r w:rsidR="007148E3" w:rsidRPr="00517358">
        <w:rPr>
          <w:rFonts w:ascii="Times New Roman" w:hAnsi="Times New Roman" w:cs="Times New Roman"/>
          <w:sz w:val="28"/>
          <w:szCs w:val="28"/>
          <w:lang w:val="kk-KZ"/>
        </w:rPr>
        <w:t>: https://vinograd.info (</w:t>
      </w:r>
      <w:r w:rsidR="00E12795" w:rsidRPr="00517358">
        <w:rPr>
          <w:rFonts w:ascii="Times New Roman" w:hAnsi="Times New Roman" w:cs="Times New Roman"/>
          <w:sz w:val="28"/>
          <w:szCs w:val="28"/>
          <w:lang w:val="kk-KZ"/>
        </w:rPr>
        <w:t>қаралған күні</w:t>
      </w:r>
      <w:r w:rsidR="007148E3" w:rsidRPr="00517358">
        <w:rPr>
          <w:rFonts w:ascii="Times New Roman" w:hAnsi="Times New Roman" w:cs="Times New Roman"/>
          <w:sz w:val="28"/>
          <w:szCs w:val="28"/>
          <w:lang w:val="kk-KZ"/>
        </w:rPr>
        <w:t>: 12.02.2026).</w:t>
      </w:r>
    </w:p>
    <w:p w14:paraId="5C8B9C77"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517358">
        <w:rPr>
          <w:rFonts w:ascii="Times New Roman" w:hAnsi="Times New Roman" w:cs="Times New Roman"/>
          <w:sz w:val="28"/>
          <w:szCs w:val="28"/>
          <w:lang w:val="kk-KZ"/>
        </w:rPr>
        <w:t xml:space="preserve">36 </w:t>
      </w:r>
      <w:r w:rsidRPr="00517358">
        <w:rPr>
          <w:rFonts w:ascii="Times New Roman" w:hAnsi="Times New Roman" w:cs="Times New Roman"/>
          <w:sz w:val="28"/>
          <w:szCs w:val="28"/>
          <w:lang w:val="en-US"/>
        </w:rPr>
        <w:t>Kim M.Y., Cho K.H., Chun J.A., Park S.J., Kim S.H., Lee H.C. Elimination</w:t>
      </w:r>
      <w:r w:rsidRPr="00951F00">
        <w:rPr>
          <w:rFonts w:ascii="Times New Roman" w:hAnsi="Times New Roman" w:cs="Times New Roman"/>
          <w:sz w:val="28"/>
          <w:szCs w:val="28"/>
          <w:lang w:val="en-US"/>
        </w:rPr>
        <w:t xml:space="preserve"> of Grapevine fleck virus from infected grapevines ‘</w:t>
      </w:r>
      <w:proofErr w:type="spellStart"/>
      <w:r w:rsidRPr="00951F00">
        <w:rPr>
          <w:rFonts w:ascii="Times New Roman" w:hAnsi="Times New Roman" w:cs="Times New Roman"/>
          <w:sz w:val="28"/>
          <w:szCs w:val="28"/>
          <w:lang w:val="en-US"/>
        </w:rPr>
        <w:t>Kyoho</w:t>
      </w:r>
      <w:proofErr w:type="spellEnd"/>
      <w:r w:rsidRPr="00951F00">
        <w:rPr>
          <w:rFonts w:ascii="Times New Roman" w:hAnsi="Times New Roman" w:cs="Times New Roman"/>
          <w:sz w:val="28"/>
          <w:szCs w:val="28"/>
          <w:lang w:val="en-US"/>
        </w:rPr>
        <w:t>’ through meristem-tip culture of dormant buds // Journal of Plant Biotechnology. - 2017. - Vol. 44. - P. 401-408.</w:t>
      </w:r>
    </w:p>
    <w:p w14:paraId="72FE572C"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37 Agran M.K., Terlizzi B., Boscia D., Minafra A., Savino V., Martelli G.P., Askri F. Occurrence of Grapevine virus A (GVA) and other closteroviruses in Tunisian grapevines affected by leafroll // Vitis. -1990. -Vol. 29. -P. 43-48.</w:t>
      </w:r>
    </w:p>
    <w:p w14:paraId="226319F0"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38 Farooq A.B., Ma Y.X., Wang Z., Zhuo N., Wenxing X., Wang G.P., Hong N. Genetic diversity analyses reveal novel recombination events in Grapevine leafroll-associated virus 3 in China // Virus Res. -2013. -Vol.171. -P. 15-21.</w:t>
      </w:r>
    </w:p>
    <w:p w14:paraId="4EE6D5D7"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39 Digiaro M., Popovic Bedzrob M., Popovic Bedrzob M., D'Onghia A.M., Boscia D., Savino V. On the correlation between grapevine virus A and rugose wood // Phytopathologia Mediterranea. - 1994. -Vol. 33. -P. 187 -193.</w:t>
      </w:r>
    </w:p>
    <w:p w14:paraId="08A68827"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40 Wang J., Xi D., Liu J., Chen K., Li H., Liu X., Yuan S., Ercişl S., Lin H. Genetic variability in Grapevine virus A from Vitis vinifera L. x Vitis labrusca L. in Sichuan, China // Turkish Journal of Biology. -2012. -Vol. 36. -P. 542-551.</w:t>
      </w:r>
    </w:p>
    <w:p w14:paraId="77C1FAFC"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41 </w:t>
      </w:r>
      <w:r w:rsidRPr="00951F00">
        <w:rPr>
          <w:rFonts w:ascii="Times New Roman" w:hAnsi="Times New Roman" w:cs="Times New Roman"/>
          <w:sz w:val="28"/>
          <w:szCs w:val="28"/>
          <w:lang w:val="en-US"/>
        </w:rPr>
        <w:t xml:space="preserve">Shvets D., </w:t>
      </w:r>
      <w:proofErr w:type="spellStart"/>
      <w:r w:rsidRPr="00951F00">
        <w:rPr>
          <w:rFonts w:ascii="Times New Roman" w:hAnsi="Times New Roman" w:cs="Times New Roman"/>
          <w:sz w:val="28"/>
          <w:szCs w:val="28"/>
          <w:lang w:val="en-US"/>
        </w:rPr>
        <w:t>Sandomirsky</w:t>
      </w:r>
      <w:proofErr w:type="spellEnd"/>
      <w:r w:rsidRPr="00951F00">
        <w:rPr>
          <w:rFonts w:ascii="Times New Roman" w:hAnsi="Times New Roman" w:cs="Times New Roman"/>
          <w:sz w:val="28"/>
          <w:szCs w:val="28"/>
          <w:lang w:val="en-US"/>
        </w:rPr>
        <w:t xml:space="preserve"> K., </w:t>
      </w:r>
      <w:proofErr w:type="spellStart"/>
      <w:r w:rsidRPr="00951F00">
        <w:rPr>
          <w:rFonts w:ascii="Times New Roman" w:hAnsi="Times New Roman" w:cs="Times New Roman"/>
          <w:sz w:val="28"/>
          <w:szCs w:val="28"/>
          <w:lang w:val="en-US"/>
        </w:rPr>
        <w:t>Porotikova</w:t>
      </w:r>
      <w:proofErr w:type="spellEnd"/>
      <w:r w:rsidRPr="00951F00">
        <w:rPr>
          <w:rFonts w:ascii="Times New Roman" w:hAnsi="Times New Roman" w:cs="Times New Roman"/>
          <w:sz w:val="28"/>
          <w:szCs w:val="28"/>
          <w:lang w:val="en-US"/>
        </w:rPr>
        <w:t xml:space="preserve"> E., </w:t>
      </w:r>
      <w:proofErr w:type="spellStart"/>
      <w:r w:rsidRPr="00951F00">
        <w:rPr>
          <w:rFonts w:ascii="Times New Roman" w:hAnsi="Times New Roman" w:cs="Times New Roman"/>
          <w:sz w:val="28"/>
          <w:szCs w:val="28"/>
          <w:lang w:val="en-US"/>
        </w:rPr>
        <w:t>Vinogradova</w:t>
      </w:r>
      <w:proofErr w:type="spellEnd"/>
      <w:r w:rsidRPr="00951F00">
        <w:rPr>
          <w:rFonts w:ascii="Times New Roman" w:hAnsi="Times New Roman" w:cs="Times New Roman"/>
          <w:sz w:val="28"/>
          <w:szCs w:val="28"/>
          <w:lang w:val="en-US"/>
        </w:rPr>
        <w:t xml:space="preserve"> S. Metagenomic analysis of ampelographic collections of Dagestan revealed the presence of two novel grapevine viruses // Viruses. - 2022. - Vol. 14, №12. - P. 2623. - DOI: 10.3390/v14122623.</w:t>
      </w:r>
    </w:p>
    <w:p w14:paraId="67C685F0"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lastRenderedPageBreak/>
        <w:t xml:space="preserve">42 </w:t>
      </w:r>
      <w:proofErr w:type="spellStart"/>
      <w:r w:rsidRPr="00951F00">
        <w:rPr>
          <w:rFonts w:ascii="Times New Roman" w:hAnsi="Times New Roman" w:cs="Times New Roman"/>
          <w:sz w:val="28"/>
          <w:szCs w:val="28"/>
          <w:lang w:val="en-US"/>
        </w:rPr>
        <w:t>Bruisson</w:t>
      </w:r>
      <w:proofErr w:type="spellEnd"/>
      <w:r w:rsidRPr="00951F00">
        <w:rPr>
          <w:rFonts w:ascii="Times New Roman" w:hAnsi="Times New Roman" w:cs="Times New Roman"/>
          <w:sz w:val="28"/>
          <w:szCs w:val="28"/>
          <w:lang w:val="en-US"/>
        </w:rPr>
        <w:t xml:space="preserve"> S., Lebel S., Walter B. et al. Comparative detection of a large population of grapevine viruses by TaqMan RT-qPCR and ELISA // Journal of Virological Methods. </w:t>
      </w:r>
      <w:r w:rsidRPr="00456144">
        <w:rPr>
          <w:rFonts w:ascii="Times New Roman" w:hAnsi="Times New Roman" w:cs="Times New Roman"/>
          <w:sz w:val="28"/>
          <w:szCs w:val="28"/>
          <w:lang w:val="en-US"/>
        </w:rPr>
        <w:t xml:space="preserve">2017. </w:t>
      </w:r>
      <w:proofErr w:type="spellStart"/>
      <w:r w:rsidRPr="00951F00">
        <w:rPr>
          <w:rFonts w:ascii="Times New Roman" w:hAnsi="Times New Roman" w:cs="Times New Roman"/>
          <w:sz w:val="28"/>
          <w:szCs w:val="28"/>
        </w:rPr>
        <w:t>Vol</w:t>
      </w:r>
      <w:proofErr w:type="spellEnd"/>
      <w:r w:rsidRPr="00951F00">
        <w:rPr>
          <w:rFonts w:ascii="Times New Roman" w:hAnsi="Times New Roman" w:cs="Times New Roman"/>
          <w:sz w:val="28"/>
          <w:szCs w:val="28"/>
        </w:rPr>
        <w:t>. 240. P. 73-77.</w:t>
      </w:r>
    </w:p>
    <w:p w14:paraId="460D33B6"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43 </w:t>
      </w:r>
      <w:r w:rsidRPr="00951F00">
        <w:rPr>
          <w:rFonts w:ascii="Times New Roman" w:hAnsi="Times New Roman" w:cs="Times New Roman"/>
          <w:sz w:val="28"/>
          <w:szCs w:val="28"/>
        </w:rPr>
        <w:t xml:space="preserve">Дорошенко Н.П. Особенности </w:t>
      </w:r>
      <w:proofErr w:type="spellStart"/>
      <w:r w:rsidRPr="00951F00">
        <w:rPr>
          <w:rFonts w:ascii="Times New Roman" w:hAnsi="Times New Roman" w:cs="Times New Roman"/>
          <w:sz w:val="28"/>
          <w:szCs w:val="28"/>
        </w:rPr>
        <w:t>клонального</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микроразмножения</w:t>
      </w:r>
      <w:proofErr w:type="spellEnd"/>
      <w:r w:rsidRPr="00951F00">
        <w:rPr>
          <w:rFonts w:ascii="Times New Roman" w:hAnsi="Times New Roman" w:cs="Times New Roman"/>
          <w:sz w:val="28"/>
          <w:szCs w:val="28"/>
        </w:rPr>
        <w:t xml:space="preserve"> винограда. - Новочеркасск: ВНИИ виноградарства и виноделия им. </w:t>
      </w:r>
      <w:r w:rsidRPr="00951F00">
        <w:rPr>
          <w:rFonts w:ascii="Times New Roman" w:hAnsi="Times New Roman" w:cs="Times New Roman"/>
          <w:sz w:val="28"/>
          <w:szCs w:val="28"/>
          <w:lang w:val="en-US"/>
        </w:rPr>
        <w:t xml:space="preserve">Я.И. </w:t>
      </w:r>
      <w:proofErr w:type="spellStart"/>
      <w:r w:rsidRPr="00951F00">
        <w:rPr>
          <w:rFonts w:ascii="Times New Roman" w:hAnsi="Times New Roman" w:cs="Times New Roman"/>
          <w:sz w:val="28"/>
          <w:szCs w:val="28"/>
          <w:lang w:val="en-US"/>
        </w:rPr>
        <w:t>Потапенко</w:t>
      </w:r>
      <w:proofErr w:type="spellEnd"/>
      <w:r w:rsidRPr="00951F00">
        <w:rPr>
          <w:rFonts w:ascii="Times New Roman" w:hAnsi="Times New Roman" w:cs="Times New Roman"/>
          <w:sz w:val="28"/>
          <w:szCs w:val="28"/>
          <w:lang w:val="en-US"/>
        </w:rPr>
        <w:t>, 2014. - 204 с.</w:t>
      </w:r>
    </w:p>
    <w:p w14:paraId="038599B3"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44 </w:t>
      </w:r>
      <w:r w:rsidRPr="00951F00">
        <w:rPr>
          <w:rFonts w:ascii="Times New Roman" w:hAnsi="Times New Roman" w:cs="Times New Roman"/>
          <w:sz w:val="28"/>
          <w:szCs w:val="28"/>
          <w:lang w:val="en-US"/>
        </w:rPr>
        <w:t xml:space="preserve">Chen H., Yang J., Deng X., Lei Y., </w:t>
      </w:r>
      <w:proofErr w:type="spellStart"/>
      <w:r w:rsidRPr="00951F00">
        <w:rPr>
          <w:rFonts w:ascii="Times New Roman" w:hAnsi="Times New Roman" w:cs="Times New Roman"/>
          <w:sz w:val="28"/>
          <w:szCs w:val="28"/>
          <w:lang w:val="en-US"/>
        </w:rPr>
        <w:t>Xie</w:t>
      </w:r>
      <w:proofErr w:type="spellEnd"/>
      <w:r w:rsidRPr="00951F00">
        <w:rPr>
          <w:rFonts w:ascii="Times New Roman" w:hAnsi="Times New Roman" w:cs="Times New Roman"/>
          <w:sz w:val="28"/>
          <w:szCs w:val="28"/>
          <w:lang w:val="en-US"/>
        </w:rPr>
        <w:t xml:space="preserve"> S., Guo S., Xu T. Foliar-sprayed manganese sulfate improves flavonoid content in grape berry skin of Cabernet Sauvignon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growing on alkaline soil and wine chromatic characteristics // Food Chemistry. - 2020. - Vol. 314. - P. 126182.</w:t>
      </w:r>
    </w:p>
    <w:p w14:paraId="37660D91" w14:textId="68F357FD"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45 </w:t>
      </w:r>
      <w:proofErr w:type="spellStart"/>
      <w:r w:rsidR="00C240A5" w:rsidRPr="00C240A5">
        <w:rPr>
          <w:rFonts w:ascii="Times New Roman" w:hAnsi="Times New Roman" w:cs="Times New Roman"/>
          <w:sz w:val="28"/>
          <w:szCs w:val="28"/>
          <w:lang w:val="en-US"/>
        </w:rPr>
        <w:t>Melyan</w:t>
      </w:r>
      <w:proofErr w:type="spellEnd"/>
      <w:r w:rsidR="00C240A5" w:rsidRPr="00C240A5">
        <w:rPr>
          <w:rFonts w:ascii="Times New Roman" w:hAnsi="Times New Roman" w:cs="Times New Roman"/>
          <w:sz w:val="28"/>
          <w:szCs w:val="28"/>
          <w:lang w:val="en-US"/>
        </w:rPr>
        <w:t xml:space="preserve"> G., Sahakyan A., </w:t>
      </w:r>
      <w:proofErr w:type="spellStart"/>
      <w:r w:rsidR="00C240A5" w:rsidRPr="00C240A5">
        <w:rPr>
          <w:rFonts w:ascii="Times New Roman" w:hAnsi="Times New Roman" w:cs="Times New Roman"/>
          <w:sz w:val="28"/>
          <w:szCs w:val="28"/>
          <w:lang w:val="en-US"/>
        </w:rPr>
        <w:t>Barseghyan</w:t>
      </w:r>
      <w:proofErr w:type="spellEnd"/>
      <w:r w:rsidR="00C240A5" w:rsidRPr="00C240A5">
        <w:rPr>
          <w:rFonts w:ascii="Times New Roman" w:hAnsi="Times New Roman" w:cs="Times New Roman"/>
          <w:sz w:val="28"/>
          <w:szCs w:val="28"/>
          <w:lang w:val="en-US"/>
        </w:rPr>
        <w:t xml:space="preserve"> A. Micropropagation of Vitis vinifera L. using biotechnological approaches // Functional Plant Biotechnology. </w:t>
      </w:r>
      <w:r w:rsidR="00C240A5">
        <w:rPr>
          <w:rFonts w:ascii="Times New Roman" w:hAnsi="Times New Roman" w:cs="Times New Roman"/>
          <w:sz w:val="28"/>
          <w:szCs w:val="28"/>
          <w:lang w:val="kk-KZ"/>
        </w:rPr>
        <w:t>-</w:t>
      </w:r>
      <w:r w:rsidR="00C240A5" w:rsidRPr="00C240A5">
        <w:rPr>
          <w:rFonts w:ascii="Times New Roman" w:hAnsi="Times New Roman" w:cs="Times New Roman"/>
          <w:sz w:val="28"/>
          <w:szCs w:val="28"/>
          <w:lang w:val="en-US"/>
        </w:rPr>
        <w:t xml:space="preserve"> 2024. </w:t>
      </w:r>
      <w:r w:rsidR="00C240A5">
        <w:rPr>
          <w:rFonts w:ascii="Times New Roman" w:hAnsi="Times New Roman" w:cs="Times New Roman"/>
          <w:sz w:val="28"/>
          <w:szCs w:val="28"/>
          <w:lang w:val="kk-KZ"/>
        </w:rPr>
        <w:t>-</w:t>
      </w:r>
      <w:r w:rsidR="00C240A5" w:rsidRPr="00C240A5">
        <w:rPr>
          <w:rFonts w:ascii="Times New Roman" w:hAnsi="Times New Roman" w:cs="Times New Roman"/>
          <w:sz w:val="28"/>
          <w:szCs w:val="28"/>
          <w:lang w:val="en-US"/>
        </w:rPr>
        <w:t xml:space="preserve"> Vol. 4.</w:t>
      </w:r>
    </w:p>
    <w:p w14:paraId="61234D97"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46 </w:t>
      </w:r>
      <w:proofErr w:type="spellStart"/>
      <w:r w:rsidRPr="00951F00">
        <w:rPr>
          <w:rFonts w:ascii="Times New Roman" w:hAnsi="Times New Roman" w:cs="Times New Roman"/>
          <w:sz w:val="28"/>
          <w:szCs w:val="28"/>
          <w:lang w:val="en-US"/>
        </w:rPr>
        <w:t>Seget</w:t>
      </w:r>
      <w:proofErr w:type="spellEnd"/>
      <w:r w:rsidRPr="00951F00">
        <w:rPr>
          <w:rFonts w:ascii="Times New Roman" w:hAnsi="Times New Roman" w:cs="Times New Roman"/>
          <w:sz w:val="28"/>
          <w:szCs w:val="28"/>
          <w:lang w:val="en-US"/>
        </w:rPr>
        <w:t xml:space="preserve"> O.L., </w:t>
      </w:r>
      <w:proofErr w:type="spellStart"/>
      <w:r w:rsidRPr="00951F00">
        <w:rPr>
          <w:rFonts w:ascii="Times New Roman" w:hAnsi="Times New Roman" w:cs="Times New Roman"/>
          <w:sz w:val="28"/>
          <w:szCs w:val="28"/>
          <w:lang w:val="en-US"/>
        </w:rPr>
        <w:t>Aleynikova</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G.Yu</w:t>
      </w:r>
      <w:proofErr w:type="spellEnd"/>
      <w:r w:rsidRPr="00951F00">
        <w:rPr>
          <w:rFonts w:ascii="Times New Roman" w:hAnsi="Times New Roman" w:cs="Times New Roman"/>
          <w:sz w:val="28"/>
          <w:szCs w:val="28"/>
          <w:lang w:val="en-US"/>
        </w:rPr>
        <w:t xml:space="preserve">. Biopotential of grape genotypes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culture // AIC Development Problems of the Region. - 2021. - P. 93-97.</w:t>
      </w:r>
    </w:p>
    <w:p w14:paraId="2264727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47 </w:t>
      </w:r>
      <w:proofErr w:type="spellStart"/>
      <w:r w:rsidRPr="00951F00">
        <w:rPr>
          <w:rFonts w:ascii="Times New Roman" w:hAnsi="Times New Roman" w:cs="Times New Roman"/>
          <w:sz w:val="28"/>
          <w:szCs w:val="28"/>
          <w:lang w:val="en-US"/>
        </w:rPr>
        <w:t>Križan</w:t>
      </w:r>
      <w:proofErr w:type="spellEnd"/>
      <w:r w:rsidRPr="00951F00">
        <w:rPr>
          <w:rFonts w:ascii="Times New Roman" w:hAnsi="Times New Roman" w:cs="Times New Roman"/>
          <w:sz w:val="28"/>
          <w:szCs w:val="28"/>
          <w:lang w:val="en-US"/>
        </w:rPr>
        <w:t xml:space="preserve"> B., </w:t>
      </w:r>
      <w:proofErr w:type="spellStart"/>
      <w:r w:rsidRPr="00951F00">
        <w:rPr>
          <w:rFonts w:ascii="Times New Roman" w:hAnsi="Times New Roman" w:cs="Times New Roman"/>
          <w:sz w:val="28"/>
          <w:szCs w:val="28"/>
          <w:lang w:val="en-US"/>
        </w:rPr>
        <w:t>Ondrušiková</w:t>
      </w:r>
      <w:proofErr w:type="spellEnd"/>
      <w:r w:rsidRPr="00951F00">
        <w:rPr>
          <w:rFonts w:ascii="Times New Roman" w:hAnsi="Times New Roman" w:cs="Times New Roman"/>
          <w:sz w:val="28"/>
          <w:szCs w:val="28"/>
          <w:lang w:val="en-US"/>
        </w:rPr>
        <w:t xml:space="preserve"> E., </w:t>
      </w:r>
      <w:proofErr w:type="spellStart"/>
      <w:r w:rsidRPr="00951F00">
        <w:rPr>
          <w:rFonts w:ascii="Times New Roman" w:hAnsi="Times New Roman" w:cs="Times New Roman"/>
          <w:sz w:val="28"/>
          <w:szCs w:val="28"/>
          <w:lang w:val="en-US"/>
        </w:rPr>
        <w:t>Holleinová</w:t>
      </w:r>
      <w:proofErr w:type="spellEnd"/>
      <w:r w:rsidRPr="00951F00">
        <w:rPr>
          <w:rFonts w:ascii="Times New Roman" w:hAnsi="Times New Roman" w:cs="Times New Roman"/>
          <w:sz w:val="28"/>
          <w:szCs w:val="28"/>
          <w:lang w:val="en-US"/>
        </w:rPr>
        <w:t xml:space="preserve"> V., </w:t>
      </w:r>
      <w:proofErr w:type="spellStart"/>
      <w:r w:rsidRPr="00951F00">
        <w:rPr>
          <w:rFonts w:ascii="Times New Roman" w:hAnsi="Times New Roman" w:cs="Times New Roman"/>
          <w:sz w:val="28"/>
          <w:szCs w:val="28"/>
          <w:lang w:val="en-US"/>
        </w:rPr>
        <w:t>Moravcová</w:t>
      </w:r>
      <w:proofErr w:type="spellEnd"/>
      <w:r w:rsidRPr="00951F00">
        <w:rPr>
          <w:rFonts w:ascii="Times New Roman" w:hAnsi="Times New Roman" w:cs="Times New Roman"/>
          <w:sz w:val="28"/>
          <w:szCs w:val="28"/>
          <w:lang w:val="en-US"/>
        </w:rPr>
        <w:t xml:space="preserve"> K., </w:t>
      </w:r>
      <w:proofErr w:type="spellStart"/>
      <w:r w:rsidRPr="00951F00">
        <w:rPr>
          <w:rFonts w:ascii="Times New Roman" w:hAnsi="Times New Roman" w:cs="Times New Roman"/>
          <w:sz w:val="28"/>
          <w:szCs w:val="28"/>
          <w:lang w:val="en-US"/>
        </w:rPr>
        <w:t>Bláhová</w:t>
      </w:r>
      <w:proofErr w:type="spellEnd"/>
      <w:r w:rsidRPr="00951F00">
        <w:rPr>
          <w:rFonts w:ascii="Times New Roman" w:hAnsi="Times New Roman" w:cs="Times New Roman"/>
          <w:sz w:val="28"/>
          <w:szCs w:val="28"/>
          <w:lang w:val="en-US"/>
        </w:rPr>
        <w:t xml:space="preserve"> L. Elimination of Grapevine fanleaf virus in grapevine by </w:t>
      </w:r>
      <w:r w:rsidRPr="00951F00">
        <w:rPr>
          <w:rFonts w:ascii="Times New Roman" w:hAnsi="Times New Roman" w:cs="Times New Roman"/>
          <w:i/>
          <w:sz w:val="28"/>
          <w:szCs w:val="28"/>
          <w:lang w:val="en-US"/>
        </w:rPr>
        <w:t>in vivo</w:t>
      </w:r>
      <w:r w:rsidRPr="00951F00">
        <w:rPr>
          <w:rFonts w:ascii="Times New Roman" w:hAnsi="Times New Roman" w:cs="Times New Roman"/>
          <w:sz w:val="28"/>
          <w:szCs w:val="28"/>
          <w:lang w:val="en-US"/>
        </w:rPr>
        <w:t xml:space="preserve"> and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thermotherapy // Horticultural Science. - 2009. - Vol. 36. - P. 105-108.</w:t>
      </w:r>
    </w:p>
    <w:p w14:paraId="0289476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48 </w:t>
      </w:r>
      <w:proofErr w:type="spellStart"/>
      <w:r w:rsidRPr="00951F00">
        <w:rPr>
          <w:rFonts w:ascii="Times New Roman" w:hAnsi="Times New Roman" w:cs="Times New Roman"/>
          <w:sz w:val="28"/>
          <w:szCs w:val="28"/>
          <w:lang w:val="en-US"/>
        </w:rPr>
        <w:t>Porotikova</w:t>
      </w:r>
      <w:proofErr w:type="spellEnd"/>
      <w:r w:rsidRPr="00951F00">
        <w:rPr>
          <w:rFonts w:ascii="Times New Roman" w:hAnsi="Times New Roman" w:cs="Times New Roman"/>
          <w:sz w:val="28"/>
          <w:szCs w:val="28"/>
          <w:lang w:val="en-US"/>
        </w:rPr>
        <w:t xml:space="preserve"> E., </w:t>
      </w:r>
      <w:proofErr w:type="spellStart"/>
      <w:r w:rsidRPr="00951F00">
        <w:rPr>
          <w:rFonts w:ascii="Times New Roman" w:hAnsi="Times New Roman" w:cs="Times New Roman"/>
          <w:sz w:val="28"/>
          <w:szCs w:val="28"/>
          <w:lang w:val="en-US"/>
        </w:rPr>
        <w:t>Terehova</w:t>
      </w:r>
      <w:proofErr w:type="spellEnd"/>
      <w:r w:rsidRPr="00951F00">
        <w:rPr>
          <w:rFonts w:ascii="Times New Roman" w:hAnsi="Times New Roman" w:cs="Times New Roman"/>
          <w:sz w:val="28"/>
          <w:szCs w:val="28"/>
          <w:lang w:val="en-US"/>
        </w:rPr>
        <w:t xml:space="preserve"> U., </w:t>
      </w:r>
      <w:proofErr w:type="spellStart"/>
      <w:r w:rsidRPr="00951F00">
        <w:rPr>
          <w:rFonts w:ascii="Times New Roman" w:hAnsi="Times New Roman" w:cs="Times New Roman"/>
          <w:sz w:val="28"/>
          <w:szCs w:val="28"/>
          <w:lang w:val="en-US"/>
        </w:rPr>
        <w:t>Volodin</w:t>
      </w:r>
      <w:proofErr w:type="spellEnd"/>
      <w:r w:rsidRPr="00951F00">
        <w:rPr>
          <w:rFonts w:ascii="Times New Roman" w:hAnsi="Times New Roman" w:cs="Times New Roman"/>
          <w:sz w:val="28"/>
          <w:szCs w:val="28"/>
          <w:lang w:val="en-US"/>
        </w:rPr>
        <w:t xml:space="preserve"> V. et al. Distribution and genetic diversity of grapevine viruses in Russia // Plants. - 2021. - Vol. 10, №6. - P. 1080. - DOI: 10.3390/plants10061080.</w:t>
      </w:r>
    </w:p>
    <w:p w14:paraId="67852F61"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4</w:t>
      </w:r>
      <w:r w:rsidRPr="00951F00">
        <w:rPr>
          <w:rFonts w:ascii="Times New Roman" w:hAnsi="Times New Roman" w:cs="Times New Roman"/>
          <w:sz w:val="28"/>
          <w:szCs w:val="28"/>
          <w:lang w:val="kk-KZ"/>
        </w:rPr>
        <w:t>9</w:t>
      </w:r>
      <w:r w:rsidRPr="00951F00">
        <w:rPr>
          <w:rFonts w:ascii="Times New Roman" w:hAnsi="Times New Roman" w:cs="Times New Roman"/>
          <w:sz w:val="28"/>
          <w:szCs w:val="28"/>
          <w:lang w:val="en-US"/>
        </w:rPr>
        <w:t xml:space="preserve"> Morel G., Martin C. Culture de </w:t>
      </w:r>
      <w:proofErr w:type="spellStart"/>
      <w:r w:rsidRPr="00951F00">
        <w:rPr>
          <w:rFonts w:ascii="Times New Roman" w:hAnsi="Times New Roman" w:cs="Times New Roman"/>
          <w:sz w:val="28"/>
          <w:szCs w:val="28"/>
          <w:lang w:val="en-US"/>
        </w:rPr>
        <w:t>meristèmes</w:t>
      </w:r>
      <w:proofErr w:type="spellEnd"/>
      <w:r w:rsidRPr="00951F00">
        <w:rPr>
          <w:rFonts w:ascii="Times New Roman" w:hAnsi="Times New Roman" w:cs="Times New Roman"/>
          <w:sz w:val="28"/>
          <w:szCs w:val="28"/>
          <w:lang w:val="en-US"/>
        </w:rPr>
        <w:t xml:space="preserve"> de Dahlia </w:t>
      </w:r>
      <w:proofErr w:type="spellStart"/>
      <w:r w:rsidRPr="00951F00">
        <w:rPr>
          <w:rFonts w:ascii="Times New Roman" w:hAnsi="Times New Roman" w:cs="Times New Roman"/>
          <w:sz w:val="28"/>
          <w:szCs w:val="28"/>
          <w:lang w:val="en-US"/>
        </w:rPr>
        <w:t>atteints</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d’une</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maladie</w:t>
      </w:r>
      <w:proofErr w:type="spellEnd"/>
      <w:r w:rsidRPr="00951F00">
        <w:rPr>
          <w:rFonts w:ascii="Times New Roman" w:hAnsi="Times New Roman" w:cs="Times New Roman"/>
          <w:sz w:val="28"/>
          <w:szCs w:val="28"/>
          <w:lang w:val="en-US"/>
        </w:rPr>
        <w:t xml:space="preserve"> à virus // </w:t>
      </w:r>
      <w:proofErr w:type="spellStart"/>
      <w:r w:rsidRPr="00951F00">
        <w:rPr>
          <w:rFonts w:ascii="Times New Roman" w:hAnsi="Times New Roman" w:cs="Times New Roman"/>
          <w:sz w:val="28"/>
          <w:szCs w:val="28"/>
          <w:lang w:val="en-US"/>
        </w:rPr>
        <w:t>Comptes</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Rendus</w:t>
      </w:r>
      <w:proofErr w:type="spellEnd"/>
      <w:r w:rsidRPr="00951F00">
        <w:rPr>
          <w:rFonts w:ascii="Times New Roman" w:hAnsi="Times New Roman" w:cs="Times New Roman"/>
          <w:sz w:val="28"/>
          <w:szCs w:val="28"/>
          <w:lang w:val="en-US"/>
        </w:rPr>
        <w:t xml:space="preserve"> de </w:t>
      </w:r>
      <w:proofErr w:type="spellStart"/>
      <w:r w:rsidRPr="00951F00">
        <w:rPr>
          <w:rFonts w:ascii="Times New Roman" w:hAnsi="Times New Roman" w:cs="Times New Roman"/>
          <w:sz w:val="28"/>
          <w:szCs w:val="28"/>
          <w:lang w:val="en-US"/>
        </w:rPr>
        <w:t>l’Académie</w:t>
      </w:r>
      <w:proofErr w:type="spellEnd"/>
      <w:r w:rsidRPr="00951F00">
        <w:rPr>
          <w:rFonts w:ascii="Times New Roman" w:hAnsi="Times New Roman" w:cs="Times New Roman"/>
          <w:sz w:val="28"/>
          <w:szCs w:val="28"/>
          <w:lang w:val="en-US"/>
        </w:rPr>
        <w:t xml:space="preserve"> des Sciences. - 1952. - Vol. 235. - P. 1324-1325.</w:t>
      </w:r>
    </w:p>
    <w:p w14:paraId="7B778AD5" w14:textId="5047E389"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50</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Herdt</w:t>
      </w:r>
      <w:proofErr w:type="spellEnd"/>
      <w:r w:rsidRPr="00951F00">
        <w:rPr>
          <w:rFonts w:ascii="Times New Roman" w:hAnsi="Times New Roman" w:cs="Times New Roman"/>
          <w:sz w:val="28"/>
          <w:szCs w:val="28"/>
          <w:lang w:val="en-US"/>
        </w:rPr>
        <w:t xml:space="preserve"> R.W. Biotechnology in agriculture // Annual Review of Environment and Resources. -</w:t>
      </w:r>
      <w:r w:rsidR="00C240A5">
        <w:rPr>
          <w:rFonts w:ascii="Times New Roman" w:hAnsi="Times New Roman" w:cs="Times New Roman"/>
          <w:sz w:val="28"/>
          <w:szCs w:val="28"/>
          <w:lang w:val="kk-KZ"/>
        </w:rPr>
        <w:t xml:space="preserve"> </w:t>
      </w:r>
      <w:r w:rsidRPr="00951F00">
        <w:rPr>
          <w:rFonts w:ascii="Times New Roman" w:hAnsi="Times New Roman" w:cs="Times New Roman"/>
          <w:sz w:val="28"/>
          <w:szCs w:val="28"/>
          <w:lang w:val="en-US"/>
        </w:rPr>
        <w:t xml:space="preserve">2006. - Vol. 31. - P. 265-295. - </w:t>
      </w:r>
      <w:proofErr w:type="gramStart"/>
      <w:r w:rsidRPr="00951F00">
        <w:rPr>
          <w:rFonts w:ascii="Times New Roman" w:hAnsi="Times New Roman" w:cs="Times New Roman"/>
          <w:sz w:val="28"/>
          <w:szCs w:val="28"/>
          <w:lang w:val="en-US"/>
        </w:rPr>
        <w:t>DOI:10.1146/annurev.energy</w:t>
      </w:r>
      <w:proofErr w:type="gramEnd"/>
      <w:r w:rsidRPr="00951F00">
        <w:rPr>
          <w:rFonts w:ascii="Times New Roman" w:hAnsi="Times New Roman" w:cs="Times New Roman"/>
          <w:sz w:val="28"/>
          <w:szCs w:val="28"/>
          <w:lang w:val="en-US"/>
        </w:rPr>
        <w:t>.31.031405.091314.</w:t>
      </w:r>
    </w:p>
    <w:p w14:paraId="3416021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51 </w:t>
      </w:r>
      <w:proofErr w:type="spellStart"/>
      <w:r w:rsidRPr="00951F00">
        <w:rPr>
          <w:rFonts w:ascii="Times New Roman" w:hAnsi="Times New Roman" w:cs="Times New Roman"/>
          <w:sz w:val="28"/>
          <w:szCs w:val="28"/>
          <w:lang w:val="en-US"/>
        </w:rPr>
        <w:t>Galzy</w:t>
      </w:r>
      <w:proofErr w:type="spellEnd"/>
      <w:r w:rsidRPr="00951F00">
        <w:rPr>
          <w:rFonts w:ascii="Times New Roman" w:hAnsi="Times New Roman" w:cs="Times New Roman"/>
          <w:sz w:val="28"/>
          <w:szCs w:val="28"/>
          <w:lang w:val="en-US"/>
        </w:rPr>
        <w:t xml:space="preserve"> R. Confirmation de la nature </w:t>
      </w:r>
      <w:proofErr w:type="spellStart"/>
      <w:r w:rsidRPr="00951F00">
        <w:rPr>
          <w:rFonts w:ascii="Times New Roman" w:hAnsi="Times New Roman" w:cs="Times New Roman"/>
          <w:sz w:val="28"/>
          <w:szCs w:val="28"/>
          <w:lang w:val="en-US"/>
        </w:rPr>
        <w:t>virale</w:t>
      </w:r>
      <w:proofErr w:type="spellEnd"/>
      <w:r w:rsidRPr="00951F00">
        <w:rPr>
          <w:rFonts w:ascii="Times New Roman" w:hAnsi="Times New Roman" w:cs="Times New Roman"/>
          <w:sz w:val="28"/>
          <w:szCs w:val="28"/>
          <w:lang w:val="en-US"/>
        </w:rPr>
        <w:t xml:space="preserve"> du court-</w:t>
      </w:r>
      <w:proofErr w:type="spellStart"/>
      <w:r w:rsidRPr="00951F00">
        <w:rPr>
          <w:rFonts w:ascii="Times New Roman" w:hAnsi="Times New Roman" w:cs="Times New Roman"/>
          <w:sz w:val="28"/>
          <w:szCs w:val="28"/>
          <w:lang w:val="en-US"/>
        </w:rPr>
        <w:t>noué</w:t>
      </w:r>
      <w:proofErr w:type="spellEnd"/>
      <w:r w:rsidRPr="00951F00">
        <w:rPr>
          <w:rFonts w:ascii="Times New Roman" w:hAnsi="Times New Roman" w:cs="Times New Roman"/>
          <w:sz w:val="28"/>
          <w:szCs w:val="28"/>
          <w:lang w:val="en-US"/>
        </w:rPr>
        <w:t xml:space="preserve"> de la </w:t>
      </w:r>
      <w:proofErr w:type="spellStart"/>
      <w:r w:rsidRPr="00951F00">
        <w:rPr>
          <w:rFonts w:ascii="Times New Roman" w:hAnsi="Times New Roman" w:cs="Times New Roman"/>
          <w:sz w:val="28"/>
          <w:szCs w:val="28"/>
          <w:lang w:val="en-US"/>
        </w:rPr>
        <w:t>vigne</w:t>
      </w:r>
      <w:proofErr w:type="spellEnd"/>
      <w:r w:rsidRPr="00951F00">
        <w:rPr>
          <w:rFonts w:ascii="Times New Roman" w:hAnsi="Times New Roman" w:cs="Times New Roman"/>
          <w:sz w:val="28"/>
          <w:szCs w:val="28"/>
          <w:lang w:val="en-US"/>
        </w:rPr>
        <w:t xml:space="preserve"> et </w:t>
      </w:r>
      <w:proofErr w:type="spellStart"/>
      <w:r w:rsidRPr="00951F00">
        <w:rPr>
          <w:rFonts w:ascii="Times New Roman" w:hAnsi="Times New Roman" w:cs="Times New Roman"/>
          <w:sz w:val="28"/>
          <w:szCs w:val="28"/>
          <w:lang w:val="en-US"/>
        </w:rPr>
        <w:t>essais</w:t>
      </w:r>
      <w:proofErr w:type="spellEnd"/>
      <w:r w:rsidRPr="00951F00">
        <w:rPr>
          <w:rFonts w:ascii="Times New Roman" w:hAnsi="Times New Roman" w:cs="Times New Roman"/>
          <w:sz w:val="28"/>
          <w:szCs w:val="28"/>
          <w:lang w:val="en-US"/>
        </w:rPr>
        <w:t xml:space="preserve"> de </w:t>
      </w:r>
      <w:proofErr w:type="spellStart"/>
      <w:r w:rsidRPr="00951F00">
        <w:rPr>
          <w:rFonts w:ascii="Times New Roman" w:hAnsi="Times New Roman" w:cs="Times New Roman"/>
          <w:sz w:val="28"/>
          <w:szCs w:val="28"/>
          <w:lang w:val="en-US"/>
        </w:rPr>
        <w:t>thermothérapie</w:t>
      </w:r>
      <w:proofErr w:type="spellEnd"/>
      <w:r w:rsidRPr="00951F00">
        <w:rPr>
          <w:rFonts w:ascii="Times New Roman" w:hAnsi="Times New Roman" w:cs="Times New Roman"/>
          <w:sz w:val="28"/>
          <w:szCs w:val="28"/>
          <w:lang w:val="en-US"/>
        </w:rPr>
        <w:t xml:space="preserve"> sur des cultures in vitro // </w:t>
      </w:r>
      <w:proofErr w:type="spellStart"/>
      <w:r w:rsidRPr="00951F00">
        <w:rPr>
          <w:rFonts w:ascii="Times New Roman" w:hAnsi="Times New Roman" w:cs="Times New Roman"/>
          <w:sz w:val="28"/>
          <w:szCs w:val="28"/>
          <w:lang w:val="en-US"/>
        </w:rPr>
        <w:t>Comptes</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Rendus</w:t>
      </w:r>
      <w:proofErr w:type="spellEnd"/>
      <w:r w:rsidRPr="00951F00">
        <w:rPr>
          <w:rFonts w:ascii="Times New Roman" w:hAnsi="Times New Roman" w:cs="Times New Roman"/>
          <w:sz w:val="28"/>
          <w:szCs w:val="28"/>
          <w:lang w:val="en-US"/>
        </w:rPr>
        <w:t xml:space="preserve"> de </w:t>
      </w:r>
      <w:proofErr w:type="spellStart"/>
      <w:r w:rsidRPr="00951F00">
        <w:rPr>
          <w:rFonts w:ascii="Times New Roman" w:hAnsi="Times New Roman" w:cs="Times New Roman"/>
          <w:sz w:val="28"/>
          <w:szCs w:val="28"/>
          <w:lang w:val="en-US"/>
        </w:rPr>
        <w:t>l’Académie</w:t>
      </w:r>
      <w:proofErr w:type="spellEnd"/>
      <w:r w:rsidRPr="00951F00">
        <w:rPr>
          <w:rFonts w:ascii="Times New Roman" w:hAnsi="Times New Roman" w:cs="Times New Roman"/>
          <w:sz w:val="28"/>
          <w:szCs w:val="28"/>
          <w:lang w:val="en-US"/>
        </w:rPr>
        <w:t xml:space="preserve"> des Sciences. - 1961. - Vol. 253. - P. 706-708.</w:t>
      </w:r>
    </w:p>
    <w:p w14:paraId="4B5C12B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5</w:t>
      </w:r>
      <w:r w:rsidRPr="00951F00">
        <w:rPr>
          <w:rFonts w:ascii="Times New Roman" w:hAnsi="Times New Roman" w:cs="Times New Roman"/>
          <w:sz w:val="28"/>
          <w:szCs w:val="28"/>
          <w:lang w:val="kk-KZ"/>
        </w:rPr>
        <w:t>2</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Cheon</w:t>
      </w:r>
      <w:proofErr w:type="spellEnd"/>
      <w:r w:rsidRPr="00951F00">
        <w:rPr>
          <w:rFonts w:ascii="Times New Roman" w:hAnsi="Times New Roman" w:cs="Times New Roman"/>
          <w:sz w:val="28"/>
          <w:szCs w:val="28"/>
          <w:lang w:val="en-US"/>
        </w:rPr>
        <w:t xml:space="preserve"> J.Y., Fenton M., </w:t>
      </w:r>
      <w:proofErr w:type="spellStart"/>
      <w:r w:rsidRPr="00951F00">
        <w:rPr>
          <w:rFonts w:ascii="Times New Roman" w:hAnsi="Times New Roman" w:cs="Times New Roman"/>
          <w:sz w:val="28"/>
          <w:szCs w:val="28"/>
          <w:lang w:val="en-US"/>
        </w:rPr>
        <w:t>Gjerdseth</w:t>
      </w:r>
      <w:proofErr w:type="spellEnd"/>
      <w:r w:rsidRPr="00951F00">
        <w:rPr>
          <w:rFonts w:ascii="Times New Roman" w:hAnsi="Times New Roman" w:cs="Times New Roman"/>
          <w:sz w:val="28"/>
          <w:szCs w:val="28"/>
          <w:lang w:val="en-US"/>
        </w:rPr>
        <w:t xml:space="preserve"> E. et al. Heterogeneous benefits of virus screening for grapevines in California // American Journal of Enology and Viticulture. - 2020. - Vol. 71, №3. - P. 231-241. - DOI: 10.5344/ajev.2020.19047.</w:t>
      </w:r>
    </w:p>
    <w:p w14:paraId="2647AE55"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5</w:t>
      </w:r>
      <w:r w:rsidRPr="00951F00">
        <w:rPr>
          <w:rFonts w:ascii="Times New Roman" w:hAnsi="Times New Roman" w:cs="Times New Roman"/>
          <w:sz w:val="28"/>
          <w:szCs w:val="28"/>
          <w:lang w:val="kk-KZ"/>
        </w:rPr>
        <w:t>3</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Fikadu</w:t>
      </w:r>
      <w:proofErr w:type="spellEnd"/>
      <w:r w:rsidRPr="00951F00">
        <w:rPr>
          <w:rFonts w:ascii="Times New Roman" w:hAnsi="Times New Roman" w:cs="Times New Roman"/>
          <w:sz w:val="28"/>
          <w:szCs w:val="28"/>
          <w:lang w:val="en-US"/>
        </w:rPr>
        <w:t xml:space="preserve"> K. Factors affecting in vitro cultivation of grape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a review // International Journal of Agricultural Research Innovation and Technology. - 2020. - Vol. 10. - P. 1-5.</w:t>
      </w:r>
    </w:p>
    <w:p w14:paraId="26F7CC45"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5</w:t>
      </w:r>
      <w:r w:rsidRPr="00951F00">
        <w:rPr>
          <w:rFonts w:ascii="Times New Roman" w:hAnsi="Times New Roman" w:cs="Times New Roman"/>
          <w:sz w:val="28"/>
          <w:szCs w:val="28"/>
          <w:lang w:val="kk-KZ"/>
        </w:rPr>
        <w:t xml:space="preserve">4 </w:t>
      </w:r>
      <w:r w:rsidRPr="00951F00">
        <w:rPr>
          <w:rFonts w:ascii="Times New Roman" w:hAnsi="Times New Roman" w:cs="Times New Roman"/>
          <w:sz w:val="28"/>
          <w:szCs w:val="28"/>
          <w:lang w:val="en-US"/>
        </w:rPr>
        <w:t xml:space="preserve">Culture in vitro des apex de Vitis </w:t>
      </w:r>
      <w:proofErr w:type="spellStart"/>
      <w:r w:rsidRPr="00951F00">
        <w:rPr>
          <w:rFonts w:ascii="Times New Roman" w:hAnsi="Times New Roman" w:cs="Times New Roman"/>
          <w:sz w:val="28"/>
          <w:szCs w:val="28"/>
          <w:lang w:val="en-US"/>
        </w:rPr>
        <w:t>rupestris</w:t>
      </w:r>
      <w:proofErr w:type="spellEnd"/>
      <w:r w:rsidRPr="00951F00">
        <w:rPr>
          <w:rFonts w:ascii="Times New Roman" w:hAnsi="Times New Roman" w:cs="Times New Roman"/>
          <w:sz w:val="28"/>
          <w:szCs w:val="28"/>
          <w:lang w:val="en-US"/>
        </w:rPr>
        <w:t xml:space="preserve"> // </w:t>
      </w:r>
      <w:proofErr w:type="spellStart"/>
      <w:r w:rsidRPr="00951F00">
        <w:rPr>
          <w:rFonts w:ascii="Times New Roman" w:hAnsi="Times New Roman" w:cs="Times New Roman"/>
          <w:sz w:val="28"/>
          <w:szCs w:val="28"/>
          <w:lang w:val="en-US"/>
        </w:rPr>
        <w:t>Comptes</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Rendus</w:t>
      </w:r>
      <w:proofErr w:type="spellEnd"/>
      <w:r w:rsidRPr="00951F00">
        <w:rPr>
          <w:rFonts w:ascii="Times New Roman" w:hAnsi="Times New Roman" w:cs="Times New Roman"/>
          <w:sz w:val="28"/>
          <w:szCs w:val="28"/>
          <w:lang w:val="en-US"/>
        </w:rPr>
        <w:t xml:space="preserve"> de </w:t>
      </w:r>
      <w:proofErr w:type="spellStart"/>
      <w:r w:rsidRPr="00951F00">
        <w:rPr>
          <w:rFonts w:ascii="Times New Roman" w:hAnsi="Times New Roman" w:cs="Times New Roman"/>
          <w:sz w:val="28"/>
          <w:szCs w:val="28"/>
          <w:lang w:val="en-US"/>
        </w:rPr>
        <w:t>l’Académie</w:t>
      </w:r>
      <w:proofErr w:type="spellEnd"/>
      <w:r w:rsidRPr="00951F00">
        <w:rPr>
          <w:rFonts w:ascii="Times New Roman" w:hAnsi="Times New Roman" w:cs="Times New Roman"/>
          <w:sz w:val="28"/>
          <w:szCs w:val="28"/>
          <w:lang w:val="en-US"/>
        </w:rPr>
        <w:t xml:space="preserve"> des Sciences. - Paris, 1972. - Vol. 274. - P. 210-213.</w:t>
      </w:r>
    </w:p>
    <w:p w14:paraId="3FFCBE8F" w14:textId="77777777" w:rsidR="00B00274"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5</w:t>
      </w:r>
      <w:r w:rsidRPr="00951F00">
        <w:rPr>
          <w:rFonts w:ascii="Times New Roman" w:hAnsi="Times New Roman" w:cs="Times New Roman"/>
          <w:sz w:val="28"/>
          <w:szCs w:val="28"/>
          <w:lang w:val="kk-KZ"/>
        </w:rPr>
        <w:t>5</w:t>
      </w:r>
      <w:r w:rsidRPr="00951F00">
        <w:rPr>
          <w:rFonts w:ascii="Times New Roman" w:hAnsi="Times New Roman" w:cs="Times New Roman"/>
          <w:sz w:val="28"/>
          <w:szCs w:val="28"/>
          <w:lang w:val="en-US"/>
        </w:rPr>
        <w:t xml:space="preserve"> Zhang Z., Wang Q.C., </w:t>
      </w:r>
      <w:proofErr w:type="spellStart"/>
      <w:r w:rsidRPr="00951F00">
        <w:rPr>
          <w:rFonts w:ascii="Times New Roman" w:hAnsi="Times New Roman" w:cs="Times New Roman"/>
          <w:sz w:val="28"/>
          <w:szCs w:val="28"/>
          <w:lang w:val="en-US"/>
        </w:rPr>
        <w:t>Spetz</w:t>
      </w:r>
      <w:proofErr w:type="spellEnd"/>
      <w:r w:rsidRPr="00951F00">
        <w:rPr>
          <w:rFonts w:ascii="Times New Roman" w:hAnsi="Times New Roman" w:cs="Times New Roman"/>
          <w:sz w:val="28"/>
          <w:szCs w:val="28"/>
          <w:lang w:val="en-US"/>
        </w:rPr>
        <w:t xml:space="preserve"> C., </w:t>
      </w:r>
      <w:proofErr w:type="spellStart"/>
      <w:r w:rsidRPr="00951F00">
        <w:rPr>
          <w:rFonts w:ascii="Times New Roman" w:hAnsi="Times New Roman" w:cs="Times New Roman"/>
          <w:sz w:val="28"/>
          <w:szCs w:val="28"/>
          <w:lang w:val="en-US"/>
        </w:rPr>
        <w:t>Blystad</w:t>
      </w:r>
      <w:proofErr w:type="spellEnd"/>
      <w:r w:rsidRPr="00951F00">
        <w:rPr>
          <w:rFonts w:ascii="Times New Roman" w:hAnsi="Times New Roman" w:cs="Times New Roman"/>
          <w:sz w:val="28"/>
          <w:szCs w:val="28"/>
          <w:lang w:val="en-US"/>
        </w:rPr>
        <w:t xml:space="preserve"> D.R. </w:t>
      </w:r>
      <w:r w:rsidRPr="003443CA">
        <w:rPr>
          <w:rFonts w:ascii="Times New Roman" w:hAnsi="Times New Roman" w:cs="Times New Roman"/>
          <w:i/>
          <w:iCs/>
          <w:sz w:val="28"/>
          <w:szCs w:val="28"/>
          <w:lang w:val="en-US"/>
        </w:rPr>
        <w:t>In vitro</w:t>
      </w:r>
      <w:r w:rsidRPr="00951F00">
        <w:rPr>
          <w:rFonts w:ascii="Times New Roman" w:hAnsi="Times New Roman" w:cs="Times New Roman"/>
          <w:sz w:val="28"/>
          <w:szCs w:val="28"/>
          <w:lang w:val="en-US"/>
        </w:rPr>
        <w:t xml:space="preserve"> therapies for virus elimination of potato valuable germplasm in Norway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- 2019. - Vol. 249. - P. 7-14.</w:t>
      </w:r>
    </w:p>
    <w:p w14:paraId="2029A600" w14:textId="6A0E41BC"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lastRenderedPageBreak/>
        <w:t>5</w:t>
      </w:r>
      <w:r w:rsidRPr="00951F00">
        <w:rPr>
          <w:rFonts w:ascii="Times New Roman" w:hAnsi="Times New Roman" w:cs="Times New Roman"/>
          <w:sz w:val="28"/>
          <w:szCs w:val="28"/>
          <w:lang w:val="kk-KZ"/>
        </w:rPr>
        <w:t xml:space="preserve">6 </w:t>
      </w:r>
      <w:proofErr w:type="spellStart"/>
      <w:r w:rsidRPr="00951F00">
        <w:rPr>
          <w:rFonts w:ascii="Times New Roman" w:hAnsi="Times New Roman" w:cs="Times New Roman"/>
          <w:sz w:val="28"/>
          <w:szCs w:val="28"/>
          <w:lang w:val="en-US"/>
        </w:rPr>
        <w:t>Turcsan</w:t>
      </w:r>
      <w:proofErr w:type="spellEnd"/>
      <w:r w:rsidRPr="00951F00">
        <w:rPr>
          <w:rFonts w:ascii="Times New Roman" w:hAnsi="Times New Roman" w:cs="Times New Roman"/>
          <w:sz w:val="28"/>
          <w:szCs w:val="28"/>
          <w:lang w:val="en-US"/>
        </w:rPr>
        <w:t xml:space="preserve"> M., </w:t>
      </w:r>
      <w:proofErr w:type="spellStart"/>
      <w:r w:rsidRPr="00951F00">
        <w:rPr>
          <w:rFonts w:ascii="Times New Roman" w:hAnsi="Times New Roman" w:cs="Times New Roman"/>
          <w:sz w:val="28"/>
          <w:szCs w:val="28"/>
          <w:lang w:val="en-US"/>
        </w:rPr>
        <w:t>Demian</w:t>
      </w:r>
      <w:proofErr w:type="spellEnd"/>
      <w:r w:rsidRPr="00951F00">
        <w:rPr>
          <w:rFonts w:ascii="Times New Roman" w:hAnsi="Times New Roman" w:cs="Times New Roman"/>
          <w:sz w:val="28"/>
          <w:szCs w:val="28"/>
          <w:lang w:val="en-US"/>
        </w:rPr>
        <w:t xml:space="preserve"> E., </w:t>
      </w:r>
      <w:proofErr w:type="spellStart"/>
      <w:r w:rsidRPr="00951F00">
        <w:rPr>
          <w:rFonts w:ascii="Times New Roman" w:hAnsi="Times New Roman" w:cs="Times New Roman"/>
          <w:sz w:val="28"/>
          <w:szCs w:val="28"/>
          <w:lang w:val="en-US"/>
        </w:rPr>
        <w:t>Varga</w:t>
      </w:r>
      <w:proofErr w:type="spellEnd"/>
      <w:r w:rsidRPr="00951F00">
        <w:rPr>
          <w:rFonts w:ascii="Times New Roman" w:hAnsi="Times New Roman" w:cs="Times New Roman"/>
          <w:sz w:val="28"/>
          <w:szCs w:val="28"/>
          <w:lang w:val="en-US"/>
        </w:rPr>
        <w:t xml:space="preserve"> T., </w:t>
      </w:r>
      <w:proofErr w:type="spellStart"/>
      <w:r w:rsidRPr="00951F00">
        <w:rPr>
          <w:rFonts w:ascii="Times New Roman" w:hAnsi="Times New Roman" w:cs="Times New Roman"/>
          <w:sz w:val="28"/>
          <w:szCs w:val="28"/>
          <w:lang w:val="en-US"/>
        </w:rPr>
        <w:t>Jaksa-Czotter</w:t>
      </w:r>
      <w:proofErr w:type="spellEnd"/>
      <w:r w:rsidRPr="00951F00">
        <w:rPr>
          <w:rFonts w:ascii="Times New Roman" w:hAnsi="Times New Roman" w:cs="Times New Roman"/>
          <w:sz w:val="28"/>
          <w:szCs w:val="28"/>
          <w:lang w:val="en-US"/>
        </w:rPr>
        <w:t xml:space="preserve"> N., </w:t>
      </w:r>
      <w:proofErr w:type="spellStart"/>
      <w:r w:rsidRPr="00951F00">
        <w:rPr>
          <w:rFonts w:ascii="Times New Roman" w:hAnsi="Times New Roman" w:cs="Times New Roman"/>
          <w:sz w:val="28"/>
          <w:szCs w:val="28"/>
          <w:lang w:val="en-US"/>
        </w:rPr>
        <w:t>Szegedi</w:t>
      </w:r>
      <w:proofErr w:type="spellEnd"/>
      <w:r w:rsidRPr="00951F00">
        <w:rPr>
          <w:rFonts w:ascii="Times New Roman" w:hAnsi="Times New Roman" w:cs="Times New Roman"/>
          <w:sz w:val="28"/>
          <w:szCs w:val="28"/>
          <w:lang w:val="en-US"/>
        </w:rPr>
        <w:t xml:space="preserve"> E., </w:t>
      </w:r>
      <w:proofErr w:type="spellStart"/>
      <w:r w:rsidRPr="00951F00">
        <w:rPr>
          <w:rFonts w:ascii="Times New Roman" w:hAnsi="Times New Roman" w:cs="Times New Roman"/>
          <w:sz w:val="28"/>
          <w:szCs w:val="28"/>
          <w:lang w:val="en-US"/>
        </w:rPr>
        <w:t>Olah</w:t>
      </w:r>
      <w:proofErr w:type="spellEnd"/>
      <w:r w:rsidRPr="00951F00">
        <w:rPr>
          <w:rFonts w:ascii="Times New Roman" w:hAnsi="Times New Roman" w:cs="Times New Roman"/>
          <w:sz w:val="28"/>
          <w:szCs w:val="28"/>
          <w:lang w:val="en-US"/>
        </w:rPr>
        <w:t xml:space="preserve"> R., </w:t>
      </w:r>
      <w:proofErr w:type="spellStart"/>
      <w:r w:rsidRPr="00951F00">
        <w:rPr>
          <w:rFonts w:ascii="Times New Roman" w:hAnsi="Times New Roman" w:cs="Times New Roman"/>
          <w:sz w:val="28"/>
          <w:szCs w:val="28"/>
          <w:lang w:val="en-US"/>
        </w:rPr>
        <w:t>Varallyay</w:t>
      </w:r>
      <w:proofErr w:type="spellEnd"/>
      <w:r w:rsidRPr="00951F00">
        <w:rPr>
          <w:rFonts w:ascii="Times New Roman" w:hAnsi="Times New Roman" w:cs="Times New Roman"/>
          <w:sz w:val="28"/>
          <w:szCs w:val="28"/>
          <w:lang w:val="en-US"/>
        </w:rPr>
        <w:t xml:space="preserve"> E. HTS-based monitoring of the efficiency of somatic embryogenesis and meristem cultures used for virus elimination in grapevine // Plants. - 2020. - Vol. 9. - P. 1782.</w:t>
      </w:r>
    </w:p>
    <w:p w14:paraId="78D219F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5</w:t>
      </w:r>
      <w:r w:rsidRPr="00951F00">
        <w:rPr>
          <w:rFonts w:ascii="Times New Roman" w:hAnsi="Times New Roman" w:cs="Times New Roman"/>
          <w:sz w:val="28"/>
          <w:szCs w:val="28"/>
          <w:lang w:val="kk-KZ"/>
        </w:rPr>
        <w:t>7</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Saygaç</w:t>
      </w:r>
      <w:proofErr w:type="spellEnd"/>
      <w:r w:rsidRPr="00951F00">
        <w:rPr>
          <w:rFonts w:ascii="Times New Roman" w:hAnsi="Times New Roman" w:cs="Times New Roman"/>
          <w:sz w:val="28"/>
          <w:szCs w:val="28"/>
          <w:lang w:val="en-US"/>
        </w:rPr>
        <w:t xml:space="preserve"> S., </w:t>
      </w:r>
      <w:proofErr w:type="spellStart"/>
      <w:r w:rsidRPr="00951F00">
        <w:rPr>
          <w:rFonts w:ascii="Times New Roman" w:hAnsi="Times New Roman" w:cs="Times New Roman"/>
          <w:sz w:val="28"/>
          <w:szCs w:val="28"/>
          <w:lang w:val="en-US"/>
        </w:rPr>
        <w:t>Önder</w:t>
      </w:r>
      <w:proofErr w:type="spellEnd"/>
      <w:r w:rsidRPr="00951F00">
        <w:rPr>
          <w:rFonts w:ascii="Times New Roman" w:hAnsi="Times New Roman" w:cs="Times New Roman"/>
          <w:sz w:val="28"/>
          <w:szCs w:val="28"/>
          <w:lang w:val="en-US"/>
        </w:rPr>
        <w:t xml:space="preserve"> S. Effects of shoot tip size on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regeneration and virus elimination of grapevine cv. Superior Seedless // Plant Protection Bulletin. - 2021. - Vol. 61. - P. 5-9.</w:t>
      </w:r>
    </w:p>
    <w:p w14:paraId="2F3B6CB4"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58 Голодрига</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П</w:t>
      </w:r>
      <w:r w:rsidRPr="00951F00">
        <w:rPr>
          <w:rFonts w:ascii="Times New Roman" w:hAnsi="Times New Roman" w:cs="Times New Roman"/>
          <w:sz w:val="28"/>
          <w:szCs w:val="28"/>
          <w:lang w:val="en-US"/>
        </w:rPr>
        <w:t>.</w:t>
      </w:r>
      <w:r w:rsidRPr="00951F00">
        <w:rPr>
          <w:rFonts w:ascii="Times New Roman" w:hAnsi="Times New Roman" w:cs="Times New Roman"/>
          <w:sz w:val="28"/>
          <w:szCs w:val="28"/>
        </w:rPr>
        <w:t>Я</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Кострикин</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И</w:t>
      </w:r>
      <w:r w:rsidRPr="00951F00">
        <w:rPr>
          <w:rFonts w:ascii="Times New Roman" w:hAnsi="Times New Roman" w:cs="Times New Roman"/>
          <w:sz w:val="28"/>
          <w:szCs w:val="28"/>
          <w:lang w:val="en-US"/>
        </w:rPr>
        <w:t>.</w:t>
      </w:r>
      <w:r w:rsidRPr="00951F00">
        <w:rPr>
          <w:rFonts w:ascii="Times New Roman" w:hAnsi="Times New Roman" w:cs="Times New Roman"/>
          <w:sz w:val="28"/>
          <w:szCs w:val="28"/>
        </w:rPr>
        <w:t>А</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Трошин</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Л</w:t>
      </w:r>
      <w:r w:rsidRPr="00951F00">
        <w:rPr>
          <w:rFonts w:ascii="Times New Roman" w:hAnsi="Times New Roman" w:cs="Times New Roman"/>
          <w:sz w:val="28"/>
          <w:szCs w:val="28"/>
          <w:lang w:val="en-US"/>
        </w:rPr>
        <w:t>.</w:t>
      </w:r>
      <w:r w:rsidRPr="00951F00">
        <w:rPr>
          <w:rFonts w:ascii="Times New Roman" w:hAnsi="Times New Roman" w:cs="Times New Roman"/>
          <w:sz w:val="28"/>
          <w:szCs w:val="28"/>
        </w:rPr>
        <w:t>П</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Получение</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безвирусного</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посадочного</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материала</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винограда</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методом</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термотерапии</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и</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культуры</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меристем</w:t>
      </w:r>
      <w:r w:rsidRPr="00951F00">
        <w:rPr>
          <w:rFonts w:ascii="Times New Roman" w:hAnsi="Times New Roman" w:cs="Times New Roman"/>
          <w:sz w:val="28"/>
          <w:szCs w:val="28"/>
          <w:lang w:val="en-US"/>
        </w:rPr>
        <w:t xml:space="preserve"> // </w:t>
      </w:r>
      <w:r w:rsidRPr="00951F00">
        <w:rPr>
          <w:rFonts w:ascii="Times New Roman" w:hAnsi="Times New Roman" w:cs="Times New Roman"/>
          <w:sz w:val="28"/>
          <w:szCs w:val="28"/>
        </w:rPr>
        <w:t>Труды</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Молдавского</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НИИ</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виноградарства</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и</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виноделия</w:t>
      </w:r>
      <w:r w:rsidRPr="00951F00">
        <w:rPr>
          <w:rFonts w:ascii="Times New Roman" w:hAnsi="Times New Roman" w:cs="Times New Roman"/>
          <w:sz w:val="28"/>
          <w:szCs w:val="28"/>
          <w:lang w:val="en-US"/>
        </w:rPr>
        <w:t xml:space="preserve">. - </w:t>
      </w:r>
      <w:r w:rsidRPr="00951F00">
        <w:rPr>
          <w:rFonts w:ascii="Times New Roman" w:hAnsi="Times New Roman" w:cs="Times New Roman"/>
          <w:sz w:val="28"/>
          <w:szCs w:val="28"/>
        </w:rPr>
        <w:t>Кишинев</w:t>
      </w:r>
      <w:r w:rsidRPr="00951F00">
        <w:rPr>
          <w:rFonts w:ascii="Times New Roman" w:hAnsi="Times New Roman" w:cs="Times New Roman"/>
          <w:sz w:val="28"/>
          <w:szCs w:val="28"/>
          <w:lang w:val="en-US"/>
        </w:rPr>
        <w:t>, 1976.</w:t>
      </w:r>
    </w:p>
    <w:p w14:paraId="15C609F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59 </w:t>
      </w:r>
      <w:proofErr w:type="spellStart"/>
      <w:r w:rsidRPr="00951F00">
        <w:rPr>
          <w:rFonts w:ascii="Times New Roman" w:hAnsi="Times New Roman" w:cs="Times New Roman"/>
          <w:sz w:val="28"/>
          <w:szCs w:val="28"/>
          <w:lang w:val="en-US"/>
        </w:rPr>
        <w:t>Upadyshev</w:t>
      </w:r>
      <w:proofErr w:type="spellEnd"/>
      <w:r w:rsidRPr="00951F00">
        <w:rPr>
          <w:rFonts w:ascii="Times New Roman" w:hAnsi="Times New Roman" w:cs="Times New Roman"/>
          <w:sz w:val="28"/>
          <w:szCs w:val="28"/>
          <w:lang w:val="en-US"/>
        </w:rPr>
        <w:t xml:space="preserve"> M.T., Kulikov I.M., </w:t>
      </w:r>
      <w:proofErr w:type="spellStart"/>
      <w:r w:rsidRPr="00951F00">
        <w:rPr>
          <w:rFonts w:ascii="Times New Roman" w:hAnsi="Times New Roman" w:cs="Times New Roman"/>
          <w:sz w:val="28"/>
          <w:szCs w:val="28"/>
          <w:lang w:val="en-US"/>
        </w:rPr>
        <w:t>Petrova</w:t>
      </w:r>
      <w:proofErr w:type="spellEnd"/>
      <w:r w:rsidRPr="00951F00">
        <w:rPr>
          <w:rFonts w:ascii="Times New Roman" w:hAnsi="Times New Roman" w:cs="Times New Roman"/>
          <w:sz w:val="28"/>
          <w:szCs w:val="28"/>
          <w:lang w:val="en-US"/>
        </w:rPr>
        <w:t xml:space="preserve"> A.D., </w:t>
      </w:r>
      <w:proofErr w:type="spellStart"/>
      <w:r w:rsidRPr="00951F00">
        <w:rPr>
          <w:rFonts w:ascii="Times New Roman" w:hAnsi="Times New Roman" w:cs="Times New Roman"/>
          <w:sz w:val="28"/>
          <w:szCs w:val="28"/>
          <w:lang w:val="en-US"/>
        </w:rPr>
        <w:t>Metlitskaya</w:t>
      </w:r>
      <w:proofErr w:type="spellEnd"/>
      <w:r w:rsidRPr="00951F00">
        <w:rPr>
          <w:rFonts w:ascii="Times New Roman" w:hAnsi="Times New Roman" w:cs="Times New Roman"/>
          <w:sz w:val="28"/>
          <w:szCs w:val="28"/>
          <w:lang w:val="en-US"/>
        </w:rPr>
        <w:t xml:space="preserve"> K.V., </w:t>
      </w:r>
      <w:proofErr w:type="spellStart"/>
      <w:r w:rsidRPr="00951F00">
        <w:rPr>
          <w:rFonts w:ascii="Times New Roman" w:hAnsi="Times New Roman" w:cs="Times New Roman"/>
          <w:sz w:val="28"/>
          <w:szCs w:val="28"/>
          <w:lang w:val="en-US"/>
        </w:rPr>
        <w:t>Donetskikh</w:t>
      </w:r>
      <w:proofErr w:type="spellEnd"/>
      <w:r w:rsidRPr="00951F00">
        <w:rPr>
          <w:rFonts w:ascii="Times New Roman" w:hAnsi="Times New Roman" w:cs="Times New Roman"/>
          <w:sz w:val="28"/>
          <w:szCs w:val="28"/>
          <w:lang w:val="en-US"/>
        </w:rPr>
        <w:t xml:space="preserve"> V.I. Modern methods of healing fruit and berry crops from harmful viruses. - Moscow: FGBNU VSTISP, 2018. - 160 p.</w:t>
      </w:r>
    </w:p>
    <w:p w14:paraId="6979E528"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60 </w:t>
      </w:r>
      <w:r w:rsidRPr="00951F00">
        <w:rPr>
          <w:rFonts w:ascii="Times New Roman" w:hAnsi="Times New Roman" w:cs="Times New Roman"/>
          <w:sz w:val="28"/>
          <w:szCs w:val="28"/>
          <w:lang w:val="en-US"/>
        </w:rPr>
        <w:t xml:space="preserve">Hu G., Dong Y., Zhang Z. et al. Efficiency of chemotherapy combined with thermotherapy for eliminating Grapevine leafroll-associated virus 3 (GLRaV-3)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- 2020. - Vol. 271. - P. 109462. - DOI: 10.1016/j.scienta.2020.109462.</w:t>
      </w:r>
    </w:p>
    <w:p w14:paraId="04591CDB"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61 </w:t>
      </w:r>
      <w:r w:rsidRPr="00951F00">
        <w:rPr>
          <w:rFonts w:ascii="Times New Roman" w:hAnsi="Times New Roman" w:cs="Times New Roman"/>
          <w:sz w:val="28"/>
          <w:szCs w:val="28"/>
          <w:lang w:val="en-US"/>
        </w:rPr>
        <w:t xml:space="preserve">Verma N. et al.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production of Prunus necrotic ringspot virus-free begonias through chemo- and thermotherapy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- 2005. - Vol. 103, №2. - P. 239-247. - DOI: 10.1016/j.scienta.2004.05.005.</w:t>
      </w:r>
    </w:p>
    <w:p w14:paraId="69B4B18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62 </w:t>
      </w:r>
      <w:r w:rsidRPr="00951F00">
        <w:rPr>
          <w:rFonts w:ascii="Times New Roman" w:hAnsi="Times New Roman" w:cs="Times New Roman"/>
          <w:sz w:val="28"/>
          <w:szCs w:val="28"/>
          <w:lang w:val="en-US"/>
        </w:rPr>
        <w:t xml:space="preserve">Hu G. et al. Efficacy of virus elimination from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-cultured sand pear (Pyrus </w:t>
      </w:r>
      <w:proofErr w:type="spellStart"/>
      <w:r w:rsidRPr="00951F00">
        <w:rPr>
          <w:rFonts w:ascii="Times New Roman" w:hAnsi="Times New Roman" w:cs="Times New Roman"/>
          <w:sz w:val="28"/>
          <w:szCs w:val="28"/>
          <w:lang w:val="en-US"/>
        </w:rPr>
        <w:t>pyrifolia</w:t>
      </w:r>
      <w:proofErr w:type="spellEnd"/>
      <w:r w:rsidRPr="00951F00">
        <w:rPr>
          <w:rFonts w:ascii="Times New Roman" w:hAnsi="Times New Roman" w:cs="Times New Roman"/>
          <w:sz w:val="28"/>
          <w:szCs w:val="28"/>
          <w:lang w:val="en-US"/>
        </w:rPr>
        <w:t>) by chemotherapy combined with thermotherapy // Crop Protection. - 2012. - Vol. 37. - P. 20-25. - DOI: 10.1016/j.cropro.2012.02.017.</w:t>
      </w:r>
    </w:p>
    <w:p w14:paraId="540C9709" w14:textId="62DFAFBE"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63 </w:t>
      </w:r>
      <w:proofErr w:type="spellStart"/>
      <w:r w:rsidR="00E12795" w:rsidRPr="00E12795">
        <w:rPr>
          <w:rFonts w:ascii="Times New Roman" w:hAnsi="Times New Roman" w:cs="Times New Roman"/>
          <w:sz w:val="28"/>
          <w:szCs w:val="28"/>
          <w:lang w:val="en-US"/>
        </w:rPr>
        <w:t>Buciumeanu</w:t>
      </w:r>
      <w:proofErr w:type="spellEnd"/>
      <w:r w:rsidR="00E12795" w:rsidRPr="00E12795">
        <w:rPr>
          <w:rFonts w:ascii="Times New Roman" w:hAnsi="Times New Roman" w:cs="Times New Roman"/>
          <w:sz w:val="28"/>
          <w:szCs w:val="28"/>
          <w:lang w:val="en-US"/>
        </w:rPr>
        <w:t xml:space="preserve"> E.C. Grapevine viruses – a global challenge and modern methods of elimination // Romanian Journal of Horticulture. </w:t>
      </w:r>
      <w:r w:rsidR="00E12795">
        <w:rPr>
          <w:rFonts w:ascii="Times New Roman" w:hAnsi="Times New Roman" w:cs="Times New Roman"/>
          <w:sz w:val="28"/>
          <w:szCs w:val="28"/>
          <w:lang w:val="kk-KZ"/>
        </w:rPr>
        <w:t>-</w:t>
      </w:r>
      <w:r w:rsidR="00E12795" w:rsidRPr="00E12795">
        <w:rPr>
          <w:rFonts w:ascii="Times New Roman" w:hAnsi="Times New Roman" w:cs="Times New Roman"/>
          <w:sz w:val="28"/>
          <w:szCs w:val="28"/>
          <w:lang w:val="en-US"/>
        </w:rPr>
        <w:t xml:space="preserve"> 2025. </w:t>
      </w:r>
      <w:r w:rsidR="00E12795">
        <w:rPr>
          <w:rFonts w:ascii="Times New Roman" w:hAnsi="Times New Roman" w:cs="Times New Roman"/>
          <w:sz w:val="28"/>
          <w:szCs w:val="28"/>
          <w:lang w:val="kk-KZ"/>
        </w:rPr>
        <w:t>-</w:t>
      </w:r>
      <w:r w:rsidR="00E12795" w:rsidRPr="00E12795">
        <w:rPr>
          <w:rFonts w:ascii="Times New Roman" w:hAnsi="Times New Roman" w:cs="Times New Roman"/>
          <w:sz w:val="28"/>
          <w:szCs w:val="28"/>
          <w:lang w:val="en-US"/>
        </w:rPr>
        <w:t xml:space="preserve"> Vol. 66. </w:t>
      </w:r>
      <w:r w:rsidR="00E12795">
        <w:rPr>
          <w:rFonts w:ascii="Times New Roman" w:hAnsi="Times New Roman" w:cs="Times New Roman"/>
          <w:sz w:val="28"/>
          <w:szCs w:val="28"/>
          <w:lang w:val="kk-KZ"/>
        </w:rPr>
        <w:t>-</w:t>
      </w:r>
      <w:r w:rsidR="00E12795" w:rsidRPr="00E12795">
        <w:rPr>
          <w:rFonts w:ascii="Times New Roman" w:hAnsi="Times New Roman" w:cs="Times New Roman"/>
          <w:sz w:val="28"/>
          <w:szCs w:val="28"/>
          <w:lang w:val="en-US"/>
        </w:rPr>
        <w:t xml:space="preserve"> P. 45</w:t>
      </w:r>
      <w:r w:rsidR="00E12795">
        <w:rPr>
          <w:rFonts w:ascii="Times New Roman" w:hAnsi="Times New Roman" w:cs="Times New Roman"/>
          <w:sz w:val="28"/>
          <w:szCs w:val="28"/>
          <w:lang w:val="kk-KZ"/>
        </w:rPr>
        <w:t>-</w:t>
      </w:r>
      <w:r w:rsidR="00E12795" w:rsidRPr="00E12795">
        <w:rPr>
          <w:rFonts w:ascii="Times New Roman" w:hAnsi="Times New Roman" w:cs="Times New Roman"/>
          <w:sz w:val="28"/>
          <w:szCs w:val="28"/>
          <w:lang w:val="en-US"/>
        </w:rPr>
        <w:t>58.</w:t>
      </w:r>
    </w:p>
    <w:p w14:paraId="020B172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64 </w:t>
      </w:r>
      <w:proofErr w:type="spellStart"/>
      <w:r w:rsidRPr="00951F00">
        <w:rPr>
          <w:rFonts w:ascii="Times New Roman" w:hAnsi="Times New Roman" w:cs="Times New Roman"/>
          <w:sz w:val="28"/>
          <w:szCs w:val="28"/>
          <w:lang w:val="en-US"/>
        </w:rPr>
        <w:t>Chahardehi</w:t>
      </w:r>
      <w:proofErr w:type="spellEnd"/>
      <w:r w:rsidRPr="00951F00">
        <w:rPr>
          <w:rFonts w:ascii="Times New Roman" w:hAnsi="Times New Roman" w:cs="Times New Roman"/>
          <w:sz w:val="28"/>
          <w:szCs w:val="28"/>
          <w:lang w:val="en-US"/>
        </w:rPr>
        <w:t xml:space="preserve"> A.M. et al. Efficiency of a chemo-thermotherapy technique for eliminating Arabis mosaic virus (</w:t>
      </w:r>
      <w:proofErr w:type="spellStart"/>
      <w:r w:rsidRPr="00951F00">
        <w:rPr>
          <w:rFonts w:ascii="Times New Roman" w:hAnsi="Times New Roman" w:cs="Times New Roman"/>
          <w:sz w:val="28"/>
          <w:szCs w:val="28"/>
          <w:lang w:val="en-US"/>
        </w:rPr>
        <w:t>ArMV</w:t>
      </w:r>
      <w:proofErr w:type="spellEnd"/>
      <w:r w:rsidRPr="00951F00">
        <w:rPr>
          <w:rFonts w:ascii="Times New Roman" w:hAnsi="Times New Roman" w:cs="Times New Roman"/>
          <w:sz w:val="28"/>
          <w:szCs w:val="28"/>
          <w:lang w:val="en-US"/>
        </w:rPr>
        <w:t>) and Prunus necrotic ringspot virus (PNRSV) from in vitro rose plantlets // Journal of Crop Protection. - 2016. - Vol. 5, №4. - P. 497-506.</w:t>
      </w:r>
    </w:p>
    <w:p w14:paraId="7E84EA31"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65 </w:t>
      </w:r>
      <w:proofErr w:type="spellStart"/>
      <w:r w:rsidRPr="00951F00">
        <w:rPr>
          <w:rFonts w:ascii="Times New Roman" w:hAnsi="Times New Roman" w:cs="Times New Roman"/>
          <w:sz w:val="28"/>
          <w:szCs w:val="28"/>
          <w:lang w:val="en-US"/>
        </w:rPr>
        <w:t>Guța</w:t>
      </w:r>
      <w:proofErr w:type="spellEnd"/>
      <w:r w:rsidRPr="00951F00">
        <w:rPr>
          <w:rFonts w:ascii="Times New Roman" w:hAnsi="Times New Roman" w:cs="Times New Roman"/>
          <w:sz w:val="28"/>
          <w:szCs w:val="28"/>
          <w:lang w:val="en-US"/>
        </w:rPr>
        <w:t xml:space="preserve"> I.C., </w:t>
      </w:r>
      <w:proofErr w:type="spellStart"/>
      <w:r w:rsidRPr="00951F00">
        <w:rPr>
          <w:rFonts w:ascii="Times New Roman" w:hAnsi="Times New Roman" w:cs="Times New Roman"/>
          <w:sz w:val="28"/>
          <w:szCs w:val="28"/>
          <w:lang w:val="en-US"/>
        </w:rPr>
        <w:t>Buciumeanu</w:t>
      </w:r>
      <w:proofErr w:type="spellEnd"/>
      <w:r w:rsidRPr="00951F00">
        <w:rPr>
          <w:rFonts w:ascii="Times New Roman" w:hAnsi="Times New Roman" w:cs="Times New Roman"/>
          <w:sz w:val="28"/>
          <w:szCs w:val="28"/>
          <w:lang w:val="en-US"/>
        </w:rPr>
        <w:t xml:space="preserve"> E.C., </w:t>
      </w:r>
      <w:proofErr w:type="spellStart"/>
      <w:r w:rsidRPr="00951F00">
        <w:rPr>
          <w:rFonts w:ascii="Times New Roman" w:hAnsi="Times New Roman" w:cs="Times New Roman"/>
          <w:sz w:val="28"/>
          <w:szCs w:val="28"/>
          <w:lang w:val="en-US"/>
        </w:rPr>
        <w:t>Tataru</w:t>
      </w:r>
      <w:proofErr w:type="spellEnd"/>
      <w:r w:rsidRPr="00951F00">
        <w:rPr>
          <w:rFonts w:ascii="Times New Roman" w:hAnsi="Times New Roman" w:cs="Times New Roman"/>
          <w:sz w:val="28"/>
          <w:szCs w:val="28"/>
          <w:lang w:val="en-US"/>
        </w:rPr>
        <w:t xml:space="preserve"> L.D., </w:t>
      </w:r>
      <w:proofErr w:type="spellStart"/>
      <w:r w:rsidRPr="00951F00">
        <w:rPr>
          <w:rFonts w:ascii="Times New Roman" w:hAnsi="Times New Roman" w:cs="Times New Roman"/>
          <w:sz w:val="28"/>
          <w:szCs w:val="28"/>
          <w:lang w:val="en-US"/>
        </w:rPr>
        <w:t>Oprescu</w:t>
      </w:r>
      <w:proofErr w:type="spellEnd"/>
      <w:r w:rsidRPr="00951F00">
        <w:rPr>
          <w:rFonts w:ascii="Times New Roman" w:hAnsi="Times New Roman" w:cs="Times New Roman"/>
          <w:sz w:val="28"/>
          <w:szCs w:val="28"/>
          <w:lang w:val="en-US"/>
        </w:rPr>
        <w:t xml:space="preserve"> B., </w:t>
      </w:r>
      <w:proofErr w:type="spellStart"/>
      <w:r w:rsidRPr="00951F00">
        <w:rPr>
          <w:rFonts w:ascii="Times New Roman" w:hAnsi="Times New Roman" w:cs="Times New Roman"/>
          <w:sz w:val="28"/>
          <w:szCs w:val="28"/>
          <w:lang w:val="en-US"/>
        </w:rPr>
        <w:t>Topala</w:t>
      </w:r>
      <w:proofErr w:type="spellEnd"/>
      <w:r w:rsidRPr="00951F00">
        <w:rPr>
          <w:rFonts w:ascii="Times New Roman" w:hAnsi="Times New Roman" w:cs="Times New Roman"/>
          <w:sz w:val="28"/>
          <w:szCs w:val="28"/>
          <w:lang w:val="en-US"/>
        </w:rPr>
        <w:t xml:space="preserve"> C.M. New approach of electrotherapy for grapevine virus elimination // Acta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- 2019. - Vol. 1242. - P. 697-701.</w:t>
      </w:r>
    </w:p>
    <w:p w14:paraId="4C1959A1"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66 </w:t>
      </w:r>
      <w:proofErr w:type="spellStart"/>
      <w:r w:rsidRPr="00951F00">
        <w:rPr>
          <w:rFonts w:ascii="Times New Roman" w:hAnsi="Times New Roman" w:cs="Times New Roman"/>
          <w:sz w:val="28"/>
          <w:szCs w:val="28"/>
          <w:lang w:val="en-US"/>
        </w:rPr>
        <w:t>Upadyshev</w:t>
      </w:r>
      <w:proofErr w:type="spellEnd"/>
      <w:r w:rsidRPr="00951F00">
        <w:rPr>
          <w:rFonts w:ascii="Times New Roman" w:hAnsi="Times New Roman" w:cs="Times New Roman"/>
          <w:sz w:val="28"/>
          <w:szCs w:val="28"/>
          <w:lang w:val="en-US"/>
        </w:rPr>
        <w:t xml:space="preserve"> M.T., </w:t>
      </w:r>
      <w:proofErr w:type="spellStart"/>
      <w:r w:rsidRPr="00951F00">
        <w:rPr>
          <w:rFonts w:ascii="Times New Roman" w:hAnsi="Times New Roman" w:cs="Times New Roman"/>
          <w:sz w:val="28"/>
          <w:szCs w:val="28"/>
          <w:lang w:val="en-US"/>
        </w:rPr>
        <w:t>Petrova</w:t>
      </w:r>
      <w:proofErr w:type="spellEnd"/>
      <w:r w:rsidRPr="00951F00">
        <w:rPr>
          <w:rFonts w:ascii="Times New Roman" w:hAnsi="Times New Roman" w:cs="Times New Roman"/>
          <w:sz w:val="28"/>
          <w:szCs w:val="28"/>
          <w:lang w:val="en-US"/>
        </w:rPr>
        <w:t xml:space="preserve"> A.D. Method for sanitation of plants against viruses: Patent. - 2000.</w:t>
      </w:r>
    </w:p>
    <w:p w14:paraId="039061C4"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6</w:t>
      </w:r>
      <w:r w:rsidRPr="00951F00">
        <w:rPr>
          <w:rFonts w:ascii="Times New Roman" w:hAnsi="Times New Roman" w:cs="Times New Roman"/>
          <w:sz w:val="28"/>
          <w:szCs w:val="28"/>
          <w:lang w:val="kk-KZ"/>
        </w:rPr>
        <w:t>7</w:t>
      </w:r>
      <w:r w:rsidRPr="00951F00">
        <w:rPr>
          <w:rFonts w:ascii="Times New Roman" w:hAnsi="Times New Roman" w:cs="Times New Roman"/>
          <w:sz w:val="28"/>
          <w:szCs w:val="28"/>
          <w:lang w:val="en-US"/>
        </w:rPr>
        <w:t xml:space="preserve"> Hu G.J. et al. Elimination of grapevine fleck virus and grapevine </w:t>
      </w:r>
      <w:proofErr w:type="spellStart"/>
      <w:r w:rsidRPr="00951F00">
        <w:rPr>
          <w:rFonts w:ascii="Times New Roman" w:hAnsi="Times New Roman" w:cs="Times New Roman"/>
          <w:sz w:val="28"/>
          <w:szCs w:val="28"/>
          <w:lang w:val="en-US"/>
        </w:rPr>
        <w:t>rupestris</w:t>
      </w:r>
      <w:proofErr w:type="spellEnd"/>
      <w:r w:rsidRPr="00951F00">
        <w:rPr>
          <w:rFonts w:ascii="Times New Roman" w:hAnsi="Times New Roman" w:cs="Times New Roman"/>
          <w:sz w:val="28"/>
          <w:szCs w:val="28"/>
          <w:lang w:val="en-US"/>
        </w:rPr>
        <w:t xml:space="preserve"> stem pitting-associated virus from </w:t>
      </w:r>
      <w:r w:rsidRPr="00951F00">
        <w:rPr>
          <w:rFonts w:ascii="Times New Roman" w:hAnsi="Times New Roman" w:cs="Times New Roman"/>
          <w:i/>
          <w:sz w:val="28"/>
          <w:szCs w:val="28"/>
          <w:lang w:val="en-US"/>
        </w:rPr>
        <w:t>Vitis vinifera 87-1</w:t>
      </w:r>
      <w:r w:rsidRPr="00951F00">
        <w:rPr>
          <w:rFonts w:ascii="Times New Roman" w:hAnsi="Times New Roman" w:cs="Times New Roman"/>
          <w:sz w:val="28"/>
          <w:szCs w:val="28"/>
          <w:lang w:val="en-US"/>
        </w:rPr>
        <w:t xml:space="preserve"> by ribavirin combined with thermotherapy // Journal of Integrative Agriculture. - 2021. - Vol. 20, №9. - P. 2463-2470.</w:t>
      </w:r>
    </w:p>
    <w:p w14:paraId="55033B5F"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68 </w:t>
      </w:r>
      <w:r w:rsidRPr="00951F00">
        <w:rPr>
          <w:rFonts w:ascii="Times New Roman" w:hAnsi="Times New Roman" w:cs="Times New Roman"/>
          <w:sz w:val="28"/>
          <w:szCs w:val="28"/>
        </w:rPr>
        <w:t>Куликов И.М., Упадышев М.Т. Пути оздоровления садовых культур от вирусов // Защита и карантин растений. - 2015. - №4. - С. 10-12.</w:t>
      </w:r>
    </w:p>
    <w:p w14:paraId="5205D807" w14:textId="77777777" w:rsidR="00B00274"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69 </w:t>
      </w:r>
      <w:proofErr w:type="spellStart"/>
      <w:r w:rsidRPr="00951F00">
        <w:rPr>
          <w:rFonts w:ascii="Times New Roman" w:hAnsi="Times New Roman" w:cs="Times New Roman"/>
          <w:sz w:val="28"/>
          <w:szCs w:val="28"/>
        </w:rPr>
        <w:t>Яловик</w:t>
      </w:r>
      <w:proofErr w:type="spellEnd"/>
      <w:r w:rsidRPr="00951F00">
        <w:rPr>
          <w:rFonts w:ascii="Times New Roman" w:hAnsi="Times New Roman" w:cs="Times New Roman"/>
          <w:sz w:val="28"/>
          <w:szCs w:val="28"/>
        </w:rPr>
        <w:t xml:space="preserve"> А.В., Федорова Ю.Н., </w:t>
      </w:r>
      <w:proofErr w:type="spellStart"/>
      <w:r w:rsidRPr="00951F00">
        <w:rPr>
          <w:rFonts w:ascii="Times New Roman" w:hAnsi="Times New Roman" w:cs="Times New Roman"/>
          <w:sz w:val="28"/>
          <w:szCs w:val="28"/>
        </w:rPr>
        <w:t>Яловик</w:t>
      </w:r>
      <w:proofErr w:type="spellEnd"/>
      <w:r w:rsidRPr="00951F00">
        <w:rPr>
          <w:rFonts w:ascii="Times New Roman" w:hAnsi="Times New Roman" w:cs="Times New Roman"/>
          <w:sz w:val="28"/>
          <w:szCs w:val="28"/>
        </w:rPr>
        <w:t xml:space="preserve"> Л.И. Эффективность действия химиотерапии на растениях картофеля в условиях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 Вестник Алтайского государственного аграрного университета. - 2019. - №10. - С. 28-33.</w:t>
      </w:r>
    </w:p>
    <w:p w14:paraId="23897A20" w14:textId="268EDECB" w:rsidR="00B94189" w:rsidRPr="00182FA3"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lastRenderedPageBreak/>
        <w:t xml:space="preserve">70 Gutha L.R., Alabi O.J., Naidu R.A. Effects of grapevine leafroll disease on photosynthesis in a red-fruited wine grape cultivar. In Proceedings 17th ICVG meeting, </w:t>
      </w:r>
      <w:r w:rsidRPr="00182FA3">
        <w:rPr>
          <w:rFonts w:ascii="Times New Roman" w:hAnsi="Times New Roman" w:cs="Times New Roman"/>
          <w:sz w:val="28"/>
          <w:szCs w:val="28"/>
          <w:lang w:val="kk-KZ"/>
        </w:rPr>
        <w:t>Davis, CA, USA, 2012, 168-169.</w:t>
      </w:r>
    </w:p>
    <w:p w14:paraId="6C1ED332" w14:textId="66B1AD55" w:rsidR="00B94189" w:rsidRPr="00182FA3" w:rsidRDefault="00B94189" w:rsidP="00865B91">
      <w:pPr>
        <w:spacing w:after="0" w:line="240" w:lineRule="auto"/>
        <w:ind w:firstLine="567"/>
        <w:jc w:val="both"/>
        <w:rPr>
          <w:rFonts w:ascii="Times New Roman" w:hAnsi="Times New Roman" w:cs="Times New Roman"/>
          <w:sz w:val="28"/>
          <w:szCs w:val="28"/>
          <w:lang w:val="en-US"/>
        </w:rPr>
      </w:pPr>
      <w:r w:rsidRPr="00182FA3">
        <w:rPr>
          <w:rFonts w:ascii="Times New Roman" w:hAnsi="Times New Roman" w:cs="Times New Roman"/>
          <w:sz w:val="28"/>
          <w:szCs w:val="28"/>
          <w:lang w:val="kk-KZ"/>
        </w:rPr>
        <w:t xml:space="preserve">71 </w:t>
      </w:r>
      <w:proofErr w:type="spellStart"/>
      <w:r w:rsidRPr="00182FA3">
        <w:rPr>
          <w:rFonts w:ascii="Times New Roman" w:hAnsi="Times New Roman" w:cs="Times New Roman"/>
          <w:sz w:val="28"/>
          <w:szCs w:val="28"/>
        </w:rPr>
        <w:t>Бунцевич</w:t>
      </w:r>
      <w:proofErr w:type="spellEnd"/>
      <w:r w:rsidRPr="00182FA3">
        <w:rPr>
          <w:rFonts w:ascii="Times New Roman" w:hAnsi="Times New Roman" w:cs="Times New Roman"/>
          <w:sz w:val="28"/>
          <w:szCs w:val="28"/>
          <w:lang w:val="en-US"/>
        </w:rPr>
        <w:t xml:space="preserve"> </w:t>
      </w:r>
      <w:r w:rsidRPr="00182FA3">
        <w:rPr>
          <w:rFonts w:ascii="Times New Roman" w:hAnsi="Times New Roman" w:cs="Times New Roman"/>
          <w:sz w:val="28"/>
          <w:szCs w:val="28"/>
        </w:rPr>
        <w:t>Л</w:t>
      </w:r>
      <w:r w:rsidRPr="00182FA3">
        <w:rPr>
          <w:rFonts w:ascii="Times New Roman" w:hAnsi="Times New Roman" w:cs="Times New Roman"/>
          <w:sz w:val="28"/>
          <w:szCs w:val="28"/>
          <w:lang w:val="en-US"/>
        </w:rPr>
        <w:t>.</w:t>
      </w:r>
      <w:r w:rsidRPr="00182FA3">
        <w:rPr>
          <w:rFonts w:ascii="Times New Roman" w:hAnsi="Times New Roman" w:cs="Times New Roman"/>
          <w:sz w:val="28"/>
          <w:szCs w:val="28"/>
        </w:rPr>
        <w:t>Л</w:t>
      </w:r>
      <w:r w:rsidRPr="00182FA3">
        <w:rPr>
          <w:rFonts w:ascii="Times New Roman" w:hAnsi="Times New Roman" w:cs="Times New Roman"/>
          <w:sz w:val="28"/>
          <w:szCs w:val="28"/>
          <w:lang w:val="en-US"/>
        </w:rPr>
        <w:t xml:space="preserve">. </w:t>
      </w:r>
      <w:r w:rsidRPr="00182FA3">
        <w:rPr>
          <w:rFonts w:ascii="Times New Roman" w:hAnsi="Times New Roman" w:cs="Times New Roman"/>
          <w:sz w:val="28"/>
          <w:szCs w:val="28"/>
        </w:rPr>
        <w:t>и</w:t>
      </w:r>
      <w:r w:rsidRPr="00182FA3">
        <w:rPr>
          <w:rFonts w:ascii="Times New Roman" w:hAnsi="Times New Roman" w:cs="Times New Roman"/>
          <w:sz w:val="28"/>
          <w:szCs w:val="28"/>
          <w:lang w:val="en-US"/>
        </w:rPr>
        <w:t xml:space="preserve"> </w:t>
      </w:r>
      <w:proofErr w:type="spellStart"/>
      <w:r w:rsidRPr="00182FA3">
        <w:rPr>
          <w:rFonts w:ascii="Times New Roman" w:hAnsi="Times New Roman" w:cs="Times New Roman"/>
          <w:sz w:val="28"/>
          <w:szCs w:val="28"/>
        </w:rPr>
        <w:t>др</w:t>
      </w:r>
      <w:proofErr w:type="spellEnd"/>
      <w:r w:rsidRPr="00182FA3">
        <w:rPr>
          <w:rFonts w:ascii="Times New Roman" w:hAnsi="Times New Roman" w:cs="Times New Roman"/>
          <w:sz w:val="28"/>
          <w:szCs w:val="28"/>
          <w:lang w:val="en-US"/>
        </w:rPr>
        <w:t xml:space="preserve">. </w:t>
      </w:r>
      <w:r w:rsidRPr="00182FA3">
        <w:rPr>
          <w:rFonts w:ascii="Times New Roman" w:hAnsi="Times New Roman" w:cs="Times New Roman"/>
          <w:sz w:val="28"/>
          <w:szCs w:val="28"/>
        </w:rPr>
        <w:t xml:space="preserve">Введение новых сортов винограда в культуру </w:t>
      </w:r>
      <w:r w:rsidRPr="00182FA3">
        <w:rPr>
          <w:rFonts w:ascii="Times New Roman" w:hAnsi="Times New Roman" w:cs="Times New Roman"/>
          <w:i/>
          <w:sz w:val="28"/>
          <w:szCs w:val="28"/>
          <w:lang w:val="en-US"/>
        </w:rPr>
        <w:t>in</w:t>
      </w:r>
      <w:r w:rsidRPr="00182FA3">
        <w:rPr>
          <w:rFonts w:ascii="Times New Roman" w:hAnsi="Times New Roman" w:cs="Times New Roman"/>
          <w:i/>
          <w:sz w:val="28"/>
          <w:szCs w:val="28"/>
        </w:rPr>
        <w:t xml:space="preserve"> </w:t>
      </w:r>
      <w:r w:rsidRPr="00182FA3">
        <w:rPr>
          <w:rFonts w:ascii="Times New Roman" w:hAnsi="Times New Roman" w:cs="Times New Roman"/>
          <w:i/>
          <w:sz w:val="28"/>
          <w:szCs w:val="28"/>
          <w:lang w:val="en-US"/>
        </w:rPr>
        <w:t>vitro</w:t>
      </w:r>
      <w:r w:rsidR="00517358" w:rsidRPr="00182FA3">
        <w:rPr>
          <w:rFonts w:ascii="Times New Roman" w:hAnsi="Times New Roman" w:cs="Times New Roman"/>
          <w:sz w:val="28"/>
          <w:szCs w:val="28"/>
        </w:rPr>
        <w:t xml:space="preserve"> [Электрон</w:t>
      </w:r>
      <w:r w:rsidR="00517358" w:rsidRPr="00182FA3">
        <w:rPr>
          <w:rFonts w:ascii="Times New Roman" w:hAnsi="Times New Roman" w:cs="Times New Roman"/>
          <w:sz w:val="28"/>
          <w:szCs w:val="28"/>
          <w:lang w:val="kk-KZ"/>
        </w:rPr>
        <w:t>ды</w:t>
      </w:r>
      <w:r w:rsidRPr="00182FA3">
        <w:rPr>
          <w:rFonts w:ascii="Times New Roman" w:hAnsi="Times New Roman" w:cs="Times New Roman"/>
          <w:sz w:val="28"/>
          <w:szCs w:val="28"/>
        </w:rPr>
        <w:t xml:space="preserve"> ресурс] // Политематический сетевой электронный научный журнал </w:t>
      </w:r>
      <w:proofErr w:type="spellStart"/>
      <w:r w:rsidRPr="00182FA3">
        <w:rPr>
          <w:rFonts w:ascii="Times New Roman" w:hAnsi="Times New Roman" w:cs="Times New Roman"/>
          <w:sz w:val="28"/>
          <w:szCs w:val="28"/>
        </w:rPr>
        <w:t>КубГАУ</w:t>
      </w:r>
      <w:proofErr w:type="spellEnd"/>
      <w:r w:rsidRPr="00182FA3">
        <w:rPr>
          <w:rFonts w:ascii="Times New Roman" w:hAnsi="Times New Roman" w:cs="Times New Roman"/>
          <w:sz w:val="28"/>
          <w:szCs w:val="28"/>
        </w:rPr>
        <w:t>. - 2</w:t>
      </w:r>
      <w:r w:rsidR="00517358" w:rsidRPr="00182FA3">
        <w:rPr>
          <w:rFonts w:ascii="Times New Roman" w:hAnsi="Times New Roman" w:cs="Times New Roman"/>
          <w:sz w:val="28"/>
          <w:szCs w:val="28"/>
        </w:rPr>
        <w:t xml:space="preserve">016. - №123(09). - С. 339-346.  </w:t>
      </w:r>
      <w:r w:rsidR="00517358" w:rsidRPr="00182FA3">
        <w:rPr>
          <w:rFonts w:ascii="Times New Roman" w:hAnsi="Times New Roman" w:cs="Times New Roman"/>
          <w:sz w:val="28"/>
          <w:szCs w:val="28"/>
          <w:lang w:val="en-US"/>
        </w:rPr>
        <w:t>(</w:t>
      </w:r>
      <w:r w:rsidR="00517358" w:rsidRPr="00182FA3">
        <w:rPr>
          <w:rFonts w:ascii="Times New Roman" w:hAnsi="Times New Roman" w:cs="Times New Roman"/>
          <w:sz w:val="28"/>
          <w:szCs w:val="28"/>
          <w:lang w:val="kk-KZ"/>
        </w:rPr>
        <w:t>қаралған күні</w:t>
      </w:r>
      <w:r w:rsidR="00517358" w:rsidRPr="00182FA3">
        <w:rPr>
          <w:rFonts w:ascii="Times New Roman" w:hAnsi="Times New Roman" w:cs="Times New Roman"/>
          <w:sz w:val="28"/>
          <w:szCs w:val="28"/>
          <w:lang w:val="en-US"/>
        </w:rPr>
        <w:t>: 31.01.2024</w:t>
      </w:r>
      <w:r w:rsidRPr="00182FA3">
        <w:rPr>
          <w:rFonts w:ascii="Times New Roman" w:hAnsi="Times New Roman" w:cs="Times New Roman"/>
          <w:sz w:val="28"/>
          <w:szCs w:val="28"/>
          <w:lang w:val="en-US"/>
        </w:rPr>
        <w:t>).</w:t>
      </w:r>
    </w:p>
    <w:p w14:paraId="7599207E" w14:textId="77777777" w:rsidR="00B94189" w:rsidRPr="00182FA3" w:rsidRDefault="00B94189" w:rsidP="00865B91">
      <w:pPr>
        <w:spacing w:after="0" w:line="240" w:lineRule="auto"/>
        <w:ind w:firstLine="567"/>
        <w:jc w:val="both"/>
        <w:rPr>
          <w:rFonts w:ascii="Times New Roman" w:hAnsi="Times New Roman" w:cs="Times New Roman"/>
          <w:sz w:val="28"/>
          <w:szCs w:val="28"/>
          <w:lang w:val="en-US"/>
        </w:rPr>
      </w:pPr>
      <w:r w:rsidRPr="00182FA3">
        <w:rPr>
          <w:rFonts w:ascii="Times New Roman" w:hAnsi="Times New Roman" w:cs="Times New Roman"/>
          <w:sz w:val="28"/>
          <w:szCs w:val="28"/>
          <w:lang w:val="kk-KZ"/>
        </w:rPr>
        <w:t xml:space="preserve">72 </w:t>
      </w:r>
      <w:proofErr w:type="spellStart"/>
      <w:r w:rsidRPr="00182FA3">
        <w:rPr>
          <w:rFonts w:ascii="Times New Roman" w:hAnsi="Times New Roman" w:cs="Times New Roman"/>
          <w:sz w:val="28"/>
          <w:szCs w:val="28"/>
          <w:lang w:val="en-US"/>
        </w:rPr>
        <w:t>Doroshenko</w:t>
      </w:r>
      <w:proofErr w:type="spellEnd"/>
      <w:r w:rsidRPr="00182FA3">
        <w:rPr>
          <w:rFonts w:ascii="Times New Roman" w:hAnsi="Times New Roman" w:cs="Times New Roman"/>
          <w:sz w:val="28"/>
          <w:szCs w:val="28"/>
          <w:lang w:val="en-US"/>
        </w:rPr>
        <w:t xml:space="preserve"> N., </w:t>
      </w:r>
      <w:proofErr w:type="spellStart"/>
      <w:r w:rsidRPr="00182FA3">
        <w:rPr>
          <w:rFonts w:ascii="Times New Roman" w:hAnsi="Times New Roman" w:cs="Times New Roman"/>
          <w:sz w:val="28"/>
          <w:szCs w:val="28"/>
          <w:lang w:val="en-US"/>
        </w:rPr>
        <w:t>Puzirnova</w:t>
      </w:r>
      <w:proofErr w:type="spellEnd"/>
      <w:r w:rsidRPr="00182FA3">
        <w:rPr>
          <w:rFonts w:ascii="Times New Roman" w:hAnsi="Times New Roman" w:cs="Times New Roman"/>
          <w:sz w:val="28"/>
          <w:szCs w:val="28"/>
          <w:lang w:val="en-US"/>
        </w:rPr>
        <w:t xml:space="preserve"> V. Biotechnological methods of preservation of the grape gene pool in the in vitro collection // Bio Web of Conferences. - 2020. - Vol. 25. - P. 04001.</w:t>
      </w:r>
    </w:p>
    <w:p w14:paraId="72F02699" w14:textId="77777777" w:rsidR="00B94189" w:rsidRPr="00182FA3" w:rsidRDefault="00B94189" w:rsidP="00865B91">
      <w:pPr>
        <w:spacing w:after="0" w:line="240" w:lineRule="auto"/>
        <w:ind w:firstLine="567"/>
        <w:jc w:val="both"/>
        <w:rPr>
          <w:rFonts w:ascii="Times New Roman" w:hAnsi="Times New Roman" w:cs="Times New Roman"/>
          <w:sz w:val="28"/>
          <w:szCs w:val="28"/>
        </w:rPr>
      </w:pPr>
      <w:r w:rsidRPr="00182FA3">
        <w:rPr>
          <w:rFonts w:ascii="Times New Roman" w:hAnsi="Times New Roman" w:cs="Times New Roman"/>
          <w:sz w:val="28"/>
          <w:szCs w:val="28"/>
          <w:lang w:val="kk-KZ"/>
        </w:rPr>
        <w:t xml:space="preserve">73 </w:t>
      </w:r>
      <w:r w:rsidRPr="00182FA3">
        <w:rPr>
          <w:rFonts w:ascii="Times New Roman" w:hAnsi="Times New Roman" w:cs="Times New Roman"/>
          <w:sz w:val="28"/>
          <w:szCs w:val="28"/>
        </w:rPr>
        <w:t xml:space="preserve">Адаев Н.Л., Магомадов А.С., </w:t>
      </w:r>
      <w:proofErr w:type="spellStart"/>
      <w:r w:rsidRPr="00182FA3">
        <w:rPr>
          <w:rFonts w:ascii="Times New Roman" w:hAnsi="Times New Roman" w:cs="Times New Roman"/>
          <w:sz w:val="28"/>
          <w:szCs w:val="28"/>
        </w:rPr>
        <w:t>Амаева</w:t>
      </w:r>
      <w:proofErr w:type="spellEnd"/>
      <w:r w:rsidRPr="00182FA3">
        <w:rPr>
          <w:rFonts w:ascii="Times New Roman" w:hAnsi="Times New Roman" w:cs="Times New Roman"/>
          <w:sz w:val="28"/>
          <w:szCs w:val="28"/>
        </w:rPr>
        <w:t xml:space="preserve"> А.Г. и др. Оптимизация питательных сред для </w:t>
      </w:r>
      <w:proofErr w:type="spellStart"/>
      <w:r w:rsidRPr="00182FA3">
        <w:rPr>
          <w:rFonts w:ascii="Times New Roman" w:hAnsi="Times New Roman" w:cs="Times New Roman"/>
          <w:sz w:val="28"/>
          <w:szCs w:val="28"/>
        </w:rPr>
        <w:t>клонального</w:t>
      </w:r>
      <w:proofErr w:type="spellEnd"/>
      <w:r w:rsidRPr="00182FA3">
        <w:rPr>
          <w:rFonts w:ascii="Times New Roman" w:hAnsi="Times New Roman" w:cs="Times New Roman"/>
          <w:sz w:val="28"/>
          <w:szCs w:val="28"/>
        </w:rPr>
        <w:t xml:space="preserve"> </w:t>
      </w:r>
      <w:proofErr w:type="spellStart"/>
      <w:r w:rsidRPr="00182FA3">
        <w:rPr>
          <w:rFonts w:ascii="Times New Roman" w:hAnsi="Times New Roman" w:cs="Times New Roman"/>
          <w:sz w:val="28"/>
          <w:szCs w:val="28"/>
        </w:rPr>
        <w:t>микроразмножения</w:t>
      </w:r>
      <w:proofErr w:type="spellEnd"/>
      <w:r w:rsidRPr="00182FA3">
        <w:rPr>
          <w:rFonts w:ascii="Times New Roman" w:hAnsi="Times New Roman" w:cs="Times New Roman"/>
          <w:sz w:val="28"/>
          <w:szCs w:val="28"/>
        </w:rPr>
        <w:t xml:space="preserve"> </w:t>
      </w:r>
      <w:r w:rsidRPr="00182FA3">
        <w:rPr>
          <w:rFonts w:ascii="Times New Roman" w:hAnsi="Times New Roman" w:cs="Times New Roman"/>
          <w:i/>
          <w:sz w:val="28"/>
          <w:szCs w:val="28"/>
          <w:lang w:val="en-US"/>
        </w:rPr>
        <w:t>in</w:t>
      </w:r>
      <w:r w:rsidRPr="00182FA3">
        <w:rPr>
          <w:rFonts w:ascii="Times New Roman" w:hAnsi="Times New Roman" w:cs="Times New Roman"/>
          <w:i/>
          <w:sz w:val="28"/>
          <w:szCs w:val="28"/>
        </w:rPr>
        <w:t xml:space="preserve"> </w:t>
      </w:r>
      <w:r w:rsidRPr="00182FA3">
        <w:rPr>
          <w:rFonts w:ascii="Times New Roman" w:hAnsi="Times New Roman" w:cs="Times New Roman"/>
          <w:i/>
          <w:sz w:val="28"/>
          <w:szCs w:val="28"/>
          <w:lang w:val="en-US"/>
        </w:rPr>
        <w:t>vitro</w:t>
      </w:r>
      <w:r w:rsidRPr="00182FA3">
        <w:rPr>
          <w:rFonts w:ascii="Times New Roman" w:hAnsi="Times New Roman" w:cs="Times New Roman"/>
          <w:sz w:val="28"/>
          <w:szCs w:val="28"/>
        </w:rPr>
        <w:t xml:space="preserve"> новых сортов ягодных культур // Инновационная деятельность как фактор развития АПК: материалы </w:t>
      </w:r>
      <w:r w:rsidRPr="00182FA3">
        <w:rPr>
          <w:rFonts w:ascii="Times New Roman" w:hAnsi="Times New Roman" w:cs="Times New Roman"/>
          <w:sz w:val="28"/>
          <w:szCs w:val="28"/>
          <w:lang w:val="en-US"/>
        </w:rPr>
        <w:t>II</w:t>
      </w:r>
      <w:r w:rsidRPr="00182FA3">
        <w:rPr>
          <w:rFonts w:ascii="Times New Roman" w:hAnsi="Times New Roman" w:cs="Times New Roman"/>
          <w:sz w:val="28"/>
          <w:szCs w:val="28"/>
        </w:rPr>
        <w:t xml:space="preserve"> </w:t>
      </w:r>
      <w:proofErr w:type="spellStart"/>
      <w:r w:rsidRPr="00182FA3">
        <w:rPr>
          <w:rFonts w:ascii="Times New Roman" w:hAnsi="Times New Roman" w:cs="Times New Roman"/>
          <w:sz w:val="28"/>
          <w:szCs w:val="28"/>
        </w:rPr>
        <w:t>Междунар</w:t>
      </w:r>
      <w:proofErr w:type="spellEnd"/>
      <w:r w:rsidRPr="00182FA3">
        <w:rPr>
          <w:rFonts w:ascii="Times New Roman" w:hAnsi="Times New Roman" w:cs="Times New Roman"/>
          <w:sz w:val="28"/>
          <w:szCs w:val="28"/>
        </w:rPr>
        <w:t xml:space="preserve">. науч. </w:t>
      </w:r>
      <w:proofErr w:type="spellStart"/>
      <w:r w:rsidRPr="00182FA3">
        <w:rPr>
          <w:rFonts w:ascii="Times New Roman" w:hAnsi="Times New Roman" w:cs="Times New Roman"/>
          <w:sz w:val="28"/>
          <w:szCs w:val="28"/>
        </w:rPr>
        <w:t>конф</w:t>
      </w:r>
      <w:proofErr w:type="spellEnd"/>
      <w:r w:rsidRPr="00182FA3">
        <w:rPr>
          <w:rFonts w:ascii="Times New Roman" w:hAnsi="Times New Roman" w:cs="Times New Roman"/>
          <w:sz w:val="28"/>
          <w:szCs w:val="28"/>
        </w:rPr>
        <w:t>. - Грозный, 2020. - С. 83-91.</w:t>
      </w:r>
    </w:p>
    <w:p w14:paraId="0205BCEA" w14:textId="77777777" w:rsidR="00B94189" w:rsidRPr="00182FA3" w:rsidRDefault="00B94189" w:rsidP="00865B91">
      <w:pPr>
        <w:spacing w:after="0" w:line="240" w:lineRule="auto"/>
        <w:ind w:firstLine="567"/>
        <w:jc w:val="both"/>
        <w:rPr>
          <w:rFonts w:ascii="Times New Roman" w:hAnsi="Times New Roman" w:cs="Times New Roman"/>
          <w:sz w:val="28"/>
          <w:szCs w:val="28"/>
          <w:lang w:val="en-US"/>
        </w:rPr>
      </w:pPr>
      <w:r w:rsidRPr="00182FA3">
        <w:rPr>
          <w:rFonts w:ascii="Times New Roman" w:hAnsi="Times New Roman" w:cs="Times New Roman"/>
          <w:sz w:val="28"/>
          <w:szCs w:val="28"/>
          <w:lang w:val="kk-KZ"/>
        </w:rPr>
        <w:t xml:space="preserve">74 </w:t>
      </w:r>
      <w:proofErr w:type="spellStart"/>
      <w:r w:rsidRPr="00182FA3">
        <w:rPr>
          <w:rFonts w:ascii="Times New Roman" w:hAnsi="Times New Roman" w:cs="Times New Roman"/>
          <w:sz w:val="28"/>
          <w:szCs w:val="28"/>
          <w:lang w:val="en-US"/>
        </w:rPr>
        <w:t>Batukaev</w:t>
      </w:r>
      <w:proofErr w:type="spellEnd"/>
      <w:r w:rsidRPr="00182FA3">
        <w:rPr>
          <w:rFonts w:ascii="Times New Roman" w:hAnsi="Times New Roman" w:cs="Times New Roman"/>
          <w:sz w:val="28"/>
          <w:szCs w:val="28"/>
          <w:lang w:val="en-US"/>
        </w:rPr>
        <w:t xml:space="preserve"> A., </w:t>
      </w:r>
      <w:proofErr w:type="spellStart"/>
      <w:r w:rsidRPr="00182FA3">
        <w:rPr>
          <w:rFonts w:ascii="Times New Roman" w:hAnsi="Times New Roman" w:cs="Times New Roman"/>
          <w:sz w:val="28"/>
          <w:szCs w:val="28"/>
          <w:lang w:val="en-US"/>
        </w:rPr>
        <w:t>Sobralieva</w:t>
      </w:r>
      <w:proofErr w:type="spellEnd"/>
      <w:r w:rsidRPr="00182FA3">
        <w:rPr>
          <w:rFonts w:ascii="Times New Roman" w:hAnsi="Times New Roman" w:cs="Times New Roman"/>
          <w:sz w:val="28"/>
          <w:szCs w:val="28"/>
          <w:lang w:val="en-US"/>
        </w:rPr>
        <w:t xml:space="preserve"> E., </w:t>
      </w:r>
      <w:proofErr w:type="spellStart"/>
      <w:r w:rsidRPr="00182FA3">
        <w:rPr>
          <w:rFonts w:ascii="Times New Roman" w:hAnsi="Times New Roman" w:cs="Times New Roman"/>
          <w:sz w:val="28"/>
          <w:szCs w:val="28"/>
          <w:lang w:val="en-US"/>
        </w:rPr>
        <w:t>Palaeva</w:t>
      </w:r>
      <w:proofErr w:type="spellEnd"/>
      <w:r w:rsidRPr="00182FA3">
        <w:rPr>
          <w:rFonts w:ascii="Times New Roman" w:hAnsi="Times New Roman" w:cs="Times New Roman"/>
          <w:sz w:val="28"/>
          <w:szCs w:val="28"/>
          <w:lang w:val="en-US"/>
        </w:rPr>
        <w:t xml:space="preserve"> D. Optimization studies of culture media for </w:t>
      </w:r>
      <w:r w:rsidRPr="00182FA3">
        <w:rPr>
          <w:rFonts w:ascii="Times New Roman" w:hAnsi="Times New Roman" w:cs="Times New Roman"/>
          <w:i/>
          <w:sz w:val="28"/>
          <w:szCs w:val="28"/>
          <w:lang w:val="en-US"/>
        </w:rPr>
        <w:t>in vitro</w:t>
      </w:r>
      <w:r w:rsidRPr="00182FA3">
        <w:rPr>
          <w:rFonts w:ascii="Times New Roman" w:hAnsi="Times New Roman" w:cs="Times New Roman"/>
          <w:sz w:val="28"/>
          <w:szCs w:val="28"/>
          <w:lang w:val="en-US"/>
        </w:rPr>
        <w:t xml:space="preserve"> clonal micropropagation of new grape varieties // </w:t>
      </w:r>
      <w:proofErr w:type="spellStart"/>
      <w:r w:rsidRPr="00182FA3">
        <w:rPr>
          <w:rFonts w:ascii="Times New Roman" w:hAnsi="Times New Roman" w:cs="Times New Roman"/>
          <w:sz w:val="28"/>
          <w:szCs w:val="28"/>
          <w:lang w:val="en-US"/>
        </w:rPr>
        <w:t>KnE</w:t>
      </w:r>
      <w:proofErr w:type="spellEnd"/>
      <w:r w:rsidRPr="00182FA3">
        <w:rPr>
          <w:rFonts w:ascii="Times New Roman" w:hAnsi="Times New Roman" w:cs="Times New Roman"/>
          <w:sz w:val="28"/>
          <w:szCs w:val="28"/>
          <w:lang w:val="en-US"/>
        </w:rPr>
        <w:t xml:space="preserve"> Life Sciences. - 2021. - P. 757-764. - DOI: 10.18502/</w:t>
      </w:r>
      <w:proofErr w:type="gramStart"/>
      <w:r w:rsidRPr="00182FA3">
        <w:rPr>
          <w:rFonts w:ascii="Times New Roman" w:hAnsi="Times New Roman" w:cs="Times New Roman"/>
          <w:sz w:val="28"/>
          <w:szCs w:val="28"/>
          <w:lang w:val="en-US"/>
        </w:rPr>
        <w:t>kls.v</w:t>
      </w:r>
      <w:proofErr w:type="gramEnd"/>
      <w:r w:rsidRPr="00182FA3">
        <w:rPr>
          <w:rFonts w:ascii="Times New Roman" w:hAnsi="Times New Roman" w:cs="Times New Roman"/>
          <w:sz w:val="28"/>
          <w:szCs w:val="28"/>
          <w:lang w:val="en-US"/>
        </w:rPr>
        <w:t>0i0.9013.</w:t>
      </w:r>
    </w:p>
    <w:p w14:paraId="35AC8050" w14:textId="1EC7B0A8" w:rsidR="00F37D57" w:rsidRPr="00951F00" w:rsidRDefault="00B94189" w:rsidP="00F37D57">
      <w:pPr>
        <w:autoSpaceDE w:val="0"/>
        <w:autoSpaceDN w:val="0"/>
        <w:adjustRightInd w:val="0"/>
        <w:spacing w:after="0" w:line="240" w:lineRule="auto"/>
        <w:ind w:firstLine="567"/>
        <w:jc w:val="both"/>
        <w:rPr>
          <w:rFonts w:ascii="Times New Roman" w:hAnsi="Times New Roman" w:cs="Times New Roman"/>
          <w:sz w:val="28"/>
          <w:szCs w:val="28"/>
          <w:lang w:val="kk-KZ"/>
        </w:rPr>
      </w:pPr>
      <w:r w:rsidRPr="00182FA3">
        <w:rPr>
          <w:rFonts w:ascii="Times New Roman" w:hAnsi="Times New Roman" w:cs="Times New Roman"/>
          <w:sz w:val="28"/>
          <w:szCs w:val="28"/>
          <w:lang w:val="kk-KZ"/>
        </w:rPr>
        <w:t xml:space="preserve">75 </w:t>
      </w:r>
      <w:r w:rsidR="00F37D57" w:rsidRPr="00182FA3">
        <w:rPr>
          <w:rFonts w:ascii="Times New Roman" w:hAnsi="Times New Roman" w:cs="Times New Roman"/>
          <w:sz w:val="28"/>
          <w:szCs w:val="28"/>
          <w:lang w:val="kk-KZ"/>
        </w:rPr>
        <w:t>Naidu R.A., Maree H.J., Burger J.T. Grapevine leafroll disease and associated viruses: a unique pathosystem // Annu Rev Phytopathol. -2015. -Vol. 53. - P. 613-634.</w:t>
      </w:r>
    </w:p>
    <w:p w14:paraId="261556CC"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76 </w:t>
      </w:r>
      <w:proofErr w:type="spellStart"/>
      <w:r w:rsidRPr="00951F00">
        <w:rPr>
          <w:rFonts w:ascii="Times New Roman" w:hAnsi="Times New Roman" w:cs="Times New Roman"/>
          <w:sz w:val="28"/>
          <w:szCs w:val="28"/>
          <w:lang w:val="en-US"/>
        </w:rPr>
        <w:t>Jaskani</w:t>
      </w:r>
      <w:proofErr w:type="spellEnd"/>
      <w:r w:rsidRPr="00951F00">
        <w:rPr>
          <w:rFonts w:ascii="Times New Roman" w:hAnsi="Times New Roman" w:cs="Times New Roman"/>
          <w:sz w:val="28"/>
          <w:szCs w:val="28"/>
          <w:lang w:val="en-US"/>
        </w:rPr>
        <w:t xml:space="preserve"> M.J., Abbas H., Sultana R., Khan M.M., </w:t>
      </w:r>
      <w:proofErr w:type="spellStart"/>
      <w:r w:rsidRPr="00951F00">
        <w:rPr>
          <w:rFonts w:ascii="Times New Roman" w:hAnsi="Times New Roman" w:cs="Times New Roman"/>
          <w:sz w:val="28"/>
          <w:szCs w:val="28"/>
          <w:lang w:val="en-US"/>
        </w:rPr>
        <w:t>Qasim</w:t>
      </w:r>
      <w:proofErr w:type="spellEnd"/>
      <w:r w:rsidRPr="00951F00">
        <w:rPr>
          <w:rFonts w:ascii="Times New Roman" w:hAnsi="Times New Roman" w:cs="Times New Roman"/>
          <w:sz w:val="28"/>
          <w:szCs w:val="28"/>
          <w:lang w:val="en-US"/>
        </w:rPr>
        <w:t xml:space="preserve"> M., Khan I.A. Effect of growth hormones on micropropagation of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cv. </w:t>
      </w:r>
      <w:proofErr w:type="spellStart"/>
      <w:r w:rsidRPr="00951F00">
        <w:rPr>
          <w:rFonts w:ascii="Times New Roman" w:hAnsi="Times New Roman" w:cs="Times New Roman"/>
          <w:sz w:val="28"/>
          <w:szCs w:val="28"/>
          <w:lang w:val="en-US"/>
        </w:rPr>
        <w:t>Perlette</w:t>
      </w:r>
      <w:proofErr w:type="spellEnd"/>
      <w:r w:rsidRPr="00951F00">
        <w:rPr>
          <w:rFonts w:ascii="Times New Roman" w:hAnsi="Times New Roman" w:cs="Times New Roman"/>
          <w:sz w:val="28"/>
          <w:szCs w:val="28"/>
          <w:lang w:val="en-US"/>
        </w:rPr>
        <w:t xml:space="preserve"> // Pakistan Journal of Botany. - 2008. - Vol. 40. - P. 105-109.</w:t>
      </w:r>
    </w:p>
    <w:p w14:paraId="1BAF8C5B"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77 </w:t>
      </w:r>
      <w:r w:rsidRPr="00951F00">
        <w:rPr>
          <w:rFonts w:ascii="Times New Roman" w:hAnsi="Times New Roman" w:cs="Times New Roman"/>
          <w:sz w:val="28"/>
          <w:szCs w:val="28"/>
          <w:lang w:val="en-US"/>
        </w:rPr>
        <w:t xml:space="preserve">Smith G.R., Fletcher J.D., </w:t>
      </w:r>
      <w:proofErr w:type="spellStart"/>
      <w:r w:rsidRPr="00951F00">
        <w:rPr>
          <w:rFonts w:ascii="Times New Roman" w:hAnsi="Times New Roman" w:cs="Times New Roman"/>
          <w:sz w:val="28"/>
          <w:szCs w:val="28"/>
          <w:lang w:val="en-US"/>
        </w:rPr>
        <w:t>Marroni</w:t>
      </w:r>
      <w:proofErr w:type="spellEnd"/>
      <w:r w:rsidRPr="00951F00">
        <w:rPr>
          <w:rFonts w:ascii="Times New Roman" w:hAnsi="Times New Roman" w:cs="Times New Roman"/>
          <w:sz w:val="28"/>
          <w:szCs w:val="28"/>
          <w:lang w:val="en-US"/>
        </w:rPr>
        <w:t xml:space="preserve"> V., Kean J.M., Stringer L.D., </w:t>
      </w:r>
      <w:proofErr w:type="spellStart"/>
      <w:r w:rsidRPr="00951F00">
        <w:rPr>
          <w:rFonts w:ascii="Times New Roman" w:hAnsi="Times New Roman" w:cs="Times New Roman"/>
          <w:sz w:val="28"/>
          <w:szCs w:val="28"/>
          <w:lang w:val="en-US"/>
        </w:rPr>
        <w:t>Vereijssen</w:t>
      </w:r>
      <w:proofErr w:type="spellEnd"/>
      <w:r w:rsidRPr="00951F00">
        <w:rPr>
          <w:rFonts w:ascii="Times New Roman" w:hAnsi="Times New Roman" w:cs="Times New Roman"/>
          <w:sz w:val="28"/>
          <w:szCs w:val="28"/>
          <w:lang w:val="en-US"/>
        </w:rPr>
        <w:t xml:space="preserve"> J. Plant pathogen eradication: determinants of successful programs // Australasian Plant Pathology. - 2017. - Vol. 46. - P. 277-284.</w:t>
      </w:r>
    </w:p>
    <w:p w14:paraId="38A8340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78 </w:t>
      </w:r>
      <w:r w:rsidRPr="00951F00">
        <w:rPr>
          <w:rFonts w:ascii="Times New Roman" w:hAnsi="Times New Roman" w:cs="Times New Roman"/>
          <w:sz w:val="28"/>
          <w:szCs w:val="28"/>
          <w:lang w:val="en-US"/>
        </w:rPr>
        <w:t xml:space="preserve">Zhang L.M., Wang Q.M., Liu Q.C., Wang Q.C. </w:t>
      </w:r>
      <w:proofErr w:type="spellStart"/>
      <w:r w:rsidRPr="00951F00">
        <w:rPr>
          <w:rFonts w:ascii="Times New Roman" w:hAnsi="Times New Roman" w:cs="Times New Roman"/>
          <w:sz w:val="28"/>
          <w:szCs w:val="28"/>
          <w:lang w:val="en-US"/>
        </w:rPr>
        <w:t>Sweetpotato</w:t>
      </w:r>
      <w:proofErr w:type="spellEnd"/>
      <w:r w:rsidRPr="00951F00">
        <w:rPr>
          <w:rFonts w:ascii="Times New Roman" w:hAnsi="Times New Roman" w:cs="Times New Roman"/>
          <w:sz w:val="28"/>
          <w:szCs w:val="28"/>
          <w:lang w:val="en-US"/>
        </w:rPr>
        <w:t xml:space="preserve"> in China // Sweet potato biology / Ed. G. </w:t>
      </w:r>
      <w:proofErr w:type="spellStart"/>
      <w:r w:rsidRPr="00951F00">
        <w:rPr>
          <w:rFonts w:ascii="Times New Roman" w:hAnsi="Times New Roman" w:cs="Times New Roman"/>
          <w:sz w:val="28"/>
          <w:szCs w:val="28"/>
          <w:lang w:val="en-US"/>
        </w:rPr>
        <w:t>Loebenstein</w:t>
      </w:r>
      <w:proofErr w:type="spellEnd"/>
      <w:r w:rsidRPr="00951F00">
        <w:rPr>
          <w:rFonts w:ascii="Times New Roman" w:hAnsi="Times New Roman" w:cs="Times New Roman"/>
          <w:sz w:val="28"/>
          <w:szCs w:val="28"/>
          <w:lang w:val="en-US"/>
        </w:rPr>
        <w:t>. - Berlin: Springer, 2008. - P. 321-354.</w:t>
      </w:r>
    </w:p>
    <w:p w14:paraId="27E100DB"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79 </w:t>
      </w:r>
      <w:proofErr w:type="spellStart"/>
      <w:r w:rsidRPr="00951F00">
        <w:rPr>
          <w:rFonts w:ascii="Times New Roman" w:hAnsi="Times New Roman" w:cs="Times New Roman"/>
          <w:sz w:val="28"/>
          <w:szCs w:val="28"/>
          <w:lang w:val="en-US"/>
        </w:rPr>
        <w:t>Laimer</w:t>
      </w:r>
      <w:proofErr w:type="spellEnd"/>
      <w:r w:rsidRPr="00951F00">
        <w:rPr>
          <w:rFonts w:ascii="Times New Roman" w:hAnsi="Times New Roman" w:cs="Times New Roman"/>
          <w:sz w:val="28"/>
          <w:szCs w:val="28"/>
          <w:lang w:val="en-US"/>
        </w:rPr>
        <w:t xml:space="preserve"> M., Barba M. Elimination of systemic pathogens by thermotherapy, tissue culture or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micrografting // Virus and virus-like diseases of pome and stone fruits / Eds. A. </w:t>
      </w:r>
      <w:proofErr w:type="spellStart"/>
      <w:r w:rsidRPr="00951F00">
        <w:rPr>
          <w:rFonts w:ascii="Times New Roman" w:hAnsi="Times New Roman" w:cs="Times New Roman"/>
          <w:sz w:val="28"/>
          <w:szCs w:val="28"/>
          <w:lang w:val="en-US"/>
        </w:rPr>
        <w:t>Hadidi</w:t>
      </w:r>
      <w:proofErr w:type="spellEnd"/>
      <w:r w:rsidRPr="00951F00">
        <w:rPr>
          <w:rFonts w:ascii="Times New Roman" w:hAnsi="Times New Roman" w:cs="Times New Roman"/>
          <w:sz w:val="28"/>
          <w:szCs w:val="28"/>
          <w:lang w:val="en-US"/>
        </w:rPr>
        <w:t xml:space="preserve">, M. Barba, T. </w:t>
      </w:r>
      <w:proofErr w:type="spellStart"/>
      <w:r w:rsidRPr="00951F00">
        <w:rPr>
          <w:rFonts w:ascii="Times New Roman" w:hAnsi="Times New Roman" w:cs="Times New Roman"/>
          <w:sz w:val="28"/>
          <w:szCs w:val="28"/>
          <w:lang w:val="en-US"/>
        </w:rPr>
        <w:t>Candresse</w:t>
      </w:r>
      <w:proofErr w:type="spellEnd"/>
      <w:r w:rsidRPr="00951F00">
        <w:rPr>
          <w:rFonts w:ascii="Times New Roman" w:hAnsi="Times New Roman" w:cs="Times New Roman"/>
          <w:sz w:val="28"/>
          <w:szCs w:val="28"/>
          <w:lang w:val="en-US"/>
        </w:rPr>
        <w:t xml:space="preserve">, M. </w:t>
      </w:r>
      <w:proofErr w:type="spellStart"/>
      <w:r w:rsidRPr="00951F00">
        <w:rPr>
          <w:rFonts w:ascii="Times New Roman" w:hAnsi="Times New Roman" w:cs="Times New Roman"/>
          <w:sz w:val="28"/>
          <w:szCs w:val="28"/>
          <w:lang w:val="en-US"/>
        </w:rPr>
        <w:t>Jelkmann</w:t>
      </w:r>
      <w:proofErr w:type="spellEnd"/>
      <w:r w:rsidRPr="00951F00">
        <w:rPr>
          <w:rFonts w:ascii="Times New Roman" w:hAnsi="Times New Roman" w:cs="Times New Roman"/>
          <w:sz w:val="28"/>
          <w:szCs w:val="28"/>
          <w:lang w:val="en-US"/>
        </w:rPr>
        <w:t>. - St. Paul: APS Press, 2011. - P. 389-393.</w:t>
      </w:r>
    </w:p>
    <w:p w14:paraId="7DEAA540"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80 </w:t>
      </w:r>
      <w:r w:rsidRPr="00951F00">
        <w:rPr>
          <w:rFonts w:ascii="Times New Roman" w:hAnsi="Times New Roman" w:cs="Times New Roman"/>
          <w:sz w:val="28"/>
          <w:szCs w:val="28"/>
          <w:lang w:val="en-US"/>
        </w:rPr>
        <w:t xml:space="preserve">Postman J.D., Sugar D. Elimination of viruses from the USDA Pyrus germplasm collection // Acta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- 2002. - Vol. 596. - P. 529-530.</w:t>
      </w:r>
    </w:p>
    <w:p w14:paraId="2DD28455"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81 </w:t>
      </w:r>
      <w:proofErr w:type="spellStart"/>
      <w:r w:rsidRPr="00951F00">
        <w:rPr>
          <w:rFonts w:ascii="Times New Roman" w:hAnsi="Times New Roman" w:cs="Times New Roman"/>
          <w:sz w:val="28"/>
          <w:szCs w:val="28"/>
          <w:lang w:val="en-US"/>
        </w:rPr>
        <w:t>Faccioli</w:t>
      </w:r>
      <w:proofErr w:type="spellEnd"/>
      <w:r w:rsidRPr="00951F00">
        <w:rPr>
          <w:rFonts w:ascii="Times New Roman" w:hAnsi="Times New Roman" w:cs="Times New Roman"/>
          <w:sz w:val="28"/>
          <w:szCs w:val="28"/>
          <w:lang w:val="en-US"/>
        </w:rPr>
        <w:t xml:space="preserve"> G. Control of potato viruses using meristem and stem cuttings cultures, thermotherapy and chemotherapy // Virus and virus-like diseases of potato and production of seed potatoes / Eds. G. </w:t>
      </w:r>
      <w:proofErr w:type="spellStart"/>
      <w:r w:rsidRPr="00951F00">
        <w:rPr>
          <w:rFonts w:ascii="Times New Roman" w:hAnsi="Times New Roman" w:cs="Times New Roman"/>
          <w:sz w:val="28"/>
          <w:szCs w:val="28"/>
          <w:lang w:val="en-US"/>
        </w:rPr>
        <w:t>Loebenstein</w:t>
      </w:r>
      <w:proofErr w:type="spellEnd"/>
      <w:r w:rsidRPr="00951F00">
        <w:rPr>
          <w:rFonts w:ascii="Times New Roman" w:hAnsi="Times New Roman" w:cs="Times New Roman"/>
          <w:sz w:val="28"/>
          <w:szCs w:val="28"/>
          <w:lang w:val="en-US"/>
        </w:rPr>
        <w:t xml:space="preserve"> et al. - Dordrecht: Kluwer Academic Publishers, 2001. - P. 365-390.</w:t>
      </w:r>
    </w:p>
    <w:p w14:paraId="4D7899A4" w14:textId="77777777" w:rsidR="003443CA"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82 </w:t>
      </w:r>
      <w:r w:rsidRPr="00951F00">
        <w:rPr>
          <w:rFonts w:ascii="Times New Roman" w:hAnsi="Times New Roman" w:cs="Times New Roman"/>
          <w:sz w:val="28"/>
          <w:szCs w:val="28"/>
          <w:lang w:val="en-US"/>
        </w:rPr>
        <w:t xml:space="preserve">Wang Q.C., Panis B., Engelmann F., </w:t>
      </w:r>
      <w:proofErr w:type="spellStart"/>
      <w:r w:rsidRPr="00951F00">
        <w:rPr>
          <w:rFonts w:ascii="Times New Roman" w:hAnsi="Times New Roman" w:cs="Times New Roman"/>
          <w:sz w:val="28"/>
          <w:szCs w:val="28"/>
          <w:lang w:val="en-US"/>
        </w:rPr>
        <w:t>Lambardi</w:t>
      </w:r>
      <w:proofErr w:type="spellEnd"/>
      <w:r w:rsidRPr="00951F00">
        <w:rPr>
          <w:rFonts w:ascii="Times New Roman" w:hAnsi="Times New Roman" w:cs="Times New Roman"/>
          <w:sz w:val="28"/>
          <w:szCs w:val="28"/>
          <w:lang w:val="en-US"/>
        </w:rPr>
        <w:t xml:space="preserve"> M., </w:t>
      </w:r>
      <w:proofErr w:type="spellStart"/>
      <w:r w:rsidRPr="00951F00">
        <w:rPr>
          <w:rFonts w:ascii="Times New Roman" w:hAnsi="Times New Roman" w:cs="Times New Roman"/>
          <w:sz w:val="28"/>
          <w:szCs w:val="28"/>
          <w:lang w:val="en-US"/>
        </w:rPr>
        <w:t>Valkonen</w:t>
      </w:r>
      <w:proofErr w:type="spellEnd"/>
      <w:r w:rsidRPr="00951F00">
        <w:rPr>
          <w:rFonts w:ascii="Times New Roman" w:hAnsi="Times New Roman" w:cs="Times New Roman"/>
          <w:sz w:val="28"/>
          <w:szCs w:val="28"/>
          <w:lang w:val="en-US"/>
        </w:rPr>
        <w:t xml:space="preserve"> J.P.T. Cryotherapy of shoot tips: a technique for pathogen eradication to produce healthy planting materials // Annals of Applied Biology. - 2009. - Vol. 154. - P. 351-363.</w:t>
      </w:r>
    </w:p>
    <w:p w14:paraId="204A93F8" w14:textId="64EF5ABB"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83 </w:t>
      </w:r>
      <w:r w:rsidRPr="00951F00">
        <w:rPr>
          <w:rFonts w:ascii="Times New Roman" w:hAnsi="Times New Roman" w:cs="Times New Roman"/>
          <w:sz w:val="28"/>
          <w:szCs w:val="28"/>
          <w:lang w:val="en-US"/>
        </w:rPr>
        <w:t xml:space="preserve">Wang Q.C. et al.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thermotherapy-based methods for plant virus eradication // Plant Methods. - 2018. - Vol. 14. - P. 87. - DOI: 10.1186/s13007-018-0355-y.</w:t>
      </w:r>
    </w:p>
    <w:p w14:paraId="681B4AB7"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84 </w:t>
      </w:r>
      <w:r w:rsidRPr="00951F00">
        <w:rPr>
          <w:rFonts w:ascii="Times New Roman" w:hAnsi="Times New Roman" w:cs="Times New Roman"/>
          <w:sz w:val="28"/>
          <w:szCs w:val="28"/>
          <w:lang w:val="en-US"/>
        </w:rPr>
        <w:t xml:space="preserve">Wang Q.C., </w:t>
      </w:r>
      <w:proofErr w:type="spellStart"/>
      <w:r w:rsidRPr="00951F00">
        <w:rPr>
          <w:rFonts w:ascii="Times New Roman" w:hAnsi="Times New Roman" w:cs="Times New Roman"/>
          <w:sz w:val="28"/>
          <w:szCs w:val="28"/>
          <w:lang w:val="en-US"/>
        </w:rPr>
        <w:t>Valkonen</w:t>
      </w:r>
      <w:proofErr w:type="spellEnd"/>
      <w:r w:rsidRPr="00951F00">
        <w:rPr>
          <w:rFonts w:ascii="Times New Roman" w:hAnsi="Times New Roman" w:cs="Times New Roman"/>
          <w:sz w:val="28"/>
          <w:szCs w:val="28"/>
          <w:lang w:val="en-US"/>
        </w:rPr>
        <w:t xml:space="preserve"> J.P.T. Cryotherapy of shoot tips: novel pathogen eradication method // Trends in Plant Science. - 2009. - Vol. 14. - P. 119-122.</w:t>
      </w:r>
    </w:p>
    <w:p w14:paraId="7A0E2A7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lastRenderedPageBreak/>
        <w:t xml:space="preserve">85 Wang Q.C., Cuellar W.J., </w:t>
      </w:r>
      <w:proofErr w:type="spellStart"/>
      <w:r w:rsidRPr="00951F00">
        <w:rPr>
          <w:rFonts w:ascii="Times New Roman" w:hAnsi="Times New Roman" w:cs="Times New Roman"/>
          <w:sz w:val="28"/>
          <w:szCs w:val="28"/>
          <w:lang w:val="en-US"/>
        </w:rPr>
        <w:t>Rajamaki</w:t>
      </w:r>
      <w:proofErr w:type="spellEnd"/>
      <w:r w:rsidRPr="00951F00">
        <w:rPr>
          <w:rFonts w:ascii="Times New Roman" w:hAnsi="Times New Roman" w:cs="Times New Roman"/>
          <w:sz w:val="28"/>
          <w:szCs w:val="28"/>
          <w:lang w:val="en-US"/>
        </w:rPr>
        <w:t xml:space="preserve"> M.L., Hirata Y., </w:t>
      </w:r>
      <w:proofErr w:type="spellStart"/>
      <w:r w:rsidRPr="00951F00">
        <w:rPr>
          <w:rFonts w:ascii="Times New Roman" w:hAnsi="Times New Roman" w:cs="Times New Roman"/>
          <w:sz w:val="28"/>
          <w:szCs w:val="28"/>
          <w:lang w:val="en-US"/>
        </w:rPr>
        <w:t>Valkonen</w:t>
      </w:r>
      <w:proofErr w:type="spellEnd"/>
      <w:r w:rsidRPr="00951F00">
        <w:rPr>
          <w:rFonts w:ascii="Times New Roman" w:hAnsi="Times New Roman" w:cs="Times New Roman"/>
          <w:sz w:val="28"/>
          <w:szCs w:val="28"/>
          <w:lang w:val="en-US"/>
        </w:rPr>
        <w:t xml:space="preserve"> J.P.T. Combined thermotherapy and cryotherapy for efficient virus eradication // Molecular Plant Pathology. - 2008. - Vol. 9. - P. 237-250.</w:t>
      </w:r>
    </w:p>
    <w:p w14:paraId="0C80FFB7"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86 </w:t>
      </w:r>
      <w:r w:rsidRPr="00951F00">
        <w:rPr>
          <w:rFonts w:ascii="Times New Roman" w:hAnsi="Times New Roman" w:cs="Times New Roman"/>
          <w:sz w:val="28"/>
          <w:szCs w:val="28"/>
          <w:lang w:val="en-US"/>
        </w:rPr>
        <w:t>Zhao L., Wang M.R., Cui Z.H., Chen L., Wang Q.C. Combining thermotherapy with cryotherapy for efficient eradication of Apple stem grooving virus from infected apple in vitro shoots // Plant Disease. - 2018. - Vol. 102. - P. 1574-1580.</w:t>
      </w:r>
    </w:p>
    <w:p w14:paraId="4BDEBE2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87 </w:t>
      </w:r>
      <w:proofErr w:type="spellStart"/>
      <w:r w:rsidRPr="00951F00">
        <w:rPr>
          <w:rFonts w:ascii="Times New Roman" w:hAnsi="Times New Roman" w:cs="Times New Roman"/>
          <w:sz w:val="28"/>
          <w:szCs w:val="28"/>
          <w:lang w:val="en-US"/>
        </w:rPr>
        <w:t>Skiada</w:t>
      </w:r>
      <w:proofErr w:type="spellEnd"/>
      <w:r w:rsidRPr="00951F00">
        <w:rPr>
          <w:rFonts w:ascii="Times New Roman" w:hAnsi="Times New Roman" w:cs="Times New Roman"/>
          <w:sz w:val="28"/>
          <w:szCs w:val="28"/>
          <w:lang w:val="en-US"/>
        </w:rPr>
        <w:t xml:space="preserve"> F.G., </w:t>
      </w:r>
      <w:proofErr w:type="spellStart"/>
      <w:r w:rsidRPr="00951F00">
        <w:rPr>
          <w:rFonts w:ascii="Times New Roman" w:hAnsi="Times New Roman" w:cs="Times New Roman"/>
          <w:sz w:val="28"/>
          <w:szCs w:val="28"/>
          <w:lang w:val="en-US"/>
        </w:rPr>
        <w:t>Grigoriadou</w:t>
      </w:r>
      <w:proofErr w:type="spellEnd"/>
      <w:r w:rsidRPr="00951F00">
        <w:rPr>
          <w:rFonts w:ascii="Times New Roman" w:hAnsi="Times New Roman" w:cs="Times New Roman"/>
          <w:sz w:val="28"/>
          <w:szCs w:val="28"/>
          <w:lang w:val="en-US"/>
        </w:rPr>
        <w:t xml:space="preserve"> K., </w:t>
      </w:r>
      <w:proofErr w:type="spellStart"/>
      <w:r w:rsidRPr="00951F00">
        <w:rPr>
          <w:rFonts w:ascii="Times New Roman" w:hAnsi="Times New Roman" w:cs="Times New Roman"/>
          <w:sz w:val="28"/>
          <w:szCs w:val="28"/>
          <w:lang w:val="en-US"/>
        </w:rPr>
        <w:t>Maliogka</w:t>
      </w:r>
      <w:proofErr w:type="spellEnd"/>
      <w:r w:rsidRPr="00951F00">
        <w:rPr>
          <w:rFonts w:ascii="Times New Roman" w:hAnsi="Times New Roman" w:cs="Times New Roman"/>
          <w:sz w:val="28"/>
          <w:szCs w:val="28"/>
          <w:lang w:val="en-US"/>
        </w:rPr>
        <w:t xml:space="preserve"> V.I., </w:t>
      </w:r>
      <w:proofErr w:type="spellStart"/>
      <w:r w:rsidRPr="00951F00">
        <w:rPr>
          <w:rFonts w:ascii="Times New Roman" w:hAnsi="Times New Roman" w:cs="Times New Roman"/>
          <w:sz w:val="28"/>
          <w:szCs w:val="28"/>
          <w:lang w:val="en-US"/>
        </w:rPr>
        <w:t>Katis</w:t>
      </w:r>
      <w:proofErr w:type="spellEnd"/>
      <w:r w:rsidRPr="00951F00">
        <w:rPr>
          <w:rFonts w:ascii="Times New Roman" w:hAnsi="Times New Roman" w:cs="Times New Roman"/>
          <w:sz w:val="28"/>
          <w:szCs w:val="28"/>
          <w:lang w:val="en-US"/>
        </w:rPr>
        <w:t xml:space="preserve"> N.I., </w:t>
      </w:r>
      <w:proofErr w:type="spellStart"/>
      <w:r w:rsidRPr="00951F00">
        <w:rPr>
          <w:rFonts w:ascii="Times New Roman" w:hAnsi="Times New Roman" w:cs="Times New Roman"/>
          <w:sz w:val="28"/>
          <w:szCs w:val="28"/>
          <w:lang w:val="en-US"/>
        </w:rPr>
        <w:t>Eleftheriou</w:t>
      </w:r>
      <w:proofErr w:type="spellEnd"/>
      <w:r w:rsidRPr="00951F00">
        <w:rPr>
          <w:rFonts w:ascii="Times New Roman" w:hAnsi="Times New Roman" w:cs="Times New Roman"/>
          <w:sz w:val="28"/>
          <w:szCs w:val="28"/>
          <w:lang w:val="en-US"/>
        </w:rPr>
        <w:t xml:space="preserve"> E.P. Elimination of Grapevine leafroll associated virus 1 and Grapevine </w:t>
      </w:r>
      <w:proofErr w:type="spellStart"/>
      <w:r w:rsidRPr="00951F00">
        <w:rPr>
          <w:rFonts w:ascii="Times New Roman" w:hAnsi="Times New Roman" w:cs="Times New Roman"/>
          <w:sz w:val="28"/>
          <w:szCs w:val="28"/>
          <w:lang w:val="en-US"/>
        </w:rPr>
        <w:t>rupestris</w:t>
      </w:r>
      <w:proofErr w:type="spellEnd"/>
      <w:r w:rsidRPr="00951F00">
        <w:rPr>
          <w:rFonts w:ascii="Times New Roman" w:hAnsi="Times New Roman" w:cs="Times New Roman"/>
          <w:sz w:val="28"/>
          <w:szCs w:val="28"/>
          <w:lang w:val="en-US"/>
        </w:rPr>
        <w:t xml:space="preserve"> stem pitting associated virus from grapevine cv. </w:t>
      </w:r>
      <w:proofErr w:type="spellStart"/>
      <w:r w:rsidRPr="00951F00">
        <w:rPr>
          <w:rFonts w:ascii="Times New Roman" w:hAnsi="Times New Roman" w:cs="Times New Roman"/>
          <w:sz w:val="28"/>
          <w:szCs w:val="28"/>
          <w:lang w:val="en-US"/>
        </w:rPr>
        <w:t>Agiorgitiko</w:t>
      </w:r>
      <w:proofErr w:type="spellEnd"/>
      <w:r w:rsidRPr="00951F00">
        <w:rPr>
          <w:rFonts w:ascii="Times New Roman" w:hAnsi="Times New Roman" w:cs="Times New Roman"/>
          <w:sz w:val="28"/>
          <w:szCs w:val="28"/>
          <w:lang w:val="en-US"/>
        </w:rPr>
        <w:t xml:space="preserve"> // Journal of Plant Pathology. - 2009. - Vol. 91. - P. 177-184.</w:t>
      </w:r>
    </w:p>
    <w:p w14:paraId="3B320AF4"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88 </w:t>
      </w:r>
      <w:proofErr w:type="spellStart"/>
      <w:r w:rsidRPr="00951F00">
        <w:rPr>
          <w:rFonts w:ascii="Times New Roman" w:hAnsi="Times New Roman" w:cs="Times New Roman"/>
          <w:sz w:val="28"/>
          <w:szCs w:val="28"/>
          <w:lang w:val="en-US"/>
        </w:rPr>
        <w:t>Lozoya-Saldaña</w:t>
      </w:r>
      <w:proofErr w:type="spellEnd"/>
      <w:r w:rsidRPr="00951F00">
        <w:rPr>
          <w:rFonts w:ascii="Times New Roman" w:hAnsi="Times New Roman" w:cs="Times New Roman"/>
          <w:sz w:val="28"/>
          <w:szCs w:val="28"/>
          <w:lang w:val="en-US"/>
        </w:rPr>
        <w:t xml:space="preserve"> H., Dawson W.O. Effect of alternating temperature regimes on reduction or elimination of viruses in plant tissues // Phytopathology. - 1982. - Vol. 72. - P. 1059-1064.</w:t>
      </w:r>
    </w:p>
    <w:p w14:paraId="09DB073D"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89 </w:t>
      </w:r>
      <w:proofErr w:type="spellStart"/>
      <w:r w:rsidRPr="00951F00">
        <w:rPr>
          <w:rFonts w:ascii="Times New Roman" w:hAnsi="Times New Roman" w:cs="Times New Roman"/>
          <w:sz w:val="28"/>
          <w:szCs w:val="28"/>
          <w:lang w:val="en-US"/>
        </w:rPr>
        <w:t>Murashige</w:t>
      </w:r>
      <w:proofErr w:type="spellEnd"/>
      <w:r w:rsidRPr="00951F00">
        <w:rPr>
          <w:rFonts w:ascii="Times New Roman" w:hAnsi="Times New Roman" w:cs="Times New Roman"/>
          <w:sz w:val="28"/>
          <w:szCs w:val="28"/>
          <w:lang w:val="en-US"/>
        </w:rPr>
        <w:t xml:space="preserve"> T. Plant propagation through tissue cultures // Annual Review of Plant Physiology. - 1974. - Vol. 25, №1. - P. 135-166.</w:t>
      </w:r>
    </w:p>
    <w:p w14:paraId="32B1656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90 </w:t>
      </w:r>
      <w:r w:rsidRPr="00951F00">
        <w:rPr>
          <w:rFonts w:ascii="Times New Roman" w:hAnsi="Times New Roman" w:cs="Times New Roman"/>
          <w:sz w:val="28"/>
          <w:szCs w:val="28"/>
          <w:lang w:val="en-US"/>
        </w:rPr>
        <w:t xml:space="preserve">Navarro L., </w:t>
      </w:r>
      <w:proofErr w:type="spellStart"/>
      <w:r w:rsidRPr="00951F00">
        <w:rPr>
          <w:rFonts w:ascii="Times New Roman" w:hAnsi="Times New Roman" w:cs="Times New Roman"/>
          <w:sz w:val="28"/>
          <w:szCs w:val="28"/>
          <w:lang w:val="en-US"/>
        </w:rPr>
        <w:t>Roistacher</w:t>
      </w:r>
      <w:proofErr w:type="spellEnd"/>
      <w:r w:rsidRPr="00951F00">
        <w:rPr>
          <w:rFonts w:ascii="Times New Roman" w:hAnsi="Times New Roman" w:cs="Times New Roman"/>
          <w:sz w:val="28"/>
          <w:szCs w:val="28"/>
          <w:lang w:val="en-US"/>
        </w:rPr>
        <w:t xml:space="preserve"> C.N., </w:t>
      </w:r>
      <w:proofErr w:type="spellStart"/>
      <w:r w:rsidRPr="00951F00">
        <w:rPr>
          <w:rFonts w:ascii="Times New Roman" w:hAnsi="Times New Roman" w:cs="Times New Roman"/>
          <w:sz w:val="28"/>
          <w:szCs w:val="28"/>
          <w:lang w:val="en-US"/>
        </w:rPr>
        <w:t>Murashige</w:t>
      </w:r>
      <w:proofErr w:type="spellEnd"/>
      <w:r w:rsidRPr="00951F00">
        <w:rPr>
          <w:rFonts w:ascii="Times New Roman" w:hAnsi="Times New Roman" w:cs="Times New Roman"/>
          <w:sz w:val="28"/>
          <w:szCs w:val="28"/>
          <w:lang w:val="en-US"/>
        </w:rPr>
        <w:t xml:space="preserve"> T. Improvement of shoot tip grafting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for virus-free citrus // Journal of the American Society for Horticultural Science. - 1975. - Vol. 100. - P. 471-479. </w:t>
      </w:r>
    </w:p>
    <w:p w14:paraId="5A8C341A"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91 </w:t>
      </w:r>
      <w:proofErr w:type="spellStart"/>
      <w:r w:rsidRPr="00951F00">
        <w:rPr>
          <w:rFonts w:ascii="Times New Roman" w:hAnsi="Times New Roman" w:cs="Times New Roman"/>
          <w:sz w:val="28"/>
          <w:szCs w:val="28"/>
          <w:lang w:val="en-US"/>
        </w:rPr>
        <w:t>Navacchi</w:t>
      </w:r>
      <w:proofErr w:type="spellEnd"/>
      <w:r w:rsidRPr="00951F00">
        <w:rPr>
          <w:rFonts w:ascii="Times New Roman" w:hAnsi="Times New Roman" w:cs="Times New Roman"/>
          <w:sz w:val="28"/>
          <w:szCs w:val="28"/>
          <w:lang w:val="en-US"/>
        </w:rPr>
        <w:t xml:space="preserve"> O., </w:t>
      </w:r>
      <w:proofErr w:type="spellStart"/>
      <w:r w:rsidRPr="00951F00">
        <w:rPr>
          <w:rFonts w:ascii="Times New Roman" w:hAnsi="Times New Roman" w:cs="Times New Roman"/>
          <w:sz w:val="28"/>
          <w:szCs w:val="28"/>
          <w:lang w:val="en-US"/>
        </w:rPr>
        <w:t>Zuccherelli</w:t>
      </w:r>
      <w:proofErr w:type="spellEnd"/>
      <w:r w:rsidRPr="00951F00">
        <w:rPr>
          <w:rFonts w:ascii="Times New Roman" w:hAnsi="Times New Roman" w:cs="Times New Roman"/>
          <w:sz w:val="28"/>
          <w:szCs w:val="28"/>
          <w:lang w:val="en-US"/>
        </w:rPr>
        <w:t xml:space="preserve"> G., </w:t>
      </w:r>
      <w:proofErr w:type="spellStart"/>
      <w:r w:rsidRPr="00951F00">
        <w:rPr>
          <w:rFonts w:ascii="Times New Roman" w:hAnsi="Times New Roman" w:cs="Times New Roman"/>
          <w:sz w:val="28"/>
          <w:szCs w:val="28"/>
          <w:lang w:val="en-US"/>
        </w:rPr>
        <w:t>Zuccherelli</w:t>
      </w:r>
      <w:proofErr w:type="spellEnd"/>
      <w:r w:rsidRPr="00951F00">
        <w:rPr>
          <w:rFonts w:ascii="Times New Roman" w:hAnsi="Times New Roman" w:cs="Times New Roman"/>
          <w:sz w:val="28"/>
          <w:szCs w:val="28"/>
          <w:lang w:val="en-US"/>
        </w:rPr>
        <w:t xml:space="preserve"> S.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multiplication of artichoke and virus elimination by thermotherapy and chemotherapy // Acta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- 2005. - Vol. 681. - P. 397-401.</w:t>
      </w:r>
    </w:p>
    <w:p w14:paraId="4FB7A3C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92 </w:t>
      </w:r>
      <w:r w:rsidRPr="00951F00">
        <w:rPr>
          <w:rFonts w:ascii="Times New Roman" w:hAnsi="Times New Roman" w:cs="Times New Roman"/>
          <w:sz w:val="28"/>
          <w:szCs w:val="28"/>
          <w:lang w:val="en-US"/>
        </w:rPr>
        <w:t xml:space="preserve">Singh B. Effect of antiviral chemicals on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regeneration and production of PLRV-free plants of potato // Journal of Crop Science and Biotechnology. - 2015. - Vol. 18. - P. 341-348.</w:t>
      </w:r>
    </w:p>
    <w:p w14:paraId="53141849" w14:textId="1265C0D5"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93 </w:t>
      </w:r>
      <w:r w:rsidRPr="00143C91">
        <w:rPr>
          <w:rFonts w:ascii="Times New Roman" w:hAnsi="Times New Roman" w:cs="Times New Roman"/>
          <w:sz w:val="28"/>
          <w:szCs w:val="28"/>
          <w:lang w:val="en-US"/>
        </w:rPr>
        <w:t xml:space="preserve">Hu G., Dong Y., Zhang Z., Fan X., Ren F., Zhou J. Virus elimination from </w:t>
      </w:r>
      <w:r w:rsidRPr="00143C91">
        <w:rPr>
          <w:rFonts w:ascii="Times New Roman" w:hAnsi="Times New Roman" w:cs="Times New Roman"/>
          <w:i/>
          <w:sz w:val="28"/>
          <w:szCs w:val="28"/>
          <w:lang w:val="en-US"/>
        </w:rPr>
        <w:t xml:space="preserve">in vitro </w:t>
      </w:r>
      <w:r w:rsidRPr="00143C91">
        <w:rPr>
          <w:rFonts w:ascii="Times New Roman" w:hAnsi="Times New Roman" w:cs="Times New Roman"/>
          <w:sz w:val="28"/>
          <w:szCs w:val="28"/>
          <w:lang w:val="en-US"/>
        </w:rPr>
        <w:t>apple by thermotherapy combined with chemotherapy // Plant Cell, Tissue and Organ Culture. - 2015. - Vol. 121. - P. 435-443.</w:t>
      </w:r>
      <w:r w:rsidR="00143C91" w:rsidRPr="00143C91">
        <w:rPr>
          <w:rFonts w:ascii="Times New Roman" w:hAnsi="Times New Roman" w:cs="Times New Roman"/>
          <w:sz w:val="28"/>
          <w:szCs w:val="28"/>
          <w:lang w:val="kk-KZ"/>
        </w:rPr>
        <w:t xml:space="preserve"> </w:t>
      </w:r>
    </w:p>
    <w:p w14:paraId="44F48B6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94 </w:t>
      </w:r>
      <w:proofErr w:type="spellStart"/>
      <w:r w:rsidRPr="00951F00">
        <w:rPr>
          <w:rFonts w:ascii="Times New Roman" w:hAnsi="Times New Roman" w:cs="Times New Roman"/>
          <w:sz w:val="28"/>
          <w:szCs w:val="28"/>
          <w:lang w:val="en-US"/>
        </w:rPr>
        <w:t>Jonard</w:t>
      </w:r>
      <w:proofErr w:type="spellEnd"/>
      <w:r w:rsidRPr="00951F00">
        <w:rPr>
          <w:rFonts w:ascii="Times New Roman" w:hAnsi="Times New Roman" w:cs="Times New Roman"/>
          <w:sz w:val="28"/>
          <w:szCs w:val="28"/>
          <w:lang w:val="en-US"/>
        </w:rPr>
        <w:t xml:space="preserve"> R. Micrografting and its applications to tree improvement // Biotechnology in Agriculture and Forestry. - Heidelberg: Springer, 1986. - Vol. 1. - P. 31-48.</w:t>
      </w:r>
    </w:p>
    <w:p w14:paraId="7495A571"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95 </w:t>
      </w:r>
      <w:proofErr w:type="spellStart"/>
      <w:r w:rsidRPr="00951F00">
        <w:rPr>
          <w:rFonts w:ascii="Times New Roman" w:hAnsi="Times New Roman" w:cs="Times New Roman"/>
          <w:sz w:val="28"/>
          <w:szCs w:val="28"/>
          <w:lang w:val="en-US"/>
        </w:rPr>
        <w:t>Murashige</w:t>
      </w:r>
      <w:proofErr w:type="spellEnd"/>
      <w:r w:rsidRPr="00951F00">
        <w:rPr>
          <w:rFonts w:ascii="Times New Roman" w:hAnsi="Times New Roman" w:cs="Times New Roman"/>
          <w:sz w:val="28"/>
          <w:szCs w:val="28"/>
          <w:lang w:val="en-US"/>
        </w:rPr>
        <w:t xml:space="preserve"> T., Bitters W.P., </w:t>
      </w:r>
      <w:proofErr w:type="spellStart"/>
      <w:r w:rsidRPr="00951F00">
        <w:rPr>
          <w:rFonts w:ascii="Times New Roman" w:hAnsi="Times New Roman" w:cs="Times New Roman"/>
          <w:sz w:val="28"/>
          <w:szCs w:val="28"/>
          <w:lang w:val="en-US"/>
        </w:rPr>
        <w:t>Rangan</w:t>
      </w:r>
      <w:proofErr w:type="spellEnd"/>
      <w:r w:rsidRPr="00951F00">
        <w:rPr>
          <w:rFonts w:ascii="Times New Roman" w:hAnsi="Times New Roman" w:cs="Times New Roman"/>
          <w:sz w:val="28"/>
          <w:szCs w:val="28"/>
          <w:lang w:val="en-US"/>
        </w:rPr>
        <w:t xml:space="preserve"> T.S., </w:t>
      </w:r>
      <w:proofErr w:type="spellStart"/>
      <w:r w:rsidRPr="00951F00">
        <w:rPr>
          <w:rFonts w:ascii="Times New Roman" w:hAnsi="Times New Roman" w:cs="Times New Roman"/>
          <w:sz w:val="28"/>
          <w:szCs w:val="28"/>
          <w:lang w:val="en-US"/>
        </w:rPr>
        <w:t>Nauer</w:t>
      </w:r>
      <w:proofErr w:type="spellEnd"/>
      <w:r w:rsidRPr="00951F00">
        <w:rPr>
          <w:rFonts w:ascii="Times New Roman" w:hAnsi="Times New Roman" w:cs="Times New Roman"/>
          <w:sz w:val="28"/>
          <w:szCs w:val="28"/>
          <w:lang w:val="en-US"/>
        </w:rPr>
        <w:t xml:space="preserve"> E.M., </w:t>
      </w:r>
      <w:proofErr w:type="spellStart"/>
      <w:r w:rsidRPr="00951F00">
        <w:rPr>
          <w:rFonts w:ascii="Times New Roman" w:hAnsi="Times New Roman" w:cs="Times New Roman"/>
          <w:sz w:val="28"/>
          <w:szCs w:val="28"/>
          <w:lang w:val="en-US"/>
        </w:rPr>
        <w:t>Roistachek</w:t>
      </w:r>
      <w:proofErr w:type="spellEnd"/>
      <w:r w:rsidRPr="00951F00">
        <w:rPr>
          <w:rFonts w:ascii="Times New Roman" w:hAnsi="Times New Roman" w:cs="Times New Roman"/>
          <w:sz w:val="28"/>
          <w:szCs w:val="28"/>
          <w:lang w:val="en-US"/>
        </w:rPr>
        <w:t xml:space="preserve"> C.N., Holliday P.B. A technique of shoot apex grafting and its utilization towards recovering virus-free citrus clones // </w:t>
      </w:r>
      <w:proofErr w:type="spellStart"/>
      <w:r w:rsidRPr="00951F00">
        <w:rPr>
          <w:rFonts w:ascii="Times New Roman" w:hAnsi="Times New Roman" w:cs="Times New Roman"/>
          <w:sz w:val="28"/>
          <w:szCs w:val="28"/>
          <w:lang w:val="en-US"/>
        </w:rPr>
        <w:t>HortScience</w:t>
      </w:r>
      <w:proofErr w:type="spellEnd"/>
      <w:r w:rsidRPr="00951F00">
        <w:rPr>
          <w:rFonts w:ascii="Times New Roman" w:hAnsi="Times New Roman" w:cs="Times New Roman"/>
          <w:sz w:val="28"/>
          <w:szCs w:val="28"/>
          <w:lang w:val="en-US"/>
        </w:rPr>
        <w:t>. - 1972. - Vol. 7. - P. 118-119.</w:t>
      </w:r>
    </w:p>
    <w:p w14:paraId="2BF8DFE1"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96 </w:t>
      </w:r>
      <w:proofErr w:type="spellStart"/>
      <w:r w:rsidRPr="00951F00">
        <w:rPr>
          <w:rFonts w:ascii="Times New Roman" w:hAnsi="Times New Roman" w:cs="Times New Roman"/>
          <w:sz w:val="28"/>
          <w:szCs w:val="28"/>
          <w:lang w:val="en-US"/>
        </w:rPr>
        <w:t>AlMaarri</w:t>
      </w:r>
      <w:proofErr w:type="spellEnd"/>
      <w:r w:rsidRPr="00951F00">
        <w:rPr>
          <w:rFonts w:ascii="Times New Roman" w:hAnsi="Times New Roman" w:cs="Times New Roman"/>
          <w:sz w:val="28"/>
          <w:szCs w:val="28"/>
          <w:lang w:val="en-US"/>
        </w:rPr>
        <w:t xml:space="preserve"> K., Massa R., </w:t>
      </w:r>
      <w:proofErr w:type="spellStart"/>
      <w:r w:rsidRPr="00951F00">
        <w:rPr>
          <w:rFonts w:ascii="Times New Roman" w:hAnsi="Times New Roman" w:cs="Times New Roman"/>
          <w:sz w:val="28"/>
          <w:szCs w:val="28"/>
          <w:lang w:val="en-US"/>
        </w:rPr>
        <w:t>AlBiski</w:t>
      </w:r>
      <w:proofErr w:type="spellEnd"/>
      <w:r w:rsidRPr="00951F00">
        <w:rPr>
          <w:rFonts w:ascii="Times New Roman" w:hAnsi="Times New Roman" w:cs="Times New Roman"/>
          <w:sz w:val="28"/>
          <w:szCs w:val="28"/>
          <w:lang w:val="en-US"/>
        </w:rPr>
        <w:t xml:space="preserve"> F. Evaluation of some therapies and meristem culture to eliminate Potato Y potyvirus from infected potato plants // Plant Biotechnology. - 2012. - Vol. 29. - P. 237-243.</w:t>
      </w:r>
    </w:p>
    <w:p w14:paraId="05B19016"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97 </w:t>
      </w:r>
      <w:r w:rsidRPr="00951F00">
        <w:rPr>
          <w:rFonts w:ascii="Times New Roman" w:hAnsi="Times New Roman" w:cs="Times New Roman"/>
          <w:sz w:val="28"/>
          <w:szCs w:val="28"/>
          <w:lang w:val="en-US"/>
        </w:rPr>
        <w:t xml:space="preserve">Sharma S., Singh B., Rani G., Zaidi A.A., </w:t>
      </w:r>
      <w:proofErr w:type="spellStart"/>
      <w:r w:rsidRPr="00951F00">
        <w:rPr>
          <w:rFonts w:ascii="Times New Roman" w:hAnsi="Times New Roman" w:cs="Times New Roman"/>
          <w:sz w:val="28"/>
          <w:szCs w:val="28"/>
          <w:lang w:val="en-US"/>
        </w:rPr>
        <w:t>Hallan</w:t>
      </w:r>
      <w:proofErr w:type="spellEnd"/>
      <w:r w:rsidRPr="00951F00">
        <w:rPr>
          <w:rFonts w:ascii="Times New Roman" w:hAnsi="Times New Roman" w:cs="Times New Roman"/>
          <w:sz w:val="28"/>
          <w:szCs w:val="28"/>
          <w:lang w:val="en-US"/>
        </w:rPr>
        <w:t xml:space="preserve"> V.K., Nagpal A.K., Virk G.S.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production of Indian citrus ringspot virus-free </w:t>
      </w:r>
      <w:proofErr w:type="spellStart"/>
      <w:r w:rsidRPr="00951F00">
        <w:rPr>
          <w:rFonts w:ascii="Times New Roman" w:hAnsi="Times New Roman" w:cs="Times New Roman"/>
          <w:sz w:val="28"/>
          <w:szCs w:val="28"/>
          <w:lang w:val="en-US"/>
        </w:rPr>
        <w:t>kinnow</w:t>
      </w:r>
      <w:proofErr w:type="spellEnd"/>
      <w:r w:rsidRPr="00951F00">
        <w:rPr>
          <w:rFonts w:ascii="Times New Roman" w:hAnsi="Times New Roman" w:cs="Times New Roman"/>
          <w:sz w:val="28"/>
          <w:szCs w:val="28"/>
          <w:lang w:val="en-US"/>
        </w:rPr>
        <w:t xml:space="preserve"> plants employing thermotherapy coupled with shoot tip grafting // Plant Cell, Tissue and Organ Culture. - 2008. - Vol. 92. - P. 85-92.</w:t>
      </w:r>
    </w:p>
    <w:p w14:paraId="07F14B33"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98 </w:t>
      </w:r>
      <w:r w:rsidRPr="00951F00">
        <w:rPr>
          <w:rFonts w:ascii="Times New Roman" w:hAnsi="Times New Roman" w:cs="Times New Roman"/>
          <w:sz w:val="28"/>
          <w:szCs w:val="28"/>
          <w:lang w:val="en-US"/>
        </w:rPr>
        <w:t>Chae C.W., Yun S.H., Park J.H., Hyun J.W., Koh S.W., Lee D.H. Micrografting and heat treatment combination for eliminating virus of CTV infected citrus // Journal of Life Science. - 2013. - Vol. 23. - P. 267-272.</w:t>
      </w:r>
    </w:p>
    <w:p w14:paraId="50893C05" w14:textId="77777777" w:rsidR="00E27082"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lastRenderedPageBreak/>
        <w:t xml:space="preserve">99 </w:t>
      </w:r>
      <w:r w:rsidRPr="00951F00">
        <w:rPr>
          <w:rFonts w:ascii="Times New Roman" w:hAnsi="Times New Roman" w:cs="Times New Roman"/>
          <w:sz w:val="28"/>
          <w:szCs w:val="28"/>
          <w:lang w:val="en-US"/>
        </w:rPr>
        <w:t xml:space="preserve">Carvalho S.A., Santos F.A., Machado M.A. Elimination of viruses of citrus tristeza complex by micrografting associated with thermotherapy // </w:t>
      </w:r>
      <w:proofErr w:type="spellStart"/>
      <w:r w:rsidRPr="00951F00">
        <w:rPr>
          <w:rFonts w:ascii="Times New Roman" w:hAnsi="Times New Roman" w:cs="Times New Roman"/>
          <w:sz w:val="28"/>
          <w:szCs w:val="28"/>
          <w:lang w:val="en-US"/>
        </w:rPr>
        <w:t>Fitopatologia</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Brasileira</w:t>
      </w:r>
      <w:proofErr w:type="spellEnd"/>
      <w:r w:rsidRPr="00951F00">
        <w:rPr>
          <w:rFonts w:ascii="Times New Roman" w:hAnsi="Times New Roman" w:cs="Times New Roman"/>
          <w:sz w:val="28"/>
          <w:szCs w:val="28"/>
          <w:lang w:val="en-US"/>
        </w:rPr>
        <w:t>. - 2002. - Vol. 27. - P. 306-308.</w:t>
      </w:r>
    </w:p>
    <w:p w14:paraId="4ED1F653" w14:textId="05956D28"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100 </w:t>
      </w:r>
      <w:proofErr w:type="spellStart"/>
      <w:r w:rsidRPr="00951F00">
        <w:rPr>
          <w:rFonts w:ascii="Times New Roman" w:hAnsi="Times New Roman" w:cs="Times New Roman"/>
          <w:sz w:val="28"/>
          <w:szCs w:val="28"/>
          <w:lang w:val="en-US"/>
        </w:rPr>
        <w:t>Zuļģe</w:t>
      </w:r>
      <w:proofErr w:type="spellEnd"/>
      <w:r w:rsidRPr="00951F00">
        <w:rPr>
          <w:rFonts w:ascii="Times New Roman" w:hAnsi="Times New Roman" w:cs="Times New Roman"/>
          <w:sz w:val="28"/>
          <w:szCs w:val="28"/>
          <w:lang w:val="en-US"/>
        </w:rPr>
        <w:t xml:space="preserve"> N., </w:t>
      </w:r>
      <w:proofErr w:type="spellStart"/>
      <w:r w:rsidRPr="00951F00">
        <w:rPr>
          <w:rFonts w:ascii="Times New Roman" w:hAnsi="Times New Roman" w:cs="Times New Roman"/>
          <w:sz w:val="28"/>
          <w:szCs w:val="28"/>
          <w:lang w:val="en-US"/>
        </w:rPr>
        <w:t>Kāle</w:t>
      </w:r>
      <w:proofErr w:type="spellEnd"/>
      <w:r w:rsidRPr="00951F00">
        <w:rPr>
          <w:rFonts w:ascii="Times New Roman" w:hAnsi="Times New Roman" w:cs="Times New Roman"/>
          <w:sz w:val="28"/>
          <w:szCs w:val="28"/>
          <w:lang w:val="en-US"/>
        </w:rPr>
        <w:t xml:space="preserve"> A., </w:t>
      </w:r>
      <w:proofErr w:type="spellStart"/>
      <w:r w:rsidRPr="00951F00">
        <w:rPr>
          <w:rFonts w:ascii="Times New Roman" w:hAnsi="Times New Roman" w:cs="Times New Roman"/>
          <w:sz w:val="28"/>
          <w:szCs w:val="28"/>
          <w:lang w:val="en-US"/>
        </w:rPr>
        <w:t>Gospodaryk</w:t>
      </w:r>
      <w:proofErr w:type="spellEnd"/>
      <w:r w:rsidRPr="00951F00">
        <w:rPr>
          <w:rFonts w:ascii="Times New Roman" w:hAnsi="Times New Roman" w:cs="Times New Roman"/>
          <w:sz w:val="28"/>
          <w:szCs w:val="28"/>
          <w:lang w:val="en-US"/>
        </w:rPr>
        <w:t xml:space="preserve"> A., </w:t>
      </w:r>
      <w:proofErr w:type="spellStart"/>
      <w:r w:rsidRPr="00951F00">
        <w:rPr>
          <w:rFonts w:ascii="Times New Roman" w:hAnsi="Times New Roman" w:cs="Times New Roman"/>
          <w:sz w:val="28"/>
          <w:szCs w:val="28"/>
          <w:lang w:val="en-US"/>
        </w:rPr>
        <w:t>Vēvere</w:t>
      </w:r>
      <w:proofErr w:type="spellEnd"/>
      <w:r w:rsidRPr="00951F00">
        <w:rPr>
          <w:rFonts w:ascii="Times New Roman" w:hAnsi="Times New Roman" w:cs="Times New Roman"/>
          <w:sz w:val="28"/>
          <w:szCs w:val="28"/>
          <w:lang w:val="en-US"/>
        </w:rPr>
        <w:t xml:space="preserve"> K., </w:t>
      </w:r>
      <w:proofErr w:type="spellStart"/>
      <w:r w:rsidRPr="00951F00">
        <w:rPr>
          <w:rFonts w:ascii="Times New Roman" w:hAnsi="Times New Roman" w:cs="Times New Roman"/>
          <w:sz w:val="28"/>
          <w:szCs w:val="28"/>
          <w:lang w:val="en-US"/>
        </w:rPr>
        <w:t>Moročko-Bičevska</w:t>
      </w:r>
      <w:proofErr w:type="spellEnd"/>
      <w:r w:rsidRPr="00951F00">
        <w:rPr>
          <w:rFonts w:ascii="Times New Roman" w:hAnsi="Times New Roman" w:cs="Times New Roman"/>
          <w:sz w:val="28"/>
          <w:szCs w:val="28"/>
          <w:lang w:val="en-US"/>
        </w:rPr>
        <w:t xml:space="preserve"> I. Establishment of nuclear stock collections for apple and pear in Latvia // Proceedings of the Latvian Academy of Sciences. Section B. - 2017. - Vol. 71. - P. 156-165.</w:t>
      </w:r>
    </w:p>
    <w:p w14:paraId="67E3AD62"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101 </w:t>
      </w:r>
      <w:r w:rsidRPr="00951F00">
        <w:rPr>
          <w:rFonts w:ascii="Times New Roman" w:hAnsi="Times New Roman" w:cs="Times New Roman"/>
          <w:sz w:val="28"/>
          <w:szCs w:val="28"/>
          <w:lang w:val="en-US"/>
        </w:rPr>
        <w:t xml:space="preserve">Wang Q.C., </w:t>
      </w:r>
      <w:proofErr w:type="spellStart"/>
      <w:r w:rsidRPr="00951F00">
        <w:rPr>
          <w:rFonts w:ascii="Times New Roman" w:hAnsi="Times New Roman" w:cs="Times New Roman"/>
          <w:sz w:val="28"/>
          <w:szCs w:val="28"/>
          <w:lang w:val="en-US"/>
        </w:rPr>
        <w:t>Laamanen</w:t>
      </w:r>
      <w:proofErr w:type="spellEnd"/>
      <w:r w:rsidRPr="00951F00">
        <w:rPr>
          <w:rFonts w:ascii="Times New Roman" w:hAnsi="Times New Roman" w:cs="Times New Roman"/>
          <w:sz w:val="28"/>
          <w:szCs w:val="28"/>
          <w:lang w:val="en-US"/>
        </w:rPr>
        <w:t xml:space="preserve"> J., </w:t>
      </w:r>
      <w:proofErr w:type="spellStart"/>
      <w:r w:rsidRPr="00951F00">
        <w:rPr>
          <w:rFonts w:ascii="Times New Roman" w:hAnsi="Times New Roman" w:cs="Times New Roman"/>
          <w:sz w:val="28"/>
          <w:szCs w:val="28"/>
          <w:lang w:val="en-US"/>
        </w:rPr>
        <w:t>Uosukainen</w:t>
      </w:r>
      <w:proofErr w:type="spellEnd"/>
      <w:r w:rsidRPr="00951F00">
        <w:rPr>
          <w:rFonts w:ascii="Times New Roman" w:hAnsi="Times New Roman" w:cs="Times New Roman"/>
          <w:sz w:val="28"/>
          <w:szCs w:val="28"/>
          <w:lang w:val="en-US"/>
        </w:rPr>
        <w:t xml:space="preserve"> M., </w:t>
      </w:r>
      <w:proofErr w:type="spellStart"/>
      <w:r w:rsidRPr="00951F00">
        <w:rPr>
          <w:rFonts w:ascii="Times New Roman" w:hAnsi="Times New Roman" w:cs="Times New Roman"/>
          <w:sz w:val="28"/>
          <w:szCs w:val="28"/>
          <w:lang w:val="en-US"/>
        </w:rPr>
        <w:t>Valkonen</w:t>
      </w:r>
      <w:proofErr w:type="spellEnd"/>
      <w:r w:rsidRPr="00951F00">
        <w:rPr>
          <w:rFonts w:ascii="Times New Roman" w:hAnsi="Times New Roman" w:cs="Times New Roman"/>
          <w:sz w:val="28"/>
          <w:szCs w:val="28"/>
          <w:lang w:val="en-US"/>
        </w:rPr>
        <w:t xml:space="preserve"> J.P.T. Cryopreservation of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grown shoot tips of raspberry (Rubus </w:t>
      </w:r>
      <w:proofErr w:type="spellStart"/>
      <w:r w:rsidRPr="00951F00">
        <w:rPr>
          <w:rFonts w:ascii="Times New Roman" w:hAnsi="Times New Roman" w:cs="Times New Roman"/>
          <w:sz w:val="28"/>
          <w:szCs w:val="28"/>
          <w:lang w:val="en-US"/>
        </w:rPr>
        <w:t>idaeus</w:t>
      </w:r>
      <w:proofErr w:type="spellEnd"/>
      <w:r w:rsidRPr="00951F00">
        <w:rPr>
          <w:rFonts w:ascii="Times New Roman" w:hAnsi="Times New Roman" w:cs="Times New Roman"/>
          <w:sz w:val="28"/>
          <w:szCs w:val="28"/>
          <w:lang w:val="en-US"/>
        </w:rPr>
        <w:t xml:space="preserve"> L.) by encapsulation vitrification and encapsulation dehydration // Plant Cell Reports. - 2005. - Vol. 24. - P. 280-288.</w:t>
      </w:r>
    </w:p>
    <w:p w14:paraId="247F83A3"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102 </w:t>
      </w:r>
      <w:r w:rsidRPr="00951F00">
        <w:rPr>
          <w:rFonts w:ascii="Times New Roman" w:hAnsi="Times New Roman" w:cs="Times New Roman"/>
          <w:sz w:val="28"/>
          <w:szCs w:val="28"/>
          <w:lang w:val="en-US"/>
        </w:rPr>
        <w:t>Li B.Q., Feng C.H., Hu L.Y., Wang M.R., Wang Q.C. Shoot tip culture and cryopreservation for eradication of Apple stem pitting virus (ASPV) and Apple stem grooving virus (ASGV) // Annals of Applied Biology. - 2016. - Vol. 168. - P. 142-150.</w:t>
      </w:r>
    </w:p>
    <w:p w14:paraId="4AE9C16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103 </w:t>
      </w:r>
      <w:r w:rsidRPr="00951F00">
        <w:rPr>
          <w:rFonts w:ascii="Times New Roman" w:hAnsi="Times New Roman" w:cs="Times New Roman"/>
          <w:sz w:val="28"/>
          <w:szCs w:val="28"/>
          <w:lang w:val="en-US"/>
        </w:rPr>
        <w:t xml:space="preserve">Wang Q.C., </w:t>
      </w:r>
      <w:proofErr w:type="spellStart"/>
      <w:r w:rsidRPr="00951F00">
        <w:rPr>
          <w:rFonts w:ascii="Times New Roman" w:hAnsi="Times New Roman" w:cs="Times New Roman"/>
          <w:sz w:val="28"/>
          <w:szCs w:val="28"/>
          <w:lang w:val="en-US"/>
        </w:rPr>
        <w:t>Valkonen</w:t>
      </w:r>
      <w:proofErr w:type="spellEnd"/>
      <w:r w:rsidRPr="00951F00">
        <w:rPr>
          <w:rFonts w:ascii="Times New Roman" w:hAnsi="Times New Roman" w:cs="Times New Roman"/>
          <w:sz w:val="28"/>
          <w:szCs w:val="28"/>
          <w:lang w:val="en-US"/>
        </w:rPr>
        <w:t xml:space="preserve"> J.P.T. Elimination of two synergistically interacting viruses from sweet potato by shoot tip culture and cryotherapy // Journal of Virological Methods. - 2008. - Vol. 154. - P. 135-145.</w:t>
      </w:r>
    </w:p>
    <w:p w14:paraId="04AE822A" w14:textId="6D317B5F"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104</w:t>
      </w:r>
      <w:r w:rsidR="00B92781" w:rsidRPr="00B92781">
        <w:rPr>
          <w:lang w:val="en-US"/>
        </w:rPr>
        <w:t xml:space="preserve"> </w:t>
      </w:r>
      <w:r w:rsidR="00B92781" w:rsidRPr="00B92781">
        <w:rPr>
          <w:rFonts w:ascii="Times New Roman" w:hAnsi="Times New Roman" w:cs="Times New Roman"/>
          <w:sz w:val="28"/>
          <w:szCs w:val="28"/>
          <w:lang w:val="kk-KZ"/>
        </w:rPr>
        <w:t xml:space="preserve">Turcsan M., Jaksa-Czotter N., Galbacs Z., Olah K., Varallyay E. Effects of chemotherapy on the elimination of various viruses and viroids from grapevine // Horticulturae. </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 xml:space="preserve"> 2025.</w:t>
      </w:r>
    </w:p>
    <w:p w14:paraId="43E3D46B" w14:textId="41324B36"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105</w:t>
      </w:r>
      <w:r w:rsidR="003443CA" w:rsidRPr="003443CA">
        <w:rPr>
          <w:lang w:val="en-US"/>
        </w:rPr>
        <w:t xml:space="preserve"> </w:t>
      </w:r>
      <w:r w:rsidR="003443CA" w:rsidRPr="003443CA">
        <w:rPr>
          <w:rFonts w:ascii="Times New Roman" w:hAnsi="Times New Roman" w:cs="Times New Roman"/>
          <w:sz w:val="28"/>
          <w:szCs w:val="28"/>
          <w:lang w:val="kk-KZ"/>
        </w:rPr>
        <w:t xml:space="preserve">Mahmood M. A., Naqvi R. Z., Amin I., Mansoor S. Salicylic acid-driven innate antiviral immunity in plants // Trends in Plant Science. </w:t>
      </w:r>
      <w:r w:rsidR="00192AFD">
        <w:rPr>
          <w:rFonts w:ascii="Times New Roman" w:hAnsi="Times New Roman" w:cs="Times New Roman"/>
          <w:sz w:val="28"/>
          <w:szCs w:val="28"/>
          <w:lang w:val="kk-KZ"/>
        </w:rPr>
        <w:t>-</w:t>
      </w:r>
      <w:r w:rsidR="003443CA" w:rsidRPr="003443CA">
        <w:rPr>
          <w:rFonts w:ascii="Times New Roman" w:hAnsi="Times New Roman" w:cs="Times New Roman"/>
          <w:sz w:val="28"/>
          <w:szCs w:val="28"/>
          <w:lang w:val="kk-KZ"/>
        </w:rPr>
        <w:t xml:space="preserve"> 2024. </w:t>
      </w:r>
      <w:r w:rsidR="00192AFD">
        <w:rPr>
          <w:rFonts w:ascii="Times New Roman" w:hAnsi="Times New Roman" w:cs="Times New Roman"/>
          <w:sz w:val="28"/>
          <w:szCs w:val="28"/>
          <w:lang w:val="kk-KZ"/>
        </w:rPr>
        <w:t>-</w:t>
      </w:r>
      <w:r w:rsidR="003443CA" w:rsidRPr="003443CA">
        <w:rPr>
          <w:rFonts w:ascii="Times New Roman" w:hAnsi="Times New Roman" w:cs="Times New Roman"/>
          <w:sz w:val="28"/>
          <w:szCs w:val="28"/>
          <w:lang w:val="kk-KZ"/>
        </w:rPr>
        <w:t xml:space="preserve"> Vol. 29, №7. </w:t>
      </w:r>
      <w:r w:rsidR="00192AFD">
        <w:rPr>
          <w:rFonts w:ascii="Times New Roman" w:hAnsi="Times New Roman" w:cs="Times New Roman"/>
          <w:sz w:val="28"/>
          <w:szCs w:val="28"/>
          <w:lang w:val="kk-KZ"/>
        </w:rPr>
        <w:t>-</w:t>
      </w:r>
      <w:r w:rsidR="003443CA" w:rsidRPr="003443CA">
        <w:rPr>
          <w:rFonts w:ascii="Times New Roman" w:hAnsi="Times New Roman" w:cs="Times New Roman"/>
          <w:sz w:val="28"/>
          <w:szCs w:val="28"/>
          <w:lang w:val="kk-KZ"/>
        </w:rPr>
        <w:t xml:space="preserve"> P. 715</w:t>
      </w:r>
      <w:r w:rsidR="00192AFD">
        <w:rPr>
          <w:rFonts w:ascii="Times New Roman" w:hAnsi="Times New Roman" w:cs="Times New Roman"/>
          <w:sz w:val="28"/>
          <w:szCs w:val="28"/>
          <w:lang w:val="kk-KZ"/>
        </w:rPr>
        <w:t>-</w:t>
      </w:r>
      <w:r w:rsidR="003443CA" w:rsidRPr="003443CA">
        <w:rPr>
          <w:rFonts w:ascii="Times New Roman" w:hAnsi="Times New Roman" w:cs="Times New Roman"/>
          <w:sz w:val="28"/>
          <w:szCs w:val="28"/>
          <w:lang w:val="kk-KZ"/>
        </w:rPr>
        <w:t>717.</w:t>
      </w:r>
    </w:p>
    <w:p w14:paraId="1658DB2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106 </w:t>
      </w:r>
      <w:r w:rsidRPr="00951F00">
        <w:rPr>
          <w:rFonts w:ascii="Times New Roman" w:hAnsi="Times New Roman" w:cs="Times New Roman"/>
          <w:sz w:val="28"/>
          <w:szCs w:val="28"/>
          <w:lang w:val="en-US"/>
        </w:rPr>
        <w:t xml:space="preserve">Verma N., Ram R., Zaidi A.A.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production of Prunus necrotic ringspot virus-free begonias through chemo- and thermotherapy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- 2005. - Vol. 103. - P. 239-247.</w:t>
      </w:r>
    </w:p>
    <w:p w14:paraId="69DCF9B4"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107 </w:t>
      </w:r>
      <w:proofErr w:type="spellStart"/>
      <w:r w:rsidRPr="00951F00">
        <w:rPr>
          <w:rFonts w:ascii="Times New Roman" w:hAnsi="Times New Roman" w:cs="Times New Roman"/>
          <w:sz w:val="28"/>
          <w:szCs w:val="28"/>
          <w:lang w:val="en-US"/>
        </w:rPr>
        <w:t>Chinestra</w:t>
      </w:r>
      <w:proofErr w:type="spellEnd"/>
      <w:r w:rsidRPr="00951F00">
        <w:rPr>
          <w:rFonts w:ascii="Times New Roman" w:hAnsi="Times New Roman" w:cs="Times New Roman"/>
          <w:sz w:val="28"/>
          <w:szCs w:val="28"/>
          <w:lang w:val="en-US"/>
        </w:rPr>
        <w:t xml:space="preserve"> S.C., </w:t>
      </w:r>
      <w:proofErr w:type="spellStart"/>
      <w:r w:rsidRPr="00951F00">
        <w:rPr>
          <w:rFonts w:ascii="Times New Roman" w:hAnsi="Times New Roman" w:cs="Times New Roman"/>
          <w:sz w:val="28"/>
          <w:szCs w:val="28"/>
          <w:lang w:val="en-US"/>
        </w:rPr>
        <w:t>Curvetto</w:t>
      </w:r>
      <w:proofErr w:type="spellEnd"/>
      <w:r w:rsidRPr="00951F00">
        <w:rPr>
          <w:rFonts w:ascii="Times New Roman" w:hAnsi="Times New Roman" w:cs="Times New Roman"/>
          <w:sz w:val="28"/>
          <w:szCs w:val="28"/>
          <w:lang w:val="en-US"/>
        </w:rPr>
        <w:t xml:space="preserve"> N.R., </w:t>
      </w:r>
      <w:proofErr w:type="spellStart"/>
      <w:r w:rsidRPr="00951F00">
        <w:rPr>
          <w:rFonts w:ascii="Times New Roman" w:hAnsi="Times New Roman" w:cs="Times New Roman"/>
          <w:sz w:val="28"/>
          <w:szCs w:val="28"/>
          <w:lang w:val="en-US"/>
        </w:rPr>
        <w:t>Marinangeli</w:t>
      </w:r>
      <w:proofErr w:type="spellEnd"/>
      <w:r w:rsidRPr="00951F00">
        <w:rPr>
          <w:rFonts w:ascii="Times New Roman" w:hAnsi="Times New Roman" w:cs="Times New Roman"/>
          <w:sz w:val="28"/>
          <w:szCs w:val="28"/>
          <w:lang w:val="en-US"/>
        </w:rPr>
        <w:t xml:space="preserve"> P.A. Production of virus-free plants of Lilium spp. from bulbs obtained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and </w:t>
      </w:r>
      <w:r w:rsidRPr="00951F00">
        <w:rPr>
          <w:rFonts w:ascii="Times New Roman" w:hAnsi="Times New Roman" w:cs="Times New Roman"/>
          <w:i/>
          <w:sz w:val="28"/>
          <w:szCs w:val="28"/>
          <w:lang w:val="en-US"/>
        </w:rPr>
        <w:t>ex vitro</w:t>
      </w:r>
      <w:r w:rsidRPr="00951F00">
        <w:rPr>
          <w:rFonts w:ascii="Times New Roman" w:hAnsi="Times New Roman" w:cs="Times New Roman"/>
          <w:sz w:val="28"/>
          <w:szCs w:val="28"/>
          <w:lang w:val="en-US"/>
        </w:rPr>
        <w:t xml:space="preserve">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- 2015. - Vol. 194. - P. 304-312.</w:t>
      </w:r>
    </w:p>
    <w:p w14:paraId="5D645C9C"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108 </w:t>
      </w:r>
      <w:r w:rsidRPr="00951F00">
        <w:rPr>
          <w:rFonts w:ascii="Times New Roman" w:hAnsi="Times New Roman" w:cs="Times New Roman"/>
          <w:sz w:val="28"/>
          <w:szCs w:val="28"/>
          <w:lang w:val="en-US"/>
        </w:rPr>
        <w:t xml:space="preserve">Fang Y.L., </w:t>
      </w:r>
      <w:proofErr w:type="spellStart"/>
      <w:r w:rsidRPr="00951F00">
        <w:rPr>
          <w:rFonts w:ascii="Times New Roman" w:hAnsi="Times New Roman" w:cs="Times New Roman"/>
          <w:sz w:val="28"/>
          <w:szCs w:val="28"/>
          <w:lang w:val="en-US"/>
        </w:rPr>
        <w:t>Dhital</w:t>
      </w:r>
      <w:proofErr w:type="spellEnd"/>
      <w:r w:rsidRPr="00951F00">
        <w:rPr>
          <w:rFonts w:ascii="Times New Roman" w:hAnsi="Times New Roman" w:cs="Times New Roman"/>
          <w:sz w:val="28"/>
          <w:szCs w:val="28"/>
          <w:lang w:val="en-US"/>
        </w:rPr>
        <w:t xml:space="preserve"> S.P., Li K.H., </w:t>
      </w:r>
      <w:proofErr w:type="spellStart"/>
      <w:r w:rsidRPr="00951F00">
        <w:rPr>
          <w:rFonts w:ascii="Times New Roman" w:hAnsi="Times New Roman" w:cs="Times New Roman"/>
          <w:sz w:val="28"/>
          <w:szCs w:val="28"/>
          <w:lang w:val="en-US"/>
        </w:rPr>
        <w:t>Khu</w:t>
      </w:r>
      <w:proofErr w:type="spellEnd"/>
      <w:r w:rsidRPr="00951F00">
        <w:rPr>
          <w:rFonts w:ascii="Times New Roman" w:hAnsi="Times New Roman" w:cs="Times New Roman"/>
          <w:sz w:val="28"/>
          <w:szCs w:val="28"/>
          <w:lang w:val="en-US"/>
        </w:rPr>
        <w:t xml:space="preserve"> D.M., Kim H.Y., Lim H.T. Utilization of single nodal cuttings and therapies for eradication of double infected potato viruses // Journal of the Korean Society for Horticultural Science. - 2005. - Vol. 46. - P. 119-125.</w:t>
      </w:r>
    </w:p>
    <w:p w14:paraId="6E41ADE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109 </w:t>
      </w:r>
      <w:r w:rsidRPr="00951F00">
        <w:rPr>
          <w:rFonts w:ascii="Times New Roman" w:hAnsi="Times New Roman" w:cs="Times New Roman"/>
          <w:sz w:val="28"/>
          <w:szCs w:val="28"/>
          <w:lang w:val="en-US"/>
        </w:rPr>
        <w:t>Ramírez-</w:t>
      </w:r>
      <w:proofErr w:type="spellStart"/>
      <w:r w:rsidRPr="00951F00">
        <w:rPr>
          <w:rFonts w:ascii="Times New Roman" w:hAnsi="Times New Roman" w:cs="Times New Roman"/>
          <w:sz w:val="28"/>
          <w:szCs w:val="28"/>
          <w:lang w:val="en-US"/>
        </w:rPr>
        <w:t>Malagón</w:t>
      </w:r>
      <w:proofErr w:type="spellEnd"/>
      <w:r w:rsidRPr="00951F00">
        <w:rPr>
          <w:rFonts w:ascii="Times New Roman" w:hAnsi="Times New Roman" w:cs="Times New Roman"/>
          <w:sz w:val="28"/>
          <w:szCs w:val="28"/>
          <w:lang w:val="en-US"/>
        </w:rPr>
        <w:t xml:space="preserve"> R., Pérez-Moreno L., </w:t>
      </w:r>
      <w:proofErr w:type="spellStart"/>
      <w:r w:rsidRPr="00951F00">
        <w:rPr>
          <w:rFonts w:ascii="Times New Roman" w:hAnsi="Times New Roman" w:cs="Times New Roman"/>
          <w:sz w:val="28"/>
          <w:szCs w:val="28"/>
          <w:lang w:val="en-US"/>
        </w:rPr>
        <w:t>Borodanenko</w:t>
      </w:r>
      <w:proofErr w:type="spellEnd"/>
      <w:r w:rsidRPr="00951F00">
        <w:rPr>
          <w:rFonts w:ascii="Times New Roman" w:hAnsi="Times New Roman" w:cs="Times New Roman"/>
          <w:sz w:val="28"/>
          <w:szCs w:val="28"/>
          <w:lang w:val="en-US"/>
        </w:rPr>
        <w:t xml:space="preserve"> A., Salinas-González G., Ochoa-</w:t>
      </w:r>
      <w:proofErr w:type="spellStart"/>
      <w:r w:rsidRPr="00951F00">
        <w:rPr>
          <w:rFonts w:ascii="Times New Roman" w:hAnsi="Times New Roman" w:cs="Times New Roman"/>
          <w:sz w:val="28"/>
          <w:szCs w:val="28"/>
          <w:lang w:val="en-US"/>
        </w:rPr>
        <w:t>Alejo</w:t>
      </w:r>
      <w:proofErr w:type="spellEnd"/>
      <w:r w:rsidRPr="00951F00">
        <w:rPr>
          <w:rFonts w:ascii="Times New Roman" w:hAnsi="Times New Roman" w:cs="Times New Roman"/>
          <w:sz w:val="28"/>
          <w:szCs w:val="28"/>
          <w:lang w:val="en-US"/>
        </w:rPr>
        <w:t xml:space="preserve"> N. Differential organ infection studies and virus elimination in garlic // Plant Cell, Tissue and Organ Culture. - 2006. - Vol. 86. - P. 103-110.</w:t>
      </w:r>
    </w:p>
    <w:p w14:paraId="68BA5475"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110 </w:t>
      </w:r>
      <w:r w:rsidRPr="00951F00">
        <w:rPr>
          <w:rFonts w:ascii="Times New Roman" w:hAnsi="Times New Roman" w:cs="Times New Roman"/>
          <w:sz w:val="28"/>
          <w:szCs w:val="28"/>
          <w:lang w:val="en-US"/>
        </w:rPr>
        <w:t>Tan R.R., Wang L.P., Hong N., Wang G.P. Enhanced efficiency of virus eradication following thermotherapy of pear // Plant Cell, Tissue and Organ Culture. - 2010. - Vol. 101. - P. 229-235.</w:t>
      </w:r>
    </w:p>
    <w:p w14:paraId="4F46F3FB"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111 </w:t>
      </w:r>
      <w:r w:rsidRPr="00951F00">
        <w:rPr>
          <w:rFonts w:ascii="Times New Roman" w:hAnsi="Times New Roman" w:cs="Times New Roman"/>
          <w:sz w:val="28"/>
          <w:szCs w:val="28"/>
          <w:lang w:val="en-US"/>
        </w:rPr>
        <w:t xml:space="preserve">Cheong E.J., Jeon A.R., Kang J.W., Mock R., Kinard G., Li R.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elimination of Black raspberry necrosis virus from black raspberry // Horticultural Science (Prague). - 2014. - Vol. 2. - P. 95-99.</w:t>
      </w:r>
    </w:p>
    <w:p w14:paraId="700AB81A"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112 </w:t>
      </w:r>
      <w:r w:rsidRPr="00951F00">
        <w:rPr>
          <w:rFonts w:ascii="Times New Roman" w:hAnsi="Times New Roman" w:cs="Times New Roman"/>
          <w:sz w:val="28"/>
          <w:szCs w:val="28"/>
          <w:lang w:val="en-US"/>
        </w:rPr>
        <w:t>Hu G., Hong N., Wang L., Hu H., Wang G. Efficacy of virus elimination from sand pear by chemotherapy and thermotherapy // Crop Protection. - 2012. - Vol. 37. - P. 20-25.</w:t>
      </w:r>
    </w:p>
    <w:p w14:paraId="6645A811"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lastRenderedPageBreak/>
        <w:t xml:space="preserve">113 </w:t>
      </w:r>
      <w:proofErr w:type="spellStart"/>
      <w:r w:rsidRPr="00951F00">
        <w:rPr>
          <w:rFonts w:ascii="Times New Roman" w:hAnsi="Times New Roman" w:cs="Times New Roman"/>
          <w:sz w:val="28"/>
          <w:szCs w:val="28"/>
          <w:lang w:val="en-US"/>
        </w:rPr>
        <w:t>Paprštein</w:t>
      </w:r>
      <w:proofErr w:type="spellEnd"/>
      <w:r w:rsidRPr="00951F00">
        <w:rPr>
          <w:rFonts w:ascii="Times New Roman" w:hAnsi="Times New Roman" w:cs="Times New Roman"/>
          <w:sz w:val="28"/>
          <w:szCs w:val="28"/>
          <w:lang w:val="en-US"/>
        </w:rPr>
        <w:t xml:space="preserve"> F., </w:t>
      </w:r>
      <w:proofErr w:type="spellStart"/>
      <w:r w:rsidRPr="00951F00">
        <w:rPr>
          <w:rFonts w:ascii="Times New Roman" w:hAnsi="Times New Roman" w:cs="Times New Roman"/>
          <w:sz w:val="28"/>
          <w:szCs w:val="28"/>
          <w:lang w:val="en-US"/>
        </w:rPr>
        <w:t>Sedlák</w:t>
      </w:r>
      <w:proofErr w:type="spellEnd"/>
      <w:r w:rsidRPr="00951F00">
        <w:rPr>
          <w:rFonts w:ascii="Times New Roman" w:hAnsi="Times New Roman" w:cs="Times New Roman"/>
          <w:sz w:val="28"/>
          <w:szCs w:val="28"/>
          <w:lang w:val="en-US"/>
        </w:rPr>
        <w:t xml:space="preserve"> J., </w:t>
      </w:r>
      <w:proofErr w:type="spellStart"/>
      <w:r w:rsidRPr="00951F00">
        <w:rPr>
          <w:rFonts w:ascii="Times New Roman" w:hAnsi="Times New Roman" w:cs="Times New Roman"/>
          <w:sz w:val="28"/>
          <w:szCs w:val="28"/>
          <w:lang w:val="en-US"/>
        </w:rPr>
        <w:t>Polak</w:t>
      </w:r>
      <w:proofErr w:type="spellEnd"/>
      <w:r w:rsidRPr="00951F00">
        <w:rPr>
          <w:rFonts w:ascii="Times New Roman" w:hAnsi="Times New Roman" w:cs="Times New Roman"/>
          <w:sz w:val="28"/>
          <w:szCs w:val="28"/>
          <w:lang w:val="en-US"/>
        </w:rPr>
        <w:t xml:space="preserve"> J., </w:t>
      </w:r>
      <w:proofErr w:type="spellStart"/>
      <w:r w:rsidRPr="00951F00">
        <w:rPr>
          <w:rFonts w:ascii="Times New Roman" w:hAnsi="Times New Roman" w:cs="Times New Roman"/>
          <w:sz w:val="28"/>
          <w:szCs w:val="28"/>
          <w:lang w:val="en-US"/>
        </w:rPr>
        <w:t>Svobodova</w:t>
      </w:r>
      <w:proofErr w:type="spellEnd"/>
      <w:r w:rsidRPr="00951F00">
        <w:rPr>
          <w:rFonts w:ascii="Times New Roman" w:hAnsi="Times New Roman" w:cs="Times New Roman"/>
          <w:sz w:val="28"/>
          <w:szCs w:val="28"/>
          <w:lang w:val="en-US"/>
        </w:rPr>
        <w:t xml:space="preserve"> L., Hassan M., </w:t>
      </w:r>
      <w:proofErr w:type="spellStart"/>
      <w:r w:rsidRPr="00951F00">
        <w:rPr>
          <w:rFonts w:ascii="Times New Roman" w:hAnsi="Times New Roman" w:cs="Times New Roman"/>
          <w:sz w:val="28"/>
          <w:szCs w:val="28"/>
          <w:lang w:val="en-US"/>
        </w:rPr>
        <w:t>Bryxiov</w:t>
      </w:r>
      <w:proofErr w:type="spellEnd"/>
      <w:r w:rsidRPr="00951F00">
        <w:rPr>
          <w:rFonts w:ascii="Times New Roman" w:hAnsi="Times New Roman" w:cs="Times New Roman"/>
          <w:sz w:val="28"/>
          <w:szCs w:val="28"/>
          <w:lang w:val="en-US"/>
        </w:rPr>
        <w:t xml:space="preserve"> M. Results of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thermotherapy of apple cultivars // Plant Cell, Tissue and Organ Culture. - 2008. - Vol. 94. - P. 347-352.</w:t>
      </w:r>
    </w:p>
    <w:p w14:paraId="194D804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11</w:t>
      </w:r>
      <w:r w:rsidRPr="00951F00">
        <w:rPr>
          <w:rFonts w:ascii="Times New Roman" w:hAnsi="Times New Roman" w:cs="Times New Roman"/>
          <w:sz w:val="28"/>
          <w:szCs w:val="28"/>
          <w:lang w:val="kk-KZ"/>
        </w:rPr>
        <w:t xml:space="preserve">4 </w:t>
      </w:r>
      <w:proofErr w:type="spellStart"/>
      <w:r w:rsidRPr="00951F00">
        <w:rPr>
          <w:rFonts w:ascii="Times New Roman" w:hAnsi="Times New Roman" w:cs="Times New Roman"/>
          <w:sz w:val="28"/>
          <w:szCs w:val="28"/>
          <w:lang w:val="en-US"/>
        </w:rPr>
        <w:t>Cieślińska</w:t>
      </w:r>
      <w:proofErr w:type="spellEnd"/>
      <w:r w:rsidRPr="00951F00">
        <w:rPr>
          <w:rFonts w:ascii="Times New Roman" w:hAnsi="Times New Roman" w:cs="Times New Roman"/>
          <w:sz w:val="28"/>
          <w:szCs w:val="28"/>
          <w:lang w:val="en-US"/>
        </w:rPr>
        <w:t xml:space="preserve"> M., </w:t>
      </w:r>
      <w:proofErr w:type="spellStart"/>
      <w:r w:rsidRPr="00951F00">
        <w:rPr>
          <w:rFonts w:ascii="Times New Roman" w:hAnsi="Times New Roman" w:cs="Times New Roman"/>
          <w:sz w:val="28"/>
          <w:szCs w:val="28"/>
          <w:lang w:val="en-US"/>
        </w:rPr>
        <w:t>Zawadzka</w:t>
      </w:r>
      <w:proofErr w:type="spellEnd"/>
      <w:r w:rsidRPr="00951F00">
        <w:rPr>
          <w:rFonts w:ascii="Times New Roman" w:hAnsi="Times New Roman" w:cs="Times New Roman"/>
          <w:sz w:val="28"/>
          <w:szCs w:val="28"/>
          <w:lang w:val="en-US"/>
        </w:rPr>
        <w:t xml:space="preserve"> B. Preliminary results on elimination of viruses from apple, pear and raspberry // </w:t>
      </w:r>
      <w:proofErr w:type="spellStart"/>
      <w:r w:rsidRPr="00951F00">
        <w:rPr>
          <w:rFonts w:ascii="Times New Roman" w:hAnsi="Times New Roman" w:cs="Times New Roman"/>
          <w:sz w:val="28"/>
          <w:szCs w:val="28"/>
          <w:lang w:val="en-US"/>
        </w:rPr>
        <w:t>Phytopathologia</w:t>
      </w:r>
      <w:proofErr w:type="spellEnd"/>
      <w:r w:rsidRPr="00951F00">
        <w:rPr>
          <w:rFonts w:ascii="Times New Roman" w:hAnsi="Times New Roman" w:cs="Times New Roman"/>
          <w:sz w:val="28"/>
          <w:szCs w:val="28"/>
          <w:lang w:val="en-US"/>
        </w:rPr>
        <w:t>. - 1999. - Vol. 17. - P. 41-48.</w:t>
      </w:r>
    </w:p>
    <w:p w14:paraId="4D3FC192"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11</w:t>
      </w:r>
      <w:r w:rsidRPr="00951F00">
        <w:rPr>
          <w:rFonts w:ascii="Times New Roman" w:hAnsi="Times New Roman" w:cs="Times New Roman"/>
          <w:sz w:val="28"/>
          <w:szCs w:val="28"/>
          <w:lang w:val="kk-KZ"/>
        </w:rPr>
        <w:t xml:space="preserve">5 </w:t>
      </w:r>
      <w:proofErr w:type="spellStart"/>
      <w:r w:rsidRPr="00951F00">
        <w:rPr>
          <w:rFonts w:ascii="Times New Roman" w:hAnsi="Times New Roman" w:cs="Times New Roman"/>
          <w:sz w:val="28"/>
          <w:szCs w:val="28"/>
          <w:lang w:val="en-US"/>
        </w:rPr>
        <w:t>Panattoni</w:t>
      </w:r>
      <w:proofErr w:type="spellEnd"/>
      <w:r w:rsidRPr="00951F00">
        <w:rPr>
          <w:rFonts w:ascii="Times New Roman" w:hAnsi="Times New Roman" w:cs="Times New Roman"/>
          <w:sz w:val="28"/>
          <w:szCs w:val="28"/>
          <w:lang w:val="en-US"/>
        </w:rPr>
        <w:t xml:space="preserve"> A., </w:t>
      </w:r>
      <w:proofErr w:type="spellStart"/>
      <w:r w:rsidRPr="00951F00">
        <w:rPr>
          <w:rFonts w:ascii="Times New Roman" w:hAnsi="Times New Roman" w:cs="Times New Roman"/>
          <w:sz w:val="28"/>
          <w:szCs w:val="28"/>
          <w:lang w:val="en-US"/>
        </w:rPr>
        <w:t>D’Anna</w:t>
      </w:r>
      <w:proofErr w:type="spellEnd"/>
      <w:r w:rsidRPr="00951F00">
        <w:rPr>
          <w:rFonts w:ascii="Times New Roman" w:hAnsi="Times New Roman" w:cs="Times New Roman"/>
          <w:sz w:val="28"/>
          <w:szCs w:val="28"/>
          <w:lang w:val="en-US"/>
        </w:rPr>
        <w:t xml:space="preserve"> F., </w:t>
      </w:r>
      <w:proofErr w:type="spellStart"/>
      <w:r w:rsidRPr="00951F00">
        <w:rPr>
          <w:rFonts w:ascii="Times New Roman" w:hAnsi="Times New Roman" w:cs="Times New Roman"/>
          <w:sz w:val="28"/>
          <w:szCs w:val="28"/>
          <w:lang w:val="en-US"/>
        </w:rPr>
        <w:t>Cristani</w:t>
      </w:r>
      <w:proofErr w:type="spellEnd"/>
      <w:r w:rsidRPr="00951F00">
        <w:rPr>
          <w:rFonts w:ascii="Times New Roman" w:hAnsi="Times New Roman" w:cs="Times New Roman"/>
          <w:sz w:val="28"/>
          <w:szCs w:val="28"/>
          <w:lang w:val="en-US"/>
        </w:rPr>
        <w:t xml:space="preserve"> C., </w:t>
      </w:r>
      <w:proofErr w:type="spellStart"/>
      <w:r w:rsidRPr="00951F00">
        <w:rPr>
          <w:rFonts w:ascii="Times New Roman" w:hAnsi="Times New Roman" w:cs="Times New Roman"/>
          <w:sz w:val="28"/>
          <w:szCs w:val="28"/>
          <w:lang w:val="en-US"/>
        </w:rPr>
        <w:t>Triolo</w:t>
      </w:r>
      <w:proofErr w:type="spellEnd"/>
      <w:r w:rsidRPr="00951F00">
        <w:rPr>
          <w:rFonts w:ascii="Times New Roman" w:hAnsi="Times New Roman" w:cs="Times New Roman"/>
          <w:sz w:val="28"/>
          <w:szCs w:val="28"/>
          <w:lang w:val="en-US"/>
        </w:rPr>
        <w:t xml:space="preserve"> E. Grapevine </w:t>
      </w:r>
      <w:proofErr w:type="spellStart"/>
      <w:r w:rsidRPr="00951F00">
        <w:rPr>
          <w:rFonts w:ascii="Times New Roman" w:hAnsi="Times New Roman" w:cs="Times New Roman"/>
          <w:sz w:val="28"/>
          <w:szCs w:val="28"/>
          <w:lang w:val="en-US"/>
        </w:rPr>
        <w:t>vitivirus</w:t>
      </w:r>
      <w:proofErr w:type="spellEnd"/>
      <w:r w:rsidRPr="00951F00">
        <w:rPr>
          <w:rFonts w:ascii="Times New Roman" w:hAnsi="Times New Roman" w:cs="Times New Roman"/>
          <w:sz w:val="28"/>
          <w:szCs w:val="28"/>
          <w:lang w:val="en-US"/>
        </w:rPr>
        <w:t xml:space="preserve"> A eradication in Vitis vinifera explants // Journal of Virological Methods. - 2007. - Vol. 146. - P. 129-135.</w:t>
      </w:r>
    </w:p>
    <w:p w14:paraId="21F1CF57"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11</w:t>
      </w:r>
      <w:r w:rsidRPr="00951F00">
        <w:rPr>
          <w:rFonts w:ascii="Times New Roman" w:hAnsi="Times New Roman" w:cs="Times New Roman"/>
          <w:sz w:val="28"/>
          <w:szCs w:val="28"/>
          <w:lang w:val="kk-KZ"/>
        </w:rPr>
        <w:t xml:space="preserve">6 </w:t>
      </w:r>
      <w:r w:rsidRPr="00951F00">
        <w:rPr>
          <w:rFonts w:ascii="Times New Roman" w:hAnsi="Times New Roman" w:cs="Times New Roman"/>
          <w:sz w:val="28"/>
          <w:szCs w:val="28"/>
          <w:lang w:val="en-US"/>
        </w:rPr>
        <w:t xml:space="preserve">Paunovic S., </w:t>
      </w:r>
      <w:proofErr w:type="spellStart"/>
      <w:r w:rsidRPr="00951F00">
        <w:rPr>
          <w:rFonts w:ascii="Times New Roman" w:hAnsi="Times New Roman" w:cs="Times New Roman"/>
          <w:sz w:val="28"/>
          <w:szCs w:val="28"/>
          <w:lang w:val="en-US"/>
        </w:rPr>
        <w:t>Ruzic</w:t>
      </w:r>
      <w:proofErr w:type="spellEnd"/>
      <w:r w:rsidRPr="00951F00">
        <w:rPr>
          <w:rFonts w:ascii="Times New Roman" w:hAnsi="Times New Roman" w:cs="Times New Roman"/>
          <w:sz w:val="28"/>
          <w:szCs w:val="28"/>
          <w:lang w:val="en-US"/>
        </w:rPr>
        <w:t xml:space="preserve"> D., </w:t>
      </w:r>
      <w:proofErr w:type="spellStart"/>
      <w:r w:rsidRPr="00951F00">
        <w:rPr>
          <w:rFonts w:ascii="Times New Roman" w:hAnsi="Times New Roman" w:cs="Times New Roman"/>
          <w:sz w:val="28"/>
          <w:szCs w:val="28"/>
          <w:lang w:val="en-US"/>
        </w:rPr>
        <w:t>Vujovic</w:t>
      </w:r>
      <w:proofErr w:type="spellEnd"/>
      <w:r w:rsidRPr="00951F00">
        <w:rPr>
          <w:rFonts w:ascii="Times New Roman" w:hAnsi="Times New Roman" w:cs="Times New Roman"/>
          <w:sz w:val="28"/>
          <w:szCs w:val="28"/>
          <w:lang w:val="en-US"/>
        </w:rPr>
        <w:t xml:space="preserve"> T., </w:t>
      </w:r>
      <w:proofErr w:type="spellStart"/>
      <w:r w:rsidRPr="00951F00">
        <w:rPr>
          <w:rFonts w:ascii="Times New Roman" w:hAnsi="Times New Roman" w:cs="Times New Roman"/>
          <w:sz w:val="28"/>
          <w:szCs w:val="28"/>
          <w:lang w:val="en-US"/>
        </w:rPr>
        <w:t>Milenkovic</w:t>
      </w:r>
      <w:proofErr w:type="spellEnd"/>
      <w:r w:rsidRPr="00951F00">
        <w:rPr>
          <w:rFonts w:ascii="Times New Roman" w:hAnsi="Times New Roman" w:cs="Times New Roman"/>
          <w:sz w:val="28"/>
          <w:szCs w:val="28"/>
          <w:lang w:val="en-US"/>
        </w:rPr>
        <w:t xml:space="preserve"> S., </w:t>
      </w:r>
      <w:proofErr w:type="spellStart"/>
      <w:r w:rsidRPr="00951F00">
        <w:rPr>
          <w:rFonts w:ascii="Times New Roman" w:hAnsi="Times New Roman" w:cs="Times New Roman"/>
          <w:sz w:val="28"/>
          <w:szCs w:val="28"/>
          <w:lang w:val="en-US"/>
        </w:rPr>
        <w:t>Jevremovic</w:t>
      </w:r>
      <w:proofErr w:type="spellEnd"/>
      <w:r w:rsidRPr="00951F00">
        <w:rPr>
          <w:rFonts w:ascii="Times New Roman" w:hAnsi="Times New Roman" w:cs="Times New Roman"/>
          <w:sz w:val="28"/>
          <w:szCs w:val="28"/>
          <w:lang w:val="en-US"/>
        </w:rPr>
        <w:t xml:space="preserve"> D.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production of Plum pox virus-free plums by chemotherapy // Biotechnology &amp; Biotechnological Equipment. - 2007. - Vol. 21. - P. 417-421.</w:t>
      </w:r>
    </w:p>
    <w:p w14:paraId="54ABF327"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11</w:t>
      </w:r>
      <w:r w:rsidRPr="00951F00">
        <w:rPr>
          <w:rFonts w:ascii="Times New Roman" w:hAnsi="Times New Roman" w:cs="Times New Roman"/>
          <w:sz w:val="28"/>
          <w:szCs w:val="28"/>
          <w:lang w:val="kk-KZ"/>
        </w:rPr>
        <w:t>7</w:t>
      </w:r>
      <w:r w:rsidRPr="00951F00">
        <w:rPr>
          <w:rFonts w:ascii="Times New Roman" w:hAnsi="Times New Roman" w:cs="Times New Roman"/>
          <w:sz w:val="28"/>
          <w:szCs w:val="28"/>
          <w:lang w:val="en-US"/>
        </w:rPr>
        <w:t xml:space="preserve"> Valero M., Ibanez A., </w:t>
      </w:r>
      <w:proofErr w:type="spellStart"/>
      <w:r w:rsidRPr="00951F00">
        <w:rPr>
          <w:rFonts w:ascii="Times New Roman" w:hAnsi="Times New Roman" w:cs="Times New Roman"/>
          <w:sz w:val="28"/>
          <w:szCs w:val="28"/>
          <w:lang w:val="en-US"/>
        </w:rPr>
        <w:t>Morte</w:t>
      </w:r>
      <w:proofErr w:type="spellEnd"/>
      <w:r w:rsidRPr="00951F00">
        <w:rPr>
          <w:rFonts w:ascii="Times New Roman" w:hAnsi="Times New Roman" w:cs="Times New Roman"/>
          <w:sz w:val="28"/>
          <w:szCs w:val="28"/>
          <w:lang w:val="en-US"/>
        </w:rPr>
        <w:t xml:space="preserve"> A. Effects of high temperatures on grapevine virus elimination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- 2003. - Vol. 97. - P. 289-296.</w:t>
      </w:r>
    </w:p>
    <w:p w14:paraId="639C01F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11</w:t>
      </w:r>
      <w:r w:rsidRPr="00951F00">
        <w:rPr>
          <w:rFonts w:ascii="Times New Roman" w:hAnsi="Times New Roman" w:cs="Times New Roman"/>
          <w:sz w:val="28"/>
          <w:szCs w:val="28"/>
          <w:lang w:val="kk-KZ"/>
        </w:rPr>
        <w:t xml:space="preserve">8 </w:t>
      </w:r>
      <w:proofErr w:type="spellStart"/>
      <w:r w:rsidRPr="00951F00">
        <w:rPr>
          <w:rFonts w:ascii="Times New Roman" w:hAnsi="Times New Roman" w:cs="Times New Roman"/>
          <w:sz w:val="28"/>
          <w:szCs w:val="28"/>
          <w:lang w:val="en-US"/>
        </w:rPr>
        <w:t>Tomassoli</w:t>
      </w:r>
      <w:proofErr w:type="spellEnd"/>
      <w:r w:rsidRPr="00951F00">
        <w:rPr>
          <w:rFonts w:ascii="Times New Roman" w:hAnsi="Times New Roman" w:cs="Times New Roman"/>
          <w:sz w:val="28"/>
          <w:szCs w:val="28"/>
          <w:lang w:val="en-US"/>
        </w:rPr>
        <w:t xml:space="preserve"> L., </w:t>
      </w:r>
      <w:proofErr w:type="spellStart"/>
      <w:r w:rsidRPr="00951F00">
        <w:rPr>
          <w:rFonts w:ascii="Times New Roman" w:hAnsi="Times New Roman" w:cs="Times New Roman"/>
          <w:sz w:val="28"/>
          <w:szCs w:val="28"/>
          <w:lang w:val="en-US"/>
        </w:rPr>
        <w:t>Lernia</w:t>
      </w:r>
      <w:proofErr w:type="spellEnd"/>
      <w:r w:rsidRPr="00951F00">
        <w:rPr>
          <w:rFonts w:ascii="Times New Roman" w:hAnsi="Times New Roman" w:cs="Times New Roman"/>
          <w:sz w:val="28"/>
          <w:szCs w:val="28"/>
          <w:lang w:val="en-US"/>
        </w:rPr>
        <w:t xml:space="preserve"> G.D., </w:t>
      </w:r>
      <w:proofErr w:type="spellStart"/>
      <w:r w:rsidRPr="00951F00">
        <w:rPr>
          <w:rFonts w:ascii="Times New Roman" w:hAnsi="Times New Roman" w:cs="Times New Roman"/>
          <w:sz w:val="28"/>
          <w:szCs w:val="28"/>
          <w:lang w:val="en-US"/>
        </w:rPr>
        <w:t>Tiberini</w:t>
      </w:r>
      <w:proofErr w:type="spellEnd"/>
      <w:r w:rsidRPr="00951F00">
        <w:rPr>
          <w:rFonts w:ascii="Times New Roman" w:hAnsi="Times New Roman" w:cs="Times New Roman"/>
          <w:sz w:val="28"/>
          <w:szCs w:val="28"/>
          <w:lang w:val="en-US"/>
        </w:rPr>
        <w:t xml:space="preserve"> A., </w:t>
      </w:r>
      <w:proofErr w:type="spellStart"/>
      <w:r w:rsidRPr="00951F00">
        <w:rPr>
          <w:rFonts w:ascii="Times New Roman" w:hAnsi="Times New Roman" w:cs="Times New Roman"/>
          <w:sz w:val="28"/>
          <w:szCs w:val="28"/>
          <w:lang w:val="en-US"/>
        </w:rPr>
        <w:t>Chiota</w:t>
      </w:r>
      <w:proofErr w:type="spellEnd"/>
      <w:r w:rsidRPr="00951F00">
        <w:rPr>
          <w:rFonts w:ascii="Times New Roman" w:hAnsi="Times New Roman" w:cs="Times New Roman"/>
          <w:sz w:val="28"/>
          <w:szCs w:val="28"/>
          <w:lang w:val="en-US"/>
        </w:rPr>
        <w:t xml:space="preserve"> G., </w:t>
      </w:r>
      <w:proofErr w:type="spellStart"/>
      <w:r w:rsidRPr="00951F00">
        <w:rPr>
          <w:rFonts w:ascii="Times New Roman" w:hAnsi="Times New Roman" w:cs="Times New Roman"/>
          <w:sz w:val="28"/>
          <w:szCs w:val="28"/>
          <w:lang w:val="en-US"/>
        </w:rPr>
        <w:t>Catenaro</w:t>
      </w:r>
      <w:proofErr w:type="spellEnd"/>
      <w:r w:rsidRPr="00951F00">
        <w:rPr>
          <w:rFonts w:ascii="Times New Roman" w:hAnsi="Times New Roman" w:cs="Times New Roman"/>
          <w:sz w:val="28"/>
          <w:szCs w:val="28"/>
          <w:lang w:val="en-US"/>
        </w:rPr>
        <w:t xml:space="preserve"> E., Barba M.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thermotherapy and shoot tip culture to eliminate Caper latent virus // </w:t>
      </w:r>
      <w:proofErr w:type="spellStart"/>
      <w:r w:rsidRPr="00951F00">
        <w:rPr>
          <w:rFonts w:ascii="Times New Roman" w:hAnsi="Times New Roman" w:cs="Times New Roman"/>
          <w:sz w:val="28"/>
          <w:szCs w:val="28"/>
          <w:lang w:val="en-US"/>
        </w:rPr>
        <w:t>Phytopathologia</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Mediterranea</w:t>
      </w:r>
      <w:proofErr w:type="spellEnd"/>
      <w:r w:rsidRPr="00951F00">
        <w:rPr>
          <w:rFonts w:ascii="Times New Roman" w:hAnsi="Times New Roman" w:cs="Times New Roman"/>
          <w:sz w:val="28"/>
          <w:szCs w:val="28"/>
          <w:lang w:val="en-US"/>
        </w:rPr>
        <w:t>. - 2008. - Vol. 47. - P. 115-121.</w:t>
      </w:r>
    </w:p>
    <w:p w14:paraId="730583E0"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11</w:t>
      </w:r>
      <w:r w:rsidRPr="00951F00">
        <w:rPr>
          <w:rFonts w:ascii="Times New Roman" w:hAnsi="Times New Roman" w:cs="Times New Roman"/>
          <w:sz w:val="28"/>
          <w:szCs w:val="28"/>
          <w:lang w:val="kk-KZ"/>
        </w:rPr>
        <w:t>9</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Maliogka</w:t>
      </w:r>
      <w:proofErr w:type="spellEnd"/>
      <w:r w:rsidRPr="00951F00">
        <w:rPr>
          <w:rFonts w:ascii="Times New Roman" w:hAnsi="Times New Roman" w:cs="Times New Roman"/>
          <w:sz w:val="28"/>
          <w:szCs w:val="28"/>
          <w:lang w:val="en-US"/>
        </w:rPr>
        <w:t xml:space="preserve"> V.I., </w:t>
      </w:r>
      <w:proofErr w:type="spellStart"/>
      <w:r w:rsidRPr="00951F00">
        <w:rPr>
          <w:rFonts w:ascii="Times New Roman" w:hAnsi="Times New Roman" w:cs="Times New Roman"/>
          <w:sz w:val="28"/>
          <w:szCs w:val="28"/>
          <w:lang w:val="en-US"/>
        </w:rPr>
        <w:t>Skiada</w:t>
      </w:r>
      <w:proofErr w:type="spellEnd"/>
      <w:r w:rsidRPr="00951F00">
        <w:rPr>
          <w:rFonts w:ascii="Times New Roman" w:hAnsi="Times New Roman" w:cs="Times New Roman"/>
          <w:sz w:val="28"/>
          <w:szCs w:val="28"/>
          <w:lang w:val="en-US"/>
        </w:rPr>
        <w:t xml:space="preserve"> F.G., </w:t>
      </w:r>
      <w:proofErr w:type="spellStart"/>
      <w:r w:rsidRPr="00951F00">
        <w:rPr>
          <w:rFonts w:ascii="Times New Roman" w:hAnsi="Times New Roman" w:cs="Times New Roman"/>
          <w:sz w:val="28"/>
          <w:szCs w:val="28"/>
          <w:lang w:val="en-US"/>
        </w:rPr>
        <w:t>Eleftheriou</w:t>
      </w:r>
      <w:proofErr w:type="spellEnd"/>
      <w:r w:rsidRPr="00951F00">
        <w:rPr>
          <w:rFonts w:ascii="Times New Roman" w:hAnsi="Times New Roman" w:cs="Times New Roman"/>
          <w:sz w:val="28"/>
          <w:szCs w:val="28"/>
          <w:lang w:val="en-US"/>
        </w:rPr>
        <w:t xml:space="preserve"> E.P., </w:t>
      </w:r>
      <w:proofErr w:type="spellStart"/>
      <w:r w:rsidRPr="00951F00">
        <w:rPr>
          <w:rFonts w:ascii="Times New Roman" w:hAnsi="Times New Roman" w:cs="Times New Roman"/>
          <w:sz w:val="28"/>
          <w:szCs w:val="28"/>
          <w:lang w:val="en-US"/>
        </w:rPr>
        <w:t>Katis</w:t>
      </w:r>
      <w:proofErr w:type="spellEnd"/>
      <w:r w:rsidRPr="00951F00">
        <w:rPr>
          <w:rFonts w:ascii="Times New Roman" w:hAnsi="Times New Roman" w:cs="Times New Roman"/>
          <w:sz w:val="28"/>
          <w:szCs w:val="28"/>
          <w:lang w:val="en-US"/>
        </w:rPr>
        <w:t xml:space="preserve"> N.I. Elimination of </w:t>
      </w:r>
      <w:proofErr w:type="spellStart"/>
      <w:r w:rsidRPr="00951F00">
        <w:rPr>
          <w:rFonts w:ascii="Times New Roman" w:hAnsi="Times New Roman" w:cs="Times New Roman"/>
          <w:sz w:val="28"/>
          <w:szCs w:val="28"/>
          <w:lang w:val="en-US"/>
        </w:rPr>
        <w:t>ampelovirus</w:t>
      </w:r>
      <w:proofErr w:type="spellEnd"/>
      <w:r w:rsidRPr="00951F00">
        <w:rPr>
          <w:rFonts w:ascii="Times New Roman" w:hAnsi="Times New Roman" w:cs="Times New Roman"/>
          <w:sz w:val="28"/>
          <w:szCs w:val="28"/>
          <w:lang w:val="en-US"/>
        </w:rPr>
        <w:t xml:space="preserve"> from </w:t>
      </w:r>
      <w:r w:rsidRPr="00951F00">
        <w:rPr>
          <w:rFonts w:ascii="Times New Roman" w:hAnsi="Times New Roman" w:cs="Times New Roman"/>
          <w:i/>
          <w:sz w:val="28"/>
          <w:szCs w:val="28"/>
          <w:lang w:val="en-US"/>
        </w:rPr>
        <w:t>Vitis vinifera</w:t>
      </w:r>
      <w:r w:rsidRPr="00951F00">
        <w:rPr>
          <w:rFonts w:ascii="Times New Roman" w:hAnsi="Times New Roman" w:cs="Times New Roman"/>
          <w:sz w:val="28"/>
          <w:szCs w:val="28"/>
          <w:lang w:val="en-US"/>
        </w:rPr>
        <w:t xml:space="preserve"> cultivars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- 2009. - Vol. 123. - P. 280-282.</w:t>
      </w:r>
    </w:p>
    <w:p w14:paraId="35A12C53"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w:t>
      </w:r>
      <w:r w:rsidRPr="00951F00">
        <w:rPr>
          <w:rFonts w:ascii="Times New Roman" w:hAnsi="Times New Roman" w:cs="Times New Roman"/>
          <w:sz w:val="28"/>
          <w:szCs w:val="28"/>
          <w:lang w:val="kk-KZ"/>
        </w:rPr>
        <w:t xml:space="preserve">20 </w:t>
      </w:r>
      <w:proofErr w:type="spellStart"/>
      <w:r w:rsidRPr="00951F00">
        <w:rPr>
          <w:rFonts w:ascii="Times New Roman" w:hAnsi="Times New Roman" w:cs="Times New Roman"/>
          <w:sz w:val="28"/>
          <w:szCs w:val="28"/>
          <w:lang w:val="en-US"/>
        </w:rPr>
        <w:t>Perotto</w:t>
      </w:r>
      <w:proofErr w:type="spellEnd"/>
      <w:r w:rsidRPr="00951F00">
        <w:rPr>
          <w:rFonts w:ascii="Times New Roman" w:hAnsi="Times New Roman" w:cs="Times New Roman"/>
          <w:sz w:val="28"/>
          <w:szCs w:val="28"/>
          <w:lang w:val="en-US"/>
        </w:rPr>
        <w:t xml:space="preserve"> M.C., </w:t>
      </w:r>
      <w:proofErr w:type="spellStart"/>
      <w:r w:rsidRPr="00951F00">
        <w:rPr>
          <w:rFonts w:ascii="Times New Roman" w:hAnsi="Times New Roman" w:cs="Times New Roman"/>
          <w:sz w:val="28"/>
          <w:szCs w:val="28"/>
          <w:lang w:val="en-US"/>
        </w:rPr>
        <w:t>Conci</w:t>
      </w:r>
      <w:proofErr w:type="spellEnd"/>
      <w:r w:rsidRPr="00951F00">
        <w:rPr>
          <w:rFonts w:ascii="Times New Roman" w:hAnsi="Times New Roman" w:cs="Times New Roman"/>
          <w:sz w:val="28"/>
          <w:szCs w:val="28"/>
          <w:lang w:val="en-US"/>
        </w:rPr>
        <w:t xml:space="preserve"> V.C., </w:t>
      </w:r>
      <w:proofErr w:type="spellStart"/>
      <w:r w:rsidRPr="00951F00">
        <w:rPr>
          <w:rFonts w:ascii="Times New Roman" w:hAnsi="Times New Roman" w:cs="Times New Roman"/>
          <w:sz w:val="28"/>
          <w:szCs w:val="28"/>
          <w:lang w:val="en-US"/>
        </w:rPr>
        <w:t>Cafrune</w:t>
      </w:r>
      <w:proofErr w:type="spellEnd"/>
      <w:r w:rsidRPr="00951F00">
        <w:rPr>
          <w:rFonts w:ascii="Times New Roman" w:hAnsi="Times New Roman" w:cs="Times New Roman"/>
          <w:sz w:val="28"/>
          <w:szCs w:val="28"/>
          <w:lang w:val="en-US"/>
        </w:rPr>
        <w:t xml:space="preserve"> E.E., </w:t>
      </w:r>
      <w:proofErr w:type="spellStart"/>
      <w:r w:rsidRPr="00951F00">
        <w:rPr>
          <w:rFonts w:ascii="Times New Roman" w:hAnsi="Times New Roman" w:cs="Times New Roman"/>
          <w:sz w:val="28"/>
          <w:szCs w:val="28"/>
          <w:lang w:val="en-US"/>
        </w:rPr>
        <w:t>Alochis</w:t>
      </w:r>
      <w:proofErr w:type="spellEnd"/>
      <w:r w:rsidRPr="00951F00">
        <w:rPr>
          <w:rFonts w:ascii="Times New Roman" w:hAnsi="Times New Roman" w:cs="Times New Roman"/>
          <w:sz w:val="28"/>
          <w:szCs w:val="28"/>
          <w:lang w:val="en-US"/>
        </w:rPr>
        <w:t xml:space="preserve"> P., </w:t>
      </w:r>
      <w:proofErr w:type="spellStart"/>
      <w:r w:rsidRPr="00951F00">
        <w:rPr>
          <w:rFonts w:ascii="Times New Roman" w:hAnsi="Times New Roman" w:cs="Times New Roman"/>
          <w:sz w:val="28"/>
          <w:szCs w:val="28"/>
          <w:lang w:val="en-US"/>
        </w:rPr>
        <w:t>Brcamonte</w:t>
      </w:r>
      <w:proofErr w:type="spellEnd"/>
      <w:r w:rsidRPr="00951F00">
        <w:rPr>
          <w:rFonts w:ascii="Times New Roman" w:hAnsi="Times New Roman" w:cs="Times New Roman"/>
          <w:sz w:val="28"/>
          <w:szCs w:val="28"/>
          <w:lang w:val="en-US"/>
        </w:rPr>
        <w:t xml:space="preserve"> R. Difference in responses of garlic cultivars to virus eradication // Phyton - International Journal of Experimental Botany. - 2003. - P. 233-240.</w:t>
      </w:r>
    </w:p>
    <w:p w14:paraId="032E410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w:t>
      </w:r>
      <w:r w:rsidRPr="00951F00">
        <w:rPr>
          <w:rFonts w:ascii="Times New Roman" w:hAnsi="Times New Roman" w:cs="Times New Roman"/>
          <w:sz w:val="28"/>
          <w:szCs w:val="28"/>
          <w:lang w:val="kk-KZ"/>
        </w:rPr>
        <w:t>21</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Nesi</w:t>
      </w:r>
      <w:proofErr w:type="spellEnd"/>
      <w:r w:rsidRPr="00951F00">
        <w:rPr>
          <w:rFonts w:ascii="Times New Roman" w:hAnsi="Times New Roman" w:cs="Times New Roman"/>
          <w:sz w:val="28"/>
          <w:szCs w:val="28"/>
          <w:lang w:val="en-US"/>
        </w:rPr>
        <w:t xml:space="preserve"> B., </w:t>
      </w:r>
      <w:proofErr w:type="spellStart"/>
      <w:r w:rsidRPr="00951F00">
        <w:rPr>
          <w:rFonts w:ascii="Times New Roman" w:hAnsi="Times New Roman" w:cs="Times New Roman"/>
          <w:sz w:val="28"/>
          <w:szCs w:val="28"/>
          <w:lang w:val="en-US"/>
        </w:rPr>
        <w:t>Trinchello</w:t>
      </w:r>
      <w:proofErr w:type="spellEnd"/>
      <w:r w:rsidRPr="00951F00">
        <w:rPr>
          <w:rFonts w:ascii="Times New Roman" w:hAnsi="Times New Roman" w:cs="Times New Roman"/>
          <w:sz w:val="28"/>
          <w:szCs w:val="28"/>
          <w:lang w:val="en-US"/>
        </w:rPr>
        <w:t xml:space="preserve"> D., </w:t>
      </w:r>
      <w:proofErr w:type="spellStart"/>
      <w:r w:rsidRPr="00951F00">
        <w:rPr>
          <w:rFonts w:ascii="Times New Roman" w:hAnsi="Times New Roman" w:cs="Times New Roman"/>
          <w:sz w:val="28"/>
          <w:szCs w:val="28"/>
          <w:lang w:val="en-US"/>
        </w:rPr>
        <w:t>Lazzereschi</w:t>
      </w:r>
      <w:proofErr w:type="spellEnd"/>
      <w:r w:rsidRPr="00951F00">
        <w:rPr>
          <w:rFonts w:ascii="Times New Roman" w:hAnsi="Times New Roman" w:cs="Times New Roman"/>
          <w:sz w:val="28"/>
          <w:szCs w:val="28"/>
          <w:lang w:val="en-US"/>
        </w:rPr>
        <w:t xml:space="preserve"> S., </w:t>
      </w:r>
      <w:proofErr w:type="spellStart"/>
      <w:r w:rsidRPr="00951F00">
        <w:rPr>
          <w:rFonts w:ascii="Times New Roman" w:hAnsi="Times New Roman" w:cs="Times New Roman"/>
          <w:sz w:val="28"/>
          <w:szCs w:val="28"/>
          <w:lang w:val="en-US"/>
        </w:rPr>
        <w:t>Grassotti</w:t>
      </w:r>
      <w:proofErr w:type="spellEnd"/>
      <w:r w:rsidRPr="00951F00">
        <w:rPr>
          <w:rFonts w:ascii="Times New Roman" w:hAnsi="Times New Roman" w:cs="Times New Roman"/>
          <w:sz w:val="28"/>
          <w:szCs w:val="28"/>
          <w:lang w:val="en-US"/>
        </w:rPr>
        <w:t xml:space="preserve"> A. Production of lily symptomless virus-free plants by meristem culture // </w:t>
      </w:r>
      <w:proofErr w:type="spellStart"/>
      <w:r w:rsidRPr="00951F00">
        <w:rPr>
          <w:rFonts w:ascii="Times New Roman" w:hAnsi="Times New Roman" w:cs="Times New Roman"/>
          <w:sz w:val="28"/>
          <w:szCs w:val="28"/>
          <w:lang w:val="en-US"/>
        </w:rPr>
        <w:t>HortScience</w:t>
      </w:r>
      <w:proofErr w:type="spellEnd"/>
      <w:r w:rsidRPr="00951F00">
        <w:rPr>
          <w:rFonts w:ascii="Times New Roman" w:hAnsi="Times New Roman" w:cs="Times New Roman"/>
          <w:sz w:val="28"/>
          <w:szCs w:val="28"/>
          <w:lang w:val="en-US"/>
        </w:rPr>
        <w:t>. - 2009. - Vol. 44. - P. 217-219.</w:t>
      </w:r>
    </w:p>
    <w:p w14:paraId="20823B7C"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w:t>
      </w:r>
      <w:r w:rsidRPr="00951F00">
        <w:rPr>
          <w:rFonts w:ascii="Times New Roman" w:hAnsi="Times New Roman" w:cs="Times New Roman"/>
          <w:sz w:val="28"/>
          <w:szCs w:val="28"/>
          <w:lang w:val="kk-KZ"/>
        </w:rPr>
        <w:t xml:space="preserve">22 </w:t>
      </w:r>
      <w:proofErr w:type="spellStart"/>
      <w:r w:rsidRPr="00951F00">
        <w:rPr>
          <w:rFonts w:ascii="Times New Roman" w:hAnsi="Times New Roman" w:cs="Times New Roman"/>
          <w:sz w:val="28"/>
          <w:szCs w:val="28"/>
          <w:lang w:val="en-US"/>
        </w:rPr>
        <w:t>Acquadro</w:t>
      </w:r>
      <w:proofErr w:type="spellEnd"/>
      <w:r w:rsidRPr="00951F00">
        <w:rPr>
          <w:rFonts w:ascii="Times New Roman" w:hAnsi="Times New Roman" w:cs="Times New Roman"/>
          <w:sz w:val="28"/>
          <w:szCs w:val="28"/>
          <w:lang w:val="en-US"/>
        </w:rPr>
        <w:t xml:space="preserve"> A., </w:t>
      </w:r>
      <w:proofErr w:type="spellStart"/>
      <w:r w:rsidRPr="00951F00">
        <w:rPr>
          <w:rFonts w:ascii="Times New Roman" w:hAnsi="Times New Roman" w:cs="Times New Roman"/>
          <w:sz w:val="28"/>
          <w:szCs w:val="28"/>
          <w:lang w:val="en-US"/>
        </w:rPr>
        <w:t>Papanice</w:t>
      </w:r>
      <w:proofErr w:type="spellEnd"/>
      <w:r w:rsidRPr="00951F00">
        <w:rPr>
          <w:rFonts w:ascii="Times New Roman" w:hAnsi="Times New Roman" w:cs="Times New Roman"/>
          <w:sz w:val="28"/>
          <w:szCs w:val="28"/>
          <w:lang w:val="en-US"/>
        </w:rPr>
        <w:t xml:space="preserve"> M.A., </w:t>
      </w:r>
      <w:proofErr w:type="spellStart"/>
      <w:r w:rsidRPr="00951F00">
        <w:rPr>
          <w:rFonts w:ascii="Times New Roman" w:hAnsi="Times New Roman" w:cs="Times New Roman"/>
          <w:sz w:val="28"/>
          <w:szCs w:val="28"/>
          <w:lang w:val="en-US"/>
        </w:rPr>
        <w:t>Lanteri</w:t>
      </w:r>
      <w:proofErr w:type="spellEnd"/>
      <w:r w:rsidRPr="00951F00">
        <w:rPr>
          <w:rFonts w:ascii="Times New Roman" w:hAnsi="Times New Roman" w:cs="Times New Roman"/>
          <w:sz w:val="28"/>
          <w:szCs w:val="28"/>
          <w:lang w:val="en-US"/>
        </w:rPr>
        <w:t xml:space="preserve"> S., </w:t>
      </w:r>
      <w:proofErr w:type="spellStart"/>
      <w:r w:rsidRPr="00951F00">
        <w:rPr>
          <w:rFonts w:ascii="Times New Roman" w:hAnsi="Times New Roman" w:cs="Times New Roman"/>
          <w:sz w:val="28"/>
          <w:szCs w:val="28"/>
          <w:lang w:val="en-US"/>
        </w:rPr>
        <w:t>Bottalico</w:t>
      </w:r>
      <w:proofErr w:type="spellEnd"/>
      <w:r w:rsidRPr="00951F00">
        <w:rPr>
          <w:rFonts w:ascii="Times New Roman" w:hAnsi="Times New Roman" w:cs="Times New Roman"/>
          <w:sz w:val="28"/>
          <w:szCs w:val="28"/>
          <w:lang w:val="en-US"/>
        </w:rPr>
        <w:t xml:space="preserve"> G., Portis E., Campanale A., </w:t>
      </w:r>
      <w:proofErr w:type="spellStart"/>
      <w:r w:rsidRPr="00951F00">
        <w:rPr>
          <w:rFonts w:ascii="Times New Roman" w:hAnsi="Times New Roman" w:cs="Times New Roman"/>
          <w:sz w:val="28"/>
          <w:szCs w:val="28"/>
          <w:lang w:val="en-US"/>
        </w:rPr>
        <w:t>Finetti-Sialer</w:t>
      </w:r>
      <w:proofErr w:type="spellEnd"/>
      <w:r w:rsidRPr="00951F00">
        <w:rPr>
          <w:rFonts w:ascii="Times New Roman" w:hAnsi="Times New Roman" w:cs="Times New Roman"/>
          <w:sz w:val="28"/>
          <w:szCs w:val="28"/>
          <w:lang w:val="en-US"/>
        </w:rPr>
        <w:t xml:space="preserve"> M.M., </w:t>
      </w:r>
      <w:proofErr w:type="spellStart"/>
      <w:r w:rsidRPr="00951F00">
        <w:rPr>
          <w:rFonts w:ascii="Times New Roman" w:hAnsi="Times New Roman" w:cs="Times New Roman"/>
          <w:sz w:val="28"/>
          <w:szCs w:val="28"/>
          <w:lang w:val="en-US"/>
        </w:rPr>
        <w:t>Mascia</w:t>
      </w:r>
      <w:proofErr w:type="spellEnd"/>
      <w:r w:rsidRPr="00951F00">
        <w:rPr>
          <w:rFonts w:ascii="Times New Roman" w:hAnsi="Times New Roman" w:cs="Times New Roman"/>
          <w:sz w:val="28"/>
          <w:szCs w:val="28"/>
          <w:lang w:val="en-US"/>
        </w:rPr>
        <w:t xml:space="preserve"> T., </w:t>
      </w:r>
      <w:proofErr w:type="spellStart"/>
      <w:r w:rsidRPr="00951F00">
        <w:rPr>
          <w:rFonts w:ascii="Times New Roman" w:hAnsi="Times New Roman" w:cs="Times New Roman"/>
          <w:sz w:val="28"/>
          <w:szCs w:val="28"/>
          <w:lang w:val="en-US"/>
        </w:rPr>
        <w:t>Sumerano</w:t>
      </w:r>
      <w:proofErr w:type="spellEnd"/>
      <w:r w:rsidRPr="00951F00">
        <w:rPr>
          <w:rFonts w:ascii="Times New Roman" w:hAnsi="Times New Roman" w:cs="Times New Roman"/>
          <w:sz w:val="28"/>
          <w:szCs w:val="28"/>
          <w:lang w:val="en-US"/>
        </w:rPr>
        <w:t xml:space="preserve"> P., </w:t>
      </w:r>
      <w:proofErr w:type="spellStart"/>
      <w:r w:rsidRPr="00951F00">
        <w:rPr>
          <w:rFonts w:ascii="Times New Roman" w:hAnsi="Times New Roman" w:cs="Times New Roman"/>
          <w:sz w:val="28"/>
          <w:szCs w:val="28"/>
          <w:lang w:val="en-US"/>
        </w:rPr>
        <w:t>Gallitelli</w:t>
      </w:r>
      <w:proofErr w:type="spellEnd"/>
      <w:r w:rsidRPr="00951F00">
        <w:rPr>
          <w:rFonts w:ascii="Times New Roman" w:hAnsi="Times New Roman" w:cs="Times New Roman"/>
          <w:sz w:val="28"/>
          <w:szCs w:val="28"/>
          <w:lang w:val="en-US"/>
        </w:rPr>
        <w:t xml:space="preserve"> D. Production of virus-free clones in globe artichoke // Plant Cell, Tissue and Organ Culture. - 2010. - Vol. 100. - P. 329-337.</w:t>
      </w:r>
    </w:p>
    <w:p w14:paraId="3F30BA86"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w:t>
      </w:r>
      <w:r w:rsidRPr="00951F00">
        <w:rPr>
          <w:rFonts w:ascii="Times New Roman" w:hAnsi="Times New Roman" w:cs="Times New Roman"/>
          <w:sz w:val="28"/>
          <w:szCs w:val="28"/>
          <w:lang w:val="kk-KZ"/>
        </w:rPr>
        <w:t>23</w:t>
      </w:r>
      <w:r w:rsidRPr="00951F00">
        <w:rPr>
          <w:rFonts w:ascii="Times New Roman" w:hAnsi="Times New Roman" w:cs="Times New Roman"/>
          <w:sz w:val="28"/>
          <w:szCs w:val="28"/>
          <w:lang w:val="en-US"/>
        </w:rPr>
        <w:t xml:space="preserve"> Sharkey T.D., Schrader S.M. High temperature stress // Physiology and molecular biology of stress tolerance in plants / Eds. K.V.M. Rao, A.S. Raghavendra, K.J. Reddy. - Dordrecht: Springer, 2006. - P. 101-129.</w:t>
      </w:r>
    </w:p>
    <w:p w14:paraId="4B70732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12</w:t>
      </w:r>
      <w:r w:rsidRPr="00951F00">
        <w:rPr>
          <w:rFonts w:ascii="Times New Roman" w:hAnsi="Times New Roman" w:cs="Times New Roman"/>
          <w:sz w:val="28"/>
          <w:szCs w:val="28"/>
          <w:lang w:val="kk-KZ"/>
        </w:rPr>
        <w:t>4</w:t>
      </w:r>
      <w:r w:rsidRPr="00951F00">
        <w:rPr>
          <w:rFonts w:ascii="Times New Roman" w:hAnsi="Times New Roman" w:cs="Times New Roman"/>
          <w:sz w:val="28"/>
          <w:szCs w:val="28"/>
          <w:lang w:val="en-US"/>
        </w:rPr>
        <w:t xml:space="preserve"> Wahid A., </w:t>
      </w:r>
      <w:proofErr w:type="spellStart"/>
      <w:r w:rsidRPr="00951F00">
        <w:rPr>
          <w:rFonts w:ascii="Times New Roman" w:hAnsi="Times New Roman" w:cs="Times New Roman"/>
          <w:sz w:val="28"/>
          <w:szCs w:val="28"/>
          <w:lang w:val="en-US"/>
        </w:rPr>
        <w:t>Gelani</w:t>
      </w:r>
      <w:proofErr w:type="spellEnd"/>
      <w:r w:rsidRPr="00951F00">
        <w:rPr>
          <w:rFonts w:ascii="Times New Roman" w:hAnsi="Times New Roman" w:cs="Times New Roman"/>
          <w:sz w:val="28"/>
          <w:szCs w:val="28"/>
          <w:lang w:val="en-US"/>
        </w:rPr>
        <w:t xml:space="preserve"> S., Ashraf M., </w:t>
      </w:r>
      <w:proofErr w:type="spellStart"/>
      <w:r w:rsidRPr="00951F00">
        <w:rPr>
          <w:rFonts w:ascii="Times New Roman" w:hAnsi="Times New Roman" w:cs="Times New Roman"/>
          <w:sz w:val="28"/>
          <w:szCs w:val="28"/>
          <w:lang w:val="en-US"/>
        </w:rPr>
        <w:t>Foolad</w:t>
      </w:r>
      <w:proofErr w:type="spellEnd"/>
      <w:r w:rsidRPr="00951F00">
        <w:rPr>
          <w:rFonts w:ascii="Times New Roman" w:hAnsi="Times New Roman" w:cs="Times New Roman"/>
          <w:sz w:val="28"/>
          <w:szCs w:val="28"/>
          <w:lang w:val="en-US"/>
        </w:rPr>
        <w:t xml:space="preserve"> M.R. Heat tolerance in plants: an overview // Environmental and Experimental Botany. - 2007. - Vol. 61. - P. 199-223.</w:t>
      </w:r>
    </w:p>
    <w:p w14:paraId="33FF9702"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12</w:t>
      </w:r>
      <w:r w:rsidRPr="00951F00">
        <w:rPr>
          <w:rFonts w:ascii="Times New Roman" w:hAnsi="Times New Roman" w:cs="Times New Roman"/>
          <w:sz w:val="28"/>
          <w:szCs w:val="28"/>
          <w:lang w:val="kk-KZ"/>
        </w:rPr>
        <w:t xml:space="preserve">5 </w:t>
      </w:r>
      <w:proofErr w:type="spellStart"/>
      <w:r w:rsidRPr="00951F00">
        <w:rPr>
          <w:rFonts w:ascii="Times New Roman" w:hAnsi="Times New Roman" w:cs="Times New Roman"/>
          <w:sz w:val="28"/>
          <w:szCs w:val="28"/>
          <w:lang w:val="en-US"/>
        </w:rPr>
        <w:t>Paprštein</w:t>
      </w:r>
      <w:proofErr w:type="spellEnd"/>
      <w:r w:rsidRPr="00951F00">
        <w:rPr>
          <w:rFonts w:ascii="Times New Roman" w:hAnsi="Times New Roman" w:cs="Times New Roman"/>
          <w:sz w:val="28"/>
          <w:szCs w:val="28"/>
          <w:lang w:val="en-US"/>
        </w:rPr>
        <w:t xml:space="preserve"> F., </w:t>
      </w:r>
      <w:proofErr w:type="spellStart"/>
      <w:r w:rsidRPr="00951F00">
        <w:rPr>
          <w:rFonts w:ascii="Times New Roman" w:hAnsi="Times New Roman" w:cs="Times New Roman"/>
          <w:sz w:val="28"/>
          <w:szCs w:val="28"/>
          <w:lang w:val="en-US"/>
        </w:rPr>
        <w:t>Sedlák</w:t>
      </w:r>
      <w:proofErr w:type="spellEnd"/>
      <w:r w:rsidRPr="00951F00">
        <w:rPr>
          <w:rFonts w:ascii="Times New Roman" w:hAnsi="Times New Roman" w:cs="Times New Roman"/>
          <w:sz w:val="28"/>
          <w:szCs w:val="28"/>
          <w:lang w:val="en-US"/>
        </w:rPr>
        <w:t xml:space="preserve"> J., </w:t>
      </w:r>
      <w:proofErr w:type="spellStart"/>
      <w:r w:rsidRPr="00951F00">
        <w:rPr>
          <w:rFonts w:ascii="Times New Roman" w:hAnsi="Times New Roman" w:cs="Times New Roman"/>
          <w:sz w:val="28"/>
          <w:szCs w:val="28"/>
          <w:lang w:val="en-US"/>
        </w:rPr>
        <w:t>Svobodová</w:t>
      </w:r>
      <w:proofErr w:type="spellEnd"/>
      <w:r w:rsidRPr="00951F00">
        <w:rPr>
          <w:rFonts w:ascii="Times New Roman" w:hAnsi="Times New Roman" w:cs="Times New Roman"/>
          <w:sz w:val="28"/>
          <w:szCs w:val="28"/>
          <w:lang w:val="en-US"/>
        </w:rPr>
        <w:t xml:space="preserve"> L., </w:t>
      </w:r>
      <w:proofErr w:type="spellStart"/>
      <w:r w:rsidRPr="00951F00">
        <w:rPr>
          <w:rFonts w:ascii="Times New Roman" w:hAnsi="Times New Roman" w:cs="Times New Roman"/>
          <w:sz w:val="28"/>
          <w:szCs w:val="28"/>
          <w:lang w:val="en-US"/>
        </w:rPr>
        <w:t>Polák</w:t>
      </w:r>
      <w:proofErr w:type="spellEnd"/>
      <w:r w:rsidRPr="00951F00">
        <w:rPr>
          <w:rFonts w:ascii="Times New Roman" w:hAnsi="Times New Roman" w:cs="Times New Roman"/>
          <w:sz w:val="28"/>
          <w:szCs w:val="28"/>
          <w:lang w:val="en-US"/>
        </w:rPr>
        <w:t xml:space="preserve"> J., </w:t>
      </w:r>
      <w:proofErr w:type="spellStart"/>
      <w:r w:rsidRPr="00951F00">
        <w:rPr>
          <w:rFonts w:ascii="Times New Roman" w:hAnsi="Times New Roman" w:cs="Times New Roman"/>
          <w:sz w:val="28"/>
          <w:szCs w:val="28"/>
          <w:lang w:val="en-US"/>
        </w:rPr>
        <w:t>Gadiou</w:t>
      </w:r>
      <w:proofErr w:type="spellEnd"/>
      <w:r w:rsidRPr="00951F00">
        <w:rPr>
          <w:rFonts w:ascii="Times New Roman" w:hAnsi="Times New Roman" w:cs="Times New Roman"/>
          <w:sz w:val="28"/>
          <w:szCs w:val="28"/>
          <w:lang w:val="en-US"/>
        </w:rPr>
        <w:t xml:space="preserve"> S. Results of in vitro chemotherapy of apple cv. Fragrance // Horticultural Science (Prague). - 2013. - Vol. 40. - P. 186-190.</w:t>
      </w:r>
    </w:p>
    <w:p w14:paraId="6F5105C2"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12</w:t>
      </w:r>
      <w:r w:rsidRPr="00951F00">
        <w:rPr>
          <w:rFonts w:ascii="Times New Roman" w:hAnsi="Times New Roman" w:cs="Times New Roman"/>
          <w:sz w:val="28"/>
          <w:szCs w:val="28"/>
          <w:lang w:val="kk-KZ"/>
        </w:rPr>
        <w:t>6</w:t>
      </w:r>
      <w:r w:rsidRPr="00951F00">
        <w:rPr>
          <w:rFonts w:ascii="Times New Roman" w:hAnsi="Times New Roman" w:cs="Times New Roman"/>
          <w:sz w:val="28"/>
          <w:szCs w:val="28"/>
          <w:lang w:val="en-US"/>
        </w:rPr>
        <w:t xml:space="preserve"> Scowcroft W.R. Genetic variability in tissue culture: impact on germ plasm conservation and utilization. - Rome: IBPGR, 1984.</w:t>
      </w:r>
    </w:p>
    <w:p w14:paraId="1256E21C"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12</w:t>
      </w:r>
      <w:r w:rsidRPr="00951F00">
        <w:rPr>
          <w:rFonts w:ascii="Times New Roman" w:hAnsi="Times New Roman" w:cs="Times New Roman"/>
          <w:sz w:val="28"/>
          <w:szCs w:val="28"/>
          <w:lang w:val="kk-KZ"/>
        </w:rPr>
        <w:t xml:space="preserve">7 </w:t>
      </w:r>
      <w:proofErr w:type="spellStart"/>
      <w:r w:rsidRPr="00951F00">
        <w:rPr>
          <w:rFonts w:ascii="Times New Roman" w:hAnsi="Times New Roman" w:cs="Times New Roman"/>
          <w:sz w:val="28"/>
          <w:szCs w:val="28"/>
          <w:lang w:val="en-US"/>
        </w:rPr>
        <w:t>Dobránszki</w:t>
      </w:r>
      <w:proofErr w:type="spellEnd"/>
      <w:r w:rsidRPr="00951F00">
        <w:rPr>
          <w:rFonts w:ascii="Times New Roman" w:hAnsi="Times New Roman" w:cs="Times New Roman"/>
          <w:sz w:val="28"/>
          <w:szCs w:val="28"/>
          <w:lang w:val="en-US"/>
        </w:rPr>
        <w:t xml:space="preserve"> J., Teixeira da Silva J.A. Micropropagation of apple - a review // Biotechnology Advances. - 2010. - Vol. 28. - P. 462-488.</w:t>
      </w:r>
    </w:p>
    <w:p w14:paraId="2A2CFEC0"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lastRenderedPageBreak/>
        <w:t>12</w:t>
      </w:r>
      <w:r w:rsidRPr="00951F00">
        <w:rPr>
          <w:rFonts w:ascii="Times New Roman" w:hAnsi="Times New Roman" w:cs="Times New Roman"/>
          <w:sz w:val="28"/>
          <w:szCs w:val="28"/>
          <w:lang w:val="kk-KZ"/>
        </w:rPr>
        <w:t>8</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Acquadro</w:t>
      </w:r>
      <w:proofErr w:type="spellEnd"/>
      <w:r w:rsidRPr="00951F00">
        <w:rPr>
          <w:rFonts w:ascii="Times New Roman" w:hAnsi="Times New Roman" w:cs="Times New Roman"/>
          <w:sz w:val="28"/>
          <w:szCs w:val="28"/>
          <w:lang w:val="en-US"/>
        </w:rPr>
        <w:t xml:space="preserve"> A., </w:t>
      </w:r>
      <w:proofErr w:type="spellStart"/>
      <w:r w:rsidRPr="00951F00">
        <w:rPr>
          <w:rFonts w:ascii="Times New Roman" w:hAnsi="Times New Roman" w:cs="Times New Roman"/>
          <w:sz w:val="28"/>
          <w:szCs w:val="28"/>
          <w:lang w:val="en-US"/>
        </w:rPr>
        <w:t>Papanice</w:t>
      </w:r>
      <w:proofErr w:type="spellEnd"/>
      <w:r w:rsidRPr="00951F00">
        <w:rPr>
          <w:rFonts w:ascii="Times New Roman" w:hAnsi="Times New Roman" w:cs="Times New Roman"/>
          <w:sz w:val="28"/>
          <w:szCs w:val="28"/>
          <w:lang w:val="en-US"/>
        </w:rPr>
        <w:t xml:space="preserve"> M.A., </w:t>
      </w:r>
      <w:proofErr w:type="spellStart"/>
      <w:r w:rsidRPr="00951F00">
        <w:rPr>
          <w:rFonts w:ascii="Times New Roman" w:hAnsi="Times New Roman" w:cs="Times New Roman"/>
          <w:sz w:val="28"/>
          <w:szCs w:val="28"/>
          <w:lang w:val="en-US"/>
        </w:rPr>
        <w:t>Lanteri</w:t>
      </w:r>
      <w:proofErr w:type="spellEnd"/>
      <w:r w:rsidRPr="00951F00">
        <w:rPr>
          <w:rFonts w:ascii="Times New Roman" w:hAnsi="Times New Roman" w:cs="Times New Roman"/>
          <w:sz w:val="28"/>
          <w:szCs w:val="28"/>
          <w:lang w:val="en-US"/>
        </w:rPr>
        <w:t xml:space="preserve"> S., </w:t>
      </w:r>
      <w:proofErr w:type="spellStart"/>
      <w:r w:rsidRPr="00951F00">
        <w:rPr>
          <w:rFonts w:ascii="Times New Roman" w:hAnsi="Times New Roman" w:cs="Times New Roman"/>
          <w:sz w:val="28"/>
          <w:szCs w:val="28"/>
          <w:lang w:val="en-US"/>
        </w:rPr>
        <w:t>Bottalico</w:t>
      </w:r>
      <w:proofErr w:type="spellEnd"/>
      <w:r w:rsidRPr="00951F00">
        <w:rPr>
          <w:rFonts w:ascii="Times New Roman" w:hAnsi="Times New Roman" w:cs="Times New Roman"/>
          <w:sz w:val="28"/>
          <w:szCs w:val="28"/>
          <w:lang w:val="en-US"/>
        </w:rPr>
        <w:t xml:space="preserve"> G., Portis E., Campanale A., </w:t>
      </w:r>
      <w:proofErr w:type="spellStart"/>
      <w:r w:rsidRPr="00951F00">
        <w:rPr>
          <w:rFonts w:ascii="Times New Roman" w:hAnsi="Times New Roman" w:cs="Times New Roman"/>
          <w:sz w:val="28"/>
          <w:szCs w:val="28"/>
          <w:lang w:val="en-US"/>
        </w:rPr>
        <w:t>Finetti</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Sialer</w:t>
      </w:r>
      <w:proofErr w:type="spellEnd"/>
      <w:r w:rsidRPr="00951F00">
        <w:rPr>
          <w:rFonts w:ascii="Times New Roman" w:hAnsi="Times New Roman" w:cs="Times New Roman"/>
          <w:sz w:val="28"/>
          <w:szCs w:val="28"/>
          <w:lang w:val="en-US"/>
        </w:rPr>
        <w:t xml:space="preserve"> M.M., </w:t>
      </w:r>
      <w:proofErr w:type="spellStart"/>
      <w:r w:rsidRPr="00951F00">
        <w:rPr>
          <w:rFonts w:ascii="Times New Roman" w:hAnsi="Times New Roman" w:cs="Times New Roman"/>
          <w:sz w:val="28"/>
          <w:szCs w:val="28"/>
          <w:lang w:val="en-US"/>
        </w:rPr>
        <w:t>Mascia</w:t>
      </w:r>
      <w:proofErr w:type="spellEnd"/>
      <w:r w:rsidRPr="00951F00">
        <w:rPr>
          <w:rFonts w:ascii="Times New Roman" w:hAnsi="Times New Roman" w:cs="Times New Roman"/>
          <w:sz w:val="28"/>
          <w:szCs w:val="28"/>
          <w:lang w:val="en-US"/>
        </w:rPr>
        <w:t xml:space="preserve"> T., </w:t>
      </w:r>
      <w:proofErr w:type="spellStart"/>
      <w:r w:rsidRPr="00951F00">
        <w:rPr>
          <w:rFonts w:ascii="Times New Roman" w:hAnsi="Times New Roman" w:cs="Times New Roman"/>
          <w:sz w:val="28"/>
          <w:szCs w:val="28"/>
          <w:lang w:val="en-US"/>
        </w:rPr>
        <w:t>Sumerano</w:t>
      </w:r>
      <w:proofErr w:type="spellEnd"/>
      <w:r w:rsidRPr="00951F00">
        <w:rPr>
          <w:rFonts w:ascii="Times New Roman" w:hAnsi="Times New Roman" w:cs="Times New Roman"/>
          <w:sz w:val="28"/>
          <w:szCs w:val="28"/>
          <w:lang w:val="en-US"/>
        </w:rPr>
        <w:t xml:space="preserve"> P., </w:t>
      </w:r>
      <w:proofErr w:type="spellStart"/>
      <w:r w:rsidRPr="00951F00">
        <w:rPr>
          <w:rFonts w:ascii="Times New Roman" w:hAnsi="Times New Roman" w:cs="Times New Roman"/>
          <w:sz w:val="28"/>
          <w:szCs w:val="28"/>
          <w:lang w:val="en-US"/>
        </w:rPr>
        <w:t>Gallitelli</w:t>
      </w:r>
      <w:proofErr w:type="spellEnd"/>
      <w:r w:rsidRPr="00951F00">
        <w:rPr>
          <w:rFonts w:ascii="Times New Roman" w:hAnsi="Times New Roman" w:cs="Times New Roman"/>
          <w:sz w:val="28"/>
          <w:szCs w:val="28"/>
          <w:lang w:val="en-US"/>
        </w:rPr>
        <w:t xml:space="preserve"> D. Production and fingerprinting of virus-free clones in a reflowering globe artichoke // Plant Cell, Tissue and Organ Culture. - 2010. - Vol. 100. - P. 329-337.</w:t>
      </w:r>
    </w:p>
    <w:p w14:paraId="1B35D688"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12</w:t>
      </w:r>
      <w:r w:rsidRPr="00951F00">
        <w:rPr>
          <w:rFonts w:ascii="Times New Roman" w:hAnsi="Times New Roman" w:cs="Times New Roman"/>
          <w:sz w:val="28"/>
          <w:szCs w:val="28"/>
          <w:lang w:val="kk-KZ"/>
        </w:rPr>
        <w:t>9</w:t>
      </w:r>
      <w:r w:rsidRPr="00951F00">
        <w:rPr>
          <w:rFonts w:ascii="Times New Roman" w:hAnsi="Times New Roman" w:cs="Times New Roman"/>
          <w:sz w:val="28"/>
          <w:szCs w:val="28"/>
          <w:lang w:val="en-US"/>
        </w:rPr>
        <w:t xml:space="preserve"> Fraser R.S.S., </w:t>
      </w:r>
      <w:proofErr w:type="spellStart"/>
      <w:r w:rsidRPr="00951F00">
        <w:rPr>
          <w:rFonts w:ascii="Times New Roman" w:hAnsi="Times New Roman" w:cs="Times New Roman"/>
          <w:sz w:val="28"/>
          <w:szCs w:val="28"/>
          <w:lang w:val="en-US"/>
        </w:rPr>
        <w:t>Gerwitz</w:t>
      </w:r>
      <w:proofErr w:type="spellEnd"/>
      <w:r w:rsidRPr="00951F00">
        <w:rPr>
          <w:rFonts w:ascii="Times New Roman" w:hAnsi="Times New Roman" w:cs="Times New Roman"/>
          <w:sz w:val="28"/>
          <w:szCs w:val="28"/>
          <w:lang w:val="en-US"/>
        </w:rPr>
        <w:t xml:space="preserve"> A. Effect of hydroxybenzyl benzimidazole on Tobacco mosaic virus and host RNA synthesis in tobacco leaf disc plants // Plant Science Letters. - 1984. - Vol. 34. - P. 111-117.</w:t>
      </w:r>
    </w:p>
    <w:p w14:paraId="7B73DD85"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w:t>
      </w:r>
      <w:r w:rsidRPr="00951F00">
        <w:rPr>
          <w:rFonts w:ascii="Times New Roman" w:hAnsi="Times New Roman" w:cs="Times New Roman"/>
          <w:sz w:val="28"/>
          <w:szCs w:val="28"/>
          <w:lang w:val="kk-KZ"/>
        </w:rPr>
        <w:t>30</w:t>
      </w:r>
      <w:r w:rsidRPr="00951F00">
        <w:rPr>
          <w:rFonts w:ascii="Times New Roman" w:hAnsi="Times New Roman" w:cs="Times New Roman"/>
          <w:sz w:val="28"/>
          <w:szCs w:val="28"/>
          <w:lang w:val="en-US"/>
        </w:rPr>
        <w:t xml:space="preserve"> Schulze S., Kluge S. The mode of inhibition of TMV and PVX induced RNA-dependent RNA polymerase by some </w:t>
      </w:r>
      <w:proofErr w:type="spellStart"/>
      <w:r w:rsidRPr="00951F00">
        <w:rPr>
          <w:rFonts w:ascii="Times New Roman" w:hAnsi="Times New Roman" w:cs="Times New Roman"/>
          <w:sz w:val="28"/>
          <w:szCs w:val="28"/>
          <w:lang w:val="en-US"/>
        </w:rPr>
        <w:t>antiphytoviral</w:t>
      </w:r>
      <w:proofErr w:type="spellEnd"/>
      <w:r w:rsidRPr="00951F00">
        <w:rPr>
          <w:rFonts w:ascii="Times New Roman" w:hAnsi="Times New Roman" w:cs="Times New Roman"/>
          <w:sz w:val="28"/>
          <w:szCs w:val="28"/>
          <w:lang w:val="en-US"/>
        </w:rPr>
        <w:t xml:space="preserve"> drugs // Journal of Phytopathology. - 1994. - Vol. 141. - P. 77-85.</w:t>
      </w:r>
    </w:p>
    <w:p w14:paraId="2706276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w:t>
      </w:r>
      <w:r w:rsidRPr="00951F00">
        <w:rPr>
          <w:rFonts w:ascii="Times New Roman" w:hAnsi="Times New Roman" w:cs="Times New Roman"/>
          <w:sz w:val="28"/>
          <w:szCs w:val="28"/>
          <w:lang w:val="kk-KZ"/>
        </w:rPr>
        <w:t xml:space="preserve">31 </w:t>
      </w:r>
      <w:r w:rsidRPr="00951F00">
        <w:rPr>
          <w:rFonts w:ascii="Times New Roman" w:hAnsi="Times New Roman" w:cs="Times New Roman"/>
          <w:sz w:val="28"/>
          <w:szCs w:val="28"/>
          <w:lang w:val="en-US"/>
        </w:rPr>
        <w:t xml:space="preserve">Xi Z., Zhang R., Yu Z., Ouyang D. The interaction between </w:t>
      </w:r>
      <w:proofErr w:type="spellStart"/>
      <w:r w:rsidRPr="00951F00">
        <w:rPr>
          <w:rFonts w:ascii="Times New Roman" w:hAnsi="Times New Roman" w:cs="Times New Roman"/>
          <w:sz w:val="28"/>
          <w:szCs w:val="28"/>
          <w:lang w:val="en-US"/>
        </w:rPr>
        <w:t>tylophorine</w:t>
      </w:r>
      <w:proofErr w:type="spellEnd"/>
      <w:r w:rsidRPr="00951F00">
        <w:rPr>
          <w:rFonts w:ascii="Times New Roman" w:hAnsi="Times New Roman" w:cs="Times New Roman"/>
          <w:sz w:val="28"/>
          <w:szCs w:val="28"/>
          <w:lang w:val="en-US"/>
        </w:rPr>
        <w:t xml:space="preserve"> B and TMV RNA // Bioorganic &amp; Medicinal Chemistry Letters. - 2006. - Vol. 16. - P. 4300-4304.</w:t>
      </w:r>
    </w:p>
    <w:p w14:paraId="3222B6CB"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w:t>
      </w:r>
      <w:r w:rsidRPr="00951F00">
        <w:rPr>
          <w:rFonts w:ascii="Times New Roman" w:hAnsi="Times New Roman" w:cs="Times New Roman"/>
          <w:sz w:val="28"/>
          <w:szCs w:val="28"/>
          <w:lang w:val="kk-KZ"/>
        </w:rPr>
        <w:t>32</w:t>
      </w:r>
      <w:r w:rsidRPr="00951F00">
        <w:rPr>
          <w:rFonts w:ascii="Times New Roman" w:hAnsi="Times New Roman" w:cs="Times New Roman"/>
          <w:sz w:val="28"/>
          <w:szCs w:val="28"/>
          <w:lang w:val="en-US"/>
        </w:rPr>
        <w:t xml:space="preserve"> Xia Y., Fan Z., Yao J., Liao Q., Li W., Qua F., Peng L. Discovery of </w:t>
      </w:r>
      <w:proofErr w:type="spellStart"/>
      <w:r w:rsidRPr="00951F00">
        <w:rPr>
          <w:rFonts w:ascii="Times New Roman" w:hAnsi="Times New Roman" w:cs="Times New Roman"/>
          <w:sz w:val="28"/>
          <w:szCs w:val="28"/>
          <w:lang w:val="en-US"/>
        </w:rPr>
        <w:t>bitriazolyl</w:t>
      </w:r>
      <w:proofErr w:type="spellEnd"/>
      <w:r w:rsidRPr="00951F00">
        <w:rPr>
          <w:rFonts w:ascii="Times New Roman" w:hAnsi="Times New Roman" w:cs="Times New Roman"/>
          <w:sz w:val="28"/>
          <w:szCs w:val="28"/>
          <w:lang w:val="en-US"/>
        </w:rPr>
        <w:t xml:space="preserve"> compounds as novel antiviral candidates against Tobacco mosaic virus // Bioorganic &amp; Medicinal Chemistry Letters. - 2006. - Vol. 16. - P. 2693-2698.</w:t>
      </w:r>
    </w:p>
    <w:p w14:paraId="78CB66C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w:t>
      </w:r>
      <w:r w:rsidRPr="00951F00">
        <w:rPr>
          <w:rFonts w:ascii="Times New Roman" w:hAnsi="Times New Roman" w:cs="Times New Roman"/>
          <w:sz w:val="28"/>
          <w:szCs w:val="28"/>
          <w:lang w:val="kk-KZ"/>
        </w:rPr>
        <w:t xml:space="preserve">33 </w:t>
      </w:r>
      <w:r w:rsidRPr="00951F00">
        <w:rPr>
          <w:rFonts w:ascii="Times New Roman" w:hAnsi="Times New Roman" w:cs="Times New Roman"/>
          <w:sz w:val="28"/>
          <w:szCs w:val="28"/>
          <w:lang w:val="en-US"/>
        </w:rPr>
        <w:t xml:space="preserve">Vieira R.L., da Silva A.L., </w:t>
      </w:r>
      <w:proofErr w:type="spellStart"/>
      <w:r w:rsidRPr="00951F00">
        <w:rPr>
          <w:rFonts w:ascii="Times New Roman" w:hAnsi="Times New Roman" w:cs="Times New Roman"/>
          <w:sz w:val="28"/>
          <w:szCs w:val="28"/>
          <w:lang w:val="en-US"/>
        </w:rPr>
        <w:t>Zaffari</w:t>
      </w:r>
      <w:proofErr w:type="spellEnd"/>
      <w:r w:rsidRPr="00951F00">
        <w:rPr>
          <w:rFonts w:ascii="Times New Roman" w:hAnsi="Times New Roman" w:cs="Times New Roman"/>
          <w:sz w:val="28"/>
          <w:szCs w:val="28"/>
          <w:lang w:val="en-US"/>
        </w:rPr>
        <w:t xml:space="preserve"> G.R., </w:t>
      </w:r>
      <w:proofErr w:type="spellStart"/>
      <w:r w:rsidRPr="00951F00">
        <w:rPr>
          <w:rFonts w:ascii="Times New Roman" w:hAnsi="Times New Roman" w:cs="Times New Roman"/>
          <w:sz w:val="28"/>
          <w:szCs w:val="28"/>
          <w:lang w:val="en-US"/>
        </w:rPr>
        <w:t>Steinmacher</w:t>
      </w:r>
      <w:proofErr w:type="spellEnd"/>
      <w:r w:rsidRPr="00951F00">
        <w:rPr>
          <w:rFonts w:ascii="Times New Roman" w:hAnsi="Times New Roman" w:cs="Times New Roman"/>
          <w:sz w:val="28"/>
          <w:szCs w:val="28"/>
          <w:lang w:val="en-US"/>
        </w:rPr>
        <w:t xml:space="preserve"> D.A., de Freitas Fraga H.P., Guerra M.P. Efficient elimination of virus complex from garlic by cryotherapy of shoot tips // Acta </w:t>
      </w:r>
      <w:proofErr w:type="spellStart"/>
      <w:r w:rsidRPr="00951F00">
        <w:rPr>
          <w:rFonts w:ascii="Times New Roman" w:hAnsi="Times New Roman" w:cs="Times New Roman"/>
          <w:sz w:val="28"/>
          <w:szCs w:val="28"/>
          <w:lang w:val="en-US"/>
        </w:rPr>
        <w:t>Physiologiae</w:t>
      </w:r>
      <w:proofErr w:type="spellEnd"/>
      <w:r w:rsidRPr="00951F00">
        <w:rPr>
          <w:rFonts w:ascii="Times New Roman" w:hAnsi="Times New Roman" w:cs="Times New Roman"/>
          <w:sz w:val="28"/>
          <w:szCs w:val="28"/>
          <w:lang w:val="en-US"/>
        </w:rPr>
        <w:t xml:space="preserve"> Plantarum. - 2015. - Vol. 37. - P. 1733.</w:t>
      </w:r>
    </w:p>
    <w:p w14:paraId="2E33DD9B"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rPr>
        <w:t>13</w:t>
      </w:r>
      <w:r w:rsidRPr="00951F00">
        <w:rPr>
          <w:rFonts w:ascii="Times New Roman" w:hAnsi="Times New Roman" w:cs="Times New Roman"/>
          <w:sz w:val="28"/>
          <w:szCs w:val="28"/>
          <w:lang w:val="kk-KZ"/>
        </w:rPr>
        <w:t>4</w:t>
      </w:r>
      <w:r w:rsidRPr="00951F00">
        <w:rPr>
          <w:rFonts w:ascii="Times New Roman" w:hAnsi="Times New Roman" w:cs="Times New Roman"/>
          <w:sz w:val="28"/>
          <w:szCs w:val="28"/>
        </w:rPr>
        <w:t xml:space="preserve"> Кушнаренко С.В., </w:t>
      </w:r>
      <w:proofErr w:type="spellStart"/>
      <w:r w:rsidRPr="00951F00">
        <w:rPr>
          <w:rFonts w:ascii="Times New Roman" w:hAnsi="Times New Roman" w:cs="Times New Roman"/>
          <w:sz w:val="28"/>
          <w:szCs w:val="28"/>
        </w:rPr>
        <w:t>Манапканова</w:t>
      </w:r>
      <w:proofErr w:type="spellEnd"/>
      <w:r w:rsidRPr="00951F00">
        <w:rPr>
          <w:rFonts w:ascii="Times New Roman" w:hAnsi="Times New Roman" w:cs="Times New Roman"/>
          <w:sz w:val="28"/>
          <w:szCs w:val="28"/>
        </w:rPr>
        <w:t xml:space="preserve"> У.А., </w:t>
      </w:r>
      <w:proofErr w:type="spellStart"/>
      <w:r w:rsidRPr="00951F00">
        <w:rPr>
          <w:rFonts w:ascii="Times New Roman" w:hAnsi="Times New Roman" w:cs="Times New Roman"/>
          <w:sz w:val="28"/>
          <w:szCs w:val="28"/>
        </w:rPr>
        <w:t>Рымханова</w:t>
      </w:r>
      <w:proofErr w:type="spellEnd"/>
      <w:r w:rsidRPr="00951F00">
        <w:rPr>
          <w:rFonts w:ascii="Times New Roman" w:hAnsi="Times New Roman" w:cs="Times New Roman"/>
          <w:sz w:val="28"/>
          <w:szCs w:val="28"/>
        </w:rPr>
        <w:t xml:space="preserve"> Н.К., </w:t>
      </w:r>
      <w:proofErr w:type="spellStart"/>
      <w:r w:rsidRPr="00951F00">
        <w:rPr>
          <w:rFonts w:ascii="Times New Roman" w:hAnsi="Times New Roman" w:cs="Times New Roman"/>
          <w:sz w:val="28"/>
          <w:szCs w:val="28"/>
        </w:rPr>
        <w:t>Турдиев</w:t>
      </w:r>
      <w:proofErr w:type="spellEnd"/>
      <w:r w:rsidRPr="00951F00">
        <w:rPr>
          <w:rFonts w:ascii="Times New Roman" w:hAnsi="Times New Roman" w:cs="Times New Roman"/>
          <w:sz w:val="28"/>
          <w:szCs w:val="28"/>
        </w:rPr>
        <w:t xml:space="preserve"> Т.Т., Жумабаева Б.А., </w:t>
      </w:r>
      <w:proofErr w:type="spellStart"/>
      <w:r w:rsidRPr="00951F00">
        <w:rPr>
          <w:rFonts w:ascii="Times New Roman" w:hAnsi="Times New Roman" w:cs="Times New Roman"/>
          <w:sz w:val="28"/>
          <w:szCs w:val="28"/>
        </w:rPr>
        <w:t>Аубакирова</w:t>
      </w:r>
      <w:proofErr w:type="spellEnd"/>
      <w:r w:rsidRPr="00951F00">
        <w:rPr>
          <w:rFonts w:ascii="Times New Roman" w:hAnsi="Times New Roman" w:cs="Times New Roman"/>
          <w:sz w:val="28"/>
          <w:szCs w:val="28"/>
        </w:rPr>
        <w:t xml:space="preserve"> К.П., </w:t>
      </w:r>
      <w:proofErr w:type="spellStart"/>
      <w:r w:rsidRPr="00951F00">
        <w:rPr>
          <w:rFonts w:ascii="Times New Roman" w:hAnsi="Times New Roman" w:cs="Times New Roman"/>
          <w:sz w:val="28"/>
          <w:szCs w:val="28"/>
        </w:rPr>
        <w:t>Галиакпаров</w:t>
      </w:r>
      <w:proofErr w:type="spellEnd"/>
      <w:r w:rsidRPr="00951F00">
        <w:rPr>
          <w:rFonts w:ascii="Times New Roman" w:hAnsi="Times New Roman" w:cs="Times New Roman"/>
          <w:sz w:val="28"/>
          <w:szCs w:val="28"/>
        </w:rPr>
        <w:t xml:space="preserve"> Н.Н. Разработка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технологии для элиминации вируса кустистой карликовости малины // Вестник Карагандинского университета. Серия</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Биология</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Медицина</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География</w:t>
      </w:r>
      <w:r w:rsidRPr="00951F00">
        <w:rPr>
          <w:rFonts w:ascii="Times New Roman" w:hAnsi="Times New Roman" w:cs="Times New Roman"/>
          <w:sz w:val="28"/>
          <w:szCs w:val="28"/>
          <w:lang w:val="en-US"/>
        </w:rPr>
        <w:t>». - 2023. - № 2(110).</w:t>
      </w:r>
    </w:p>
    <w:p w14:paraId="16C94506"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13</w:t>
      </w:r>
      <w:r w:rsidRPr="00951F00">
        <w:rPr>
          <w:rFonts w:ascii="Times New Roman" w:hAnsi="Times New Roman" w:cs="Times New Roman"/>
          <w:sz w:val="28"/>
          <w:szCs w:val="28"/>
          <w:lang w:val="kk-KZ"/>
        </w:rPr>
        <w:t>5</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Boonham</w:t>
      </w:r>
      <w:proofErr w:type="spellEnd"/>
      <w:r w:rsidRPr="00951F00">
        <w:rPr>
          <w:rFonts w:ascii="Times New Roman" w:hAnsi="Times New Roman" w:cs="Times New Roman"/>
          <w:sz w:val="28"/>
          <w:szCs w:val="28"/>
          <w:lang w:val="en-US"/>
        </w:rPr>
        <w:t xml:space="preserve"> N., </w:t>
      </w:r>
      <w:proofErr w:type="spellStart"/>
      <w:r w:rsidRPr="00951F00">
        <w:rPr>
          <w:rFonts w:ascii="Times New Roman" w:hAnsi="Times New Roman" w:cs="Times New Roman"/>
          <w:sz w:val="28"/>
          <w:szCs w:val="28"/>
          <w:lang w:val="en-US"/>
        </w:rPr>
        <w:t>Kreuze</w:t>
      </w:r>
      <w:proofErr w:type="spellEnd"/>
      <w:r w:rsidRPr="00951F00">
        <w:rPr>
          <w:rFonts w:ascii="Times New Roman" w:hAnsi="Times New Roman" w:cs="Times New Roman"/>
          <w:sz w:val="28"/>
          <w:szCs w:val="28"/>
          <w:lang w:val="en-US"/>
        </w:rPr>
        <w:t xml:space="preserve"> J., Winter S., van der </w:t>
      </w:r>
      <w:proofErr w:type="spellStart"/>
      <w:r w:rsidRPr="00951F00">
        <w:rPr>
          <w:rFonts w:ascii="Times New Roman" w:hAnsi="Times New Roman" w:cs="Times New Roman"/>
          <w:sz w:val="28"/>
          <w:szCs w:val="28"/>
          <w:lang w:val="en-US"/>
        </w:rPr>
        <w:t>Vlugt</w:t>
      </w:r>
      <w:proofErr w:type="spellEnd"/>
      <w:r w:rsidRPr="00951F00">
        <w:rPr>
          <w:rFonts w:ascii="Times New Roman" w:hAnsi="Times New Roman" w:cs="Times New Roman"/>
          <w:sz w:val="28"/>
          <w:szCs w:val="28"/>
          <w:lang w:val="en-US"/>
        </w:rPr>
        <w:t xml:space="preserve"> R., </w:t>
      </w:r>
      <w:proofErr w:type="spellStart"/>
      <w:r w:rsidRPr="00951F00">
        <w:rPr>
          <w:rFonts w:ascii="Times New Roman" w:hAnsi="Times New Roman" w:cs="Times New Roman"/>
          <w:sz w:val="28"/>
          <w:szCs w:val="28"/>
          <w:lang w:val="en-US"/>
        </w:rPr>
        <w:t>Bergervoet</w:t>
      </w:r>
      <w:proofErr w:type="spellEnd"/>
      <w:r w:rsidRPr="00951F00">
        <w:rPr>
          <w:rFonts w:ascii="Times New Roman" w:hAnsi="Times New Roman" w:cs="Times New Roman"/>
          <w:sz w:val="28"/>
          <w:szCs w:val="28"/>
          <w:lang w:val="en-US"/>
        </w:rPr>
        <w:t xml:space="preserve"> J., Tomlinson J., Mumford R. Methods in virus diagnostics: from ELISA to next generation sequencing // Virus Research. - 2014. - Vol. 186. - P. 20-31.</w:t>
      </w:r>
    </w:p>
    <w:p w14:paraId="4269B61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13</w:t>
      </w:r>
      <w:r w:rsidRPr="00951F00">
        <w:rPr>
          <w:rFonts w:ascii="Times New Roman" w:hAnsi="Times New Roman" w:cs="Times New Roman"/>
          <w:sz w:val="28"/>
          <w:szCs w:val="28"/>
          <w:lang w:val="kk-KZ"/>
        </w:rPr>
        <w:t>6</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Balamuralikrishnan</w:t>
      </w:r>
      <w:proofErr w:type="spellEnd"/>
      <w:r w:rsidRPr="00951F00">
        <w:rPr>
          <w:rFonts w:ascii="Times New Roman" w:hAnsi="Times New Roman" w:cs="Times New Roman"/>
          <w:sz w:val="28"/>
          <w:szCs w:val="28"/>
          <w:lang w:val="en-US"/>
        </w:rPr>
        <w:t xml:space="preserve"> M., </w:t>
      </w:r>
      <w:proofErr w:type="spellStart"/>
      <w:r w:rsidRPr="00951F00">
        <w:rPr>
          <w:rFonts w:ascii="Times New Roman" w:hAnsi="Times New Roman" w:cs="Times New Roman"/>
          <w:sz w:val="28"/>
          <w:szCs w:val="28"/>
          <w:lang w:val="en-US"/>
        </w:rPr>
        <w:t>Doraisamy</w:t>
      </w:r>
      <w:proofErr w:type="spellEnd"/>
      <w:r w:rsidRPr="00951F00">
        <w:rPr>
          <w:rFonts w:ascii="Times New Roman" w:hAnsi="Times New Roman" w:cs="Times New Roman"/>
          <w:sz w:val="28"/>
          <w:szCs w:val="28"/>
          <w:lang w:val="en-US"/>
        </w:rPr>
        <w:t xml:space="preserve"> S., Ganapathy T., Viswanathan R. Impact of serial thermotherapy on sugarcane mosaic virus </w:t>
      </w:r>
      <w:proofErr w:type="spellStart"/>
      <w:r w:rsidRPr="00951F00">
        <w:rPr>
          <w:rFonts w:ascii="Times New Roman" w:hAnsi="Times New Roman" w:cs="Times New Roman"/>
          <w:sz w:val="28"/>
          <w:szCs w:val="28"/>
          <w:lang w:val="en-US"/>
        </w:rPr>
        <w:t>titre</w:t>
      </w:r>
      <w:proofErr w:type="spellEnd"/>
      <w:r w:rsidRPr="00951F00">
        <w:rPr>
          <w:rFonts w:ascii="Times New Roman" w:hAnsi="Times New Roman" w:cs="Times New Roman"/>
          <w:sz w:val="28"/>
          <w:szCs w:val="28"/>
          <w:lang w:val="en-US"/>
        </w:rPr>
        <w:t xml:space="preserve"> and regeneration in sugarcane // Archives of Phytopathology and Plant Protection. - 2003. - Vol. 36. - P. 173-180.</w:t>
      </w:r>
    </w:p>
    <w:p w14:paraId="6C7C8CEA"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13</w:t>
      </w:r>
      <w:r w:rsidRPr="00951F00">
        <w:rPr>
          <w:rFonts w:ascii="Times New Roman" w:hAnsi="Times New Roman" w:cs="Times New Roman"/>
          <w:sz w:val="28"/>
          <w:szCs w:val="28"/>
          <w:lang w:val="kk-KZ"/>
        </w:rPr>
        <w:t>7</w:t>
      </w:r>
      <w:r w:rsidRPr="00951F00">
        <w:rPr>
          <w:rFonts w:ascii="Times New Roman" w:hAnsi="Times New Roman" w:cs="Times New Roman"/>
          <w:sz w:val="28"/>
          <w:szCs w:val="28"/>
          <w:lang w:val="en-US"/>
        </w:rPr>
        <w:t xml:space="preserve"> Silva J.M., </w:t>
      </w:r>
      <w:proofErr w:type="spellStart"/>
      <w:r w:rsidRPr="00951F00">
        <w:rPr>
          <w:rFonts w:ascii="Times New Roman" w:hAnsi="Times New Roman" w:cs="Times New Roman"/>
          <w:sz w:val="28"/>
          <w:szCs w:val="28"/>
          <w:lang w:val="en-US"/>
        </w:rPr>
        <w:t>Carnelossi</w:t>
      </w:r>
      <w:proofErr w:type="spellEnd"/>
      <w:r w:rsidRPr="00951F00">
        <w:rPr>
          <w:rFonts w:ascii="Times New Roman" w:hAnsi="Times New Roman" w:cs="Times New Roman"/>
          <w:sz w:val="28"/>
          <w:szCs w:val="28"/>
          <w:lang w:val="en-US"/>
        </w:rPr>
        <w:t xml:space="preserve"> P.R., </w:t>
      </w:r>
      <w:proofErr w:type="spellStart"/>
      <w:r w:rsidRPr="00951F00">
        <w:rPr>
          <w:rFonts w:ascii="Times New Roman" w:hAnsi="Times New Roman" w:cs="Times New Roman"/>
          <w:sz w:val="28"/>
          <w:szCs w:val="28"/>
          <w:lang w:val="en-US"/>
        </w:rPr>
        <w:t>Bijora</w:t>
      </w:r>
      <w:proofErr w:type="spellEnd"/>
      <w:r w:rsidRPr="00951F00">
        <w:rPr>
          <w:rFonts w:ascii="Times New Roman" w:hAnsi="Times New Roman" w:cs="Times New Roman"/>
          <w:sz w:val="28"/>
          <w:szCs w:val="28"/>
          <w:lang w:val="en-US"/>
        </w:rPr>
        <w:t xml:space="preserve"> T., </w:t>
      </w:r>
      <w:proofErr w:type="spellStart"/>
      <w:r w:rsidRPr="00951F00">
        <w:rPr>
          <w:rFonts w:ascii="Times New Roman" w:hAnsi="Times New Roman" w:cs="Times New Roman"/>
          <w:sz w:val="28"/>
          <w:szCs w:val="28"/>
          <w:lang w:val="en-US"/>
        </w:rPr>
        <w:t>Facco</w:t>
      </w:r>
      <w:proofErr w:type="spellEnd"/>
      <w:r w:rsidRPr="00951F00">
        <w:rPr>
          <w:rFonts w:ascii="Times New Roman" w:hAnsi="Times New Roman" w:cs="Times New Roman"/>
          <w:sz w:val="28"/>
          <w:szCs w:val="28"/>
          <w:lang w:val="en-US"/>
        </w:rPr>
        <w:t xml:space="preserve"> C.U., </w:t>
      </w:r>
      <w:proofErr w:type="spellStart"/>
      <w:r w:rsidRPr="00951F00">
        <w:rPr>
          <w:rFonts w:ascii="Times New Roman" w:hAnsi="Times New Roman" w:cs="Times New Roman"/>
          <w:sz w:val="28"/>
          <w:szCs w:val="28"/>
          <w:lang w:val="en-US"/>
        </w:rPr>
        <w:t>Picoli</w:t>
      </w:r>
      <w:proofErr w:type="spellEnd"/>
      <w:r w:rsidRPr="00951F00">
        <w:rPr>
          <w:rFonts w:ascii="Times New Roman" w:hAnsi="Times New Roman" w:cs="Times New Roman"/>
          <w:sz w:val="28"/>
          <w:szCs w:val="28"/>
          <w:lang w:val="en-US"/>
        </w:rPr>
        <w:t xml:space="preserve"> M.H., </w:t>
      </w:r>
      <w:proofErr w:type="spellStart"/>
      <w:r w:rsidRPr="00951F00">
        <w:rPr>
          <w:rFonts w:ascii="Times New Roman" w:hAnsi="Times New Roman" w:cs="Times New Roman"/>
          <w:sz w:val="28"/>
          <w:szCs w:val="28"/>
          <w:lang w:val="en-US"/>
        </w:rPr>
        <w:t>Souto</w:t>
      </w:r>
      <w:proofErr w:type="spellEnd"/>
      <w:r w:rsidRPr="00951F00">
        <w:rPr>
          <w:rFonts w:ascii="Times New Roman" w:hAnsi="Times New Roman" w:cs="Times New Roman"/>
          <w:sz w:val="28"/>
          <w:szCs w:val="28"/>
          <w:lang w:val="en-US"/>
        </w:rPr>
        <w:t xml:space="preserve"> E.R., Oliveira A.J.B., Almeida Á.M. Immunocapture RT-PCR detection of Cassava common mosaic virus // Tropical Plant Pathology. - 2011. - Vol. 36. - P. 271-275.</w:t>
      </w:r>
    </w:p>
    <w:p w14:paraId="0136DC0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13</w:t>
      </w:r>
      <w:r w:rsidRPr="00951F00">
        <w:rPr>
          <w:rFonts w:ascii="Times New Roman" w:hAnsi="Times New Roman" w:cs="Times New Roman"/>
          <w:sz w:val="28"/>
          <w:szCs w:val="28"/>
          <w:lang w:val="kk-KZ"/>
        </w:rPr>
        <w:t>8</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Conci</w:t>
      </w:r>
      <w:proofErr w:type="spellEnd"/>
      <w:r w:rsidRPr="00951F00">
        <w:rPr>
          <w:rFonts w:ascii="Times New Roman" w:hAnsi="Times New Roman" w:cs="Times New Roman"/>
          <w:sz w:val="28"/>
          <w:szCs w:val="28"/>
          <w:lang w:val="en-US"/>
        </w:rPr>
        <w:t xml:space="preserve"> V.C., </w:t>
      </w:r>
      <w:proofErr w:type="spellStart"/>
      <w:r w:rsidRPr="00951F00">
        <w:rPr>
          <w:rFonts w:ascii="Times New Roman" w:hAnsi="Times New Roman" w:cs="Times New Roman"/>
          <w:sz w:val="28"/>
          <w:szCs w:val="28"/>
          <w:lang w:val="en-US"/>
        </w:rPr>
        <w:t>Perotto</w:t>
      </w:r>
      <w:proofErr w:type="spellEnd"/>
      <w:r w:rsidRPr="00951F00">
        <w:rPr>
          <w:rFonts w:ascii="Times New Roman" w:hAnsi="Times New Roman" w:cs="Times New Roman"/>
          <w:sz w:val="28"/>
          <w:szCs w:val="28"/>
          <w:lang w:val="en-US"/>
        </w:rPr>
        <w:t xml:space="preserve"> M.C., </w:t>
      </w:r>
      <w:proofErr w:type="spellStart"/>
      <w:r w:rsidRPr="00951F00">
        <w:rPr>
          <w:rFonts w:ascii="Times New Roman" w:hAnsi="Times New Roman" w:cs="Times New Roman"/>
          <w:sz w:val="28"/>
          <w:szCs w:val="28"/>
          <w:lang w:val="en-US"/>
        </w:rPr>
        <w:t>Cafrune</w:t>
      </w:r>
      <w:proofErr w:type="spellEnd"/>
      <w:r w:rsidRPr="00951F00">
        <w:rPr>
          <w:rFonts w:ascii="Times New Roman" w:hAnsi="Times New Roman" w:cs="Times New Roman"/>
          <w:sz w:val="28"/>
          <w:szCs w:val="28"/>
          <w:lang w:val="en-US"/>
        </w:rPr>
        <w:t xml:space="preserve"> E., </w:t>
      </w:r>
      <w:proofErr w:type="spellStart"/>
      <w:r w:rsidRPr="00951F00">
        <w:rPr>
          <w:rFonts w:ascii="Times New Roman" w:hAnsi="Times New Roman" w:cs="Times New Roman"/>
          <w:sz w:val="28"/>
          <w:szCs w:val="28"/>
          <w:lang w:val="en-US"/>
        </w:rPr>
        <w:t>Lunello</w:t>
      </w:r>
      <w:proofErr w:type="spellEnd"/>
      <w:r w:rsidRPr="00951F00">
        <w:rPr>
          <w:rFonts w:ascii="Times New Roman" w:hAnsi="Times New Roman" w:cs="Times New Roman"/>
          <w:sz w:val="28"/>
          <w:szCs w:val="28"/>
          <w:lang w:val="en-US"/>
        </w:rPr>
        <w:t xml:space="preserve"> P. Program for intensive production of virus-free garlic plants // Acta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- 2005. - Vol. 688. - P. 195-200.</w:t>
      </w:r>
    </w:p>
    <w:p w14:paraId="30A4C00E"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13</w:t>
      </w:r>
      <w:r w:rsidRPr="00951F00">
        <w:rPr>
          <w:rFonts w:ascii="Times New Roman" w:hAnsi="Times New Roman" w:cs="Times New Roman"/>
          <w:sz w:val="28"/>
          <w:szCs w:val="28"/>
          <w:lang w:val="kk-KZ"/>
        </w:rPr>
        <w:t>9</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lang w:val="kk-KZ"/>
        </w:rPr>
        <w:t>Fuchs</w:t>
      </w:r>
      <w:r w:rsidRPr="00951F00">
        <w:rPr>
          <w:rFonts w:ascii="Times New Roman" w:hAnsi="Times New Roman" w:cs="Times New Roman"/>
          <w:b/>
          <w:bCs/>
          <w:sz w:val="28"/>
          <w:szCs w:val="28"/>
          <w:lang w:val="en-US"/>
        </w:rPr>
        <w:t xml:space="preserve"> </w:t>
      </w:r>
      <w:r w:rsidRPr="00951F00">
        <w:rPr>
          <w:rFonts w:ascii="Times New Roman" w:hAnsi="Times New Roman" w:cs="Times New Roman"/>
          <w:bCs/>
          <w:sz w:val="28"/>
          <w:szCs w:val="28"/>
          <w:lang w:val="en-US"/>
        </w:rPr>
        <w:t>M.</w:t>
      </w:r>
      <w:r w:rsidRPr="00951F00">
        <w:rPr>
          <w:rFonts w:ascii="Times New Roman" w:hAnsi="Times New Roman" w:cs="Times New Roman"/>
          <w:sz w:val="28"/>
          <w:szCs w:val="28"/>
          <w:lang w:val="en-US"/>
        </w:rPr>
        <w:t xml:space="preserve"> Grapevine viruses: Did you say more than a hundred? // </w:t>
      </w:r>
      <w:r w:rsidRPr="00951F00">
        <w:rPr>
          <w:rFonts w:ascii="Times New Roman" w:hAnsi="Times New Roman" w:cs="Times New Roman"/>
          <w:i/>
          <w:iCs/>
          <w:sz w:val="28"/>
          <w:szCs w:val="28"/>
          <w:lang w:val="en-US"/>
        </w:rPr>
        <w:t>Journal of Plant Pathology</w:t>
      </w:r>
      <w:r w:rsidRPr="00951F00">
        <w:rPr>
          <w:rFonts w:ascii="Times New Roman" w:hAnsi="Times New Roman" w:cs="Times New Roman"/>
          <w:sz w:val="28"/>
          <w:szCs w:val="28"/>
          <w:lang w:val="en-US"/>
        </w:rPr>
        <w:t>. - 2024. - Vol. 107. - P. 217-227.</w:t>
      </w:r>
    </w:p>
    <w:p w14:paraId="3B68B10E"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140 </w:t>
      </w:r>
      <w:proofErr w:type="spellStart"/>
      <w:r w:rsidRPr="00951F00">
        <w:rPr>
          <w:rFonts w:ascii="Times New Roman" w:hAnsi="Times New Roman" w:cs="Times New Roman"/>
          <w:sz w:val="28"/>
          <w:szCs w:val="28"/>
        </w:rPr>
        <w:t>Батукаев</w:t>
      </w:r>
      <w:proofErr w:type="spellEnd"/>
      <w:r w:rsidRPr="00951F00">
        <w:rPr>
          <w:rFonts w:ascii="Times New Roman" w:hAnsi="Times New Roman" w:cs="Times New Roman"/>
          <w:sz w:val="28"/>
          <w:szCs w:val="28"/>
        </w:rPr>
        <w:t xml:space="preserve"> Э.А., </w:t>
      </w:r>
      <w:proofErr w:type="spellStart"/>
      <w:r w:rsidRPr="00951F00">
        <w:rPr>
          <w:rFonts w:ascii="Times New Roman" w:hAnsi="Times New Roman" w:cs="Times New Roman"/>
          <w:sz w:val="28"/>
          <w:szCs w:val="28"/>
        </w:rPr>
        <w:t>Собралиева</w:t>
      </w:r>
      <w:proofErr w:type="spellEnd"/>
      <w:r w:rsidRPr="00951F00">
        <w:rPr>
          <w:rFonts w:ascii="Times New Roman" w:hAnsi="Times New Roman" w:cs="Times New Roman"/>
          <w:sz w:val="28"/>
          <w:szCs w:val="28"/>
        </w:rPr>
        <w:t xml:space="preserve"> М.С. Оптимизация основных элементов размножения винограда биотехнологическим методом: монография. - Грозный, 2019. - 35 с.</w:t>
      </w:r>
    </w:p>
    <w:p w14:paraId="3A5D2E81"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141 </w:t>
      </w:r>
      <w:r w:rsidRPr="00951F00">
        <w:rPr>
          <w:rFonts w:ascii="Times New Roman" w:hAnsi="Times New Roman" w:cs="Times New Roman"/>
          <w:sz w:val="28"/>
          <w:szCs w:val="28"/>
        </w:rPr>
        <w:t xml:space="preserve">Красинская Т.А. Введение в культуру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различных генотипов рода </w:t>
      </w:r>
      <w:r w:rsidRPr="00951F00">
        <w:rPr>
          <w:rFonts w:ascii="Times New Roman" w:hAnsi="Times New Roman" w:cs="Times New Roman"/>
          <w:sz w:val="28"/>
          <w:szCs w:val="28"/>
          <w:lang w:val="en-US"/>
        </w:rPr>
        <w:t>Vitis</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L</w:t>
      </w:r>
      <w:r w:rsidRPr="00951F00">
        <w:rPr>
          <w:rFonts w:ascii="Times New Roman" w:hAnsi="Times New Roman" w:cs="Times New Roman"/>
          <w:sz w:val="28"/>
          <w:szCs w:val="28"/>
        </w:rPr>
        <w:t>., свободных от основных вирусов винограда // Актуальная биотехнология. - 2017. - № 2(21). - С. 174-175.</w:t>
      </w:r>
    </w:p>
    <w:p w14:paraId="23CDE6E1"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lastRenderedPageBreak/>
        <w:t>142 Blaisdell G.K., Cooper M.L., Kuhn E.J., Taylor K.A., Daane K.M., Almeida R.P.P. Disease progression of vector-mediated Grapevine leafroll-associated virus 3 infection of mature plants under commercial vineyard conditions // Eur J Plant Pathol. -2016. -Vol. 146. -P. 105- 116.</w:t>
      </w:r>
    </w:p>
    <w:p w14:paraId="0DDFA6CF" w14:textId="19B39BDA" w:rsidR="00B92781" w:rsidRDefault="00B94189" w:rsidP="00865B91">
      <w:pPr>
        <w:spacing w:after="0" w:line="240" w:lineRule="auto"/>
        <w:ind w:firstLine="567"/>
        <w:jc w:val="both"/>
        <w:rPr>
          <w:rFonts w:ascii="Times New Roman" w:hAnsi="Times New Roman" w:cs="Times New Roman"/>
          <w:sz w:val="28"/>
          <w:szCs w:val="28"/>
          <w:lang w:val="kk-KZ"/>
        </w:rPr>
      </w:pPr>
      <w:r w:rsidRPr="00B92781">
        <w:rPr>
          <w:rFonts w:ascii="Times New Roman" w:hAnsi="Times New Roman" w:cs="Times New Roman"/>
          <w:sz w:val="28"/>
          <w:szCs w:val="28"/>
          <w:lang w:val="kk-KZ"/>
        </w:rPr>
        <w:t xml:space="preserve">143 </w:t>
      </w:r>
      <w:r w:rsidR="00B92781" w:rsidRPr="00B92781">
        <w:rPr>
          <w:rFonts w:ascii="Times New Roman" w:hAnsi="Times New Roman" w:cs="Times New Roman"/>
          <w:sz w:val="28"/>
          <w:szCs w:val="28"/>
          <w:lang w:val="kk-KZ"/>
        </w:rPr>
        <w:t xml:space="preserve">Kang Chae-Min, Kim Min-Jae, Hong Jin-Sung, Jeong Rae-Dong. Managing plant viruses in tissue-cultured apple and grapevine: strategies for detection and eradication // Plant Pathology Journal. </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 xml:space="preserve"> 2025. </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 xml:space="preserve"> Vol. 41, №5. </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 xml:space="preserve"> P. 545</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 xml:space="preserve">565. </w:t>
      </w:r>
    </w:p>
    <w:p w14:paraId="33E068FF" w14:textId="20FFBC18"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145 </w:t>
      </w:r>
      <w:r w:rsidRPr="00951F00">
        <w:rPr>
          <w:rFonts w:ascii="Times New Roman" w:hAnsi="Times New Roman" w:cs="Times New Roman"/>
          <w:sz w:val="28"/>
          <w:szCs w:val="28"/>
          <w:lang w:val="en-US"/>
        </w:rPr>
        <w:t xml:space="preserve">Morel G., Martin C. </w:t>
      </w:r>
      <w:proofErr w:type="spellStart"/>
      <w:r w:rsidRPr="00951F00">
        <w:rPr>
          <w:rFonts w:ascii="Times New Roman" w:hAnsi="Times New Roman" w:cs="Times New Roman"/>
          <w:sz w:val="28"/>
          <w:szCs w:val="28"/>
          <w:lang w:val="en-US"/>
        </w:rPr>
        <w:t>Guérison</w:t>
      </w:r>
      <w:proofErr w:type="spellEnd"/>
      <w:r w:rsidRPr="00951F00">
        <w:rPr>
          <w:rFonts w:ascii="Times New Roman" w:hAnsi="Times New Roman" w:cs="Times New Roman"/>
          <w:sz w:val="28"/>
          <w:szCs w:val="28"/>
          <w:lang w:val="en-US"/>
        </w:rPr>
        <w:t xml:space="preserve"> de dahlias </w:t>
      </w:r>
      <w:proofErr w:type="spellStart"/>
      <w:r w:rsidRPr="00951F00">
        <w:rPr>
          <w:rFonts w:ascii="Times New Roman" w:hAnsi="Times New Roman" w:cs="Times New Roman"/>
          <w:sz w:val="28"/>
          <w:szCs w:val="28"/>
          <w:lang w:val="en-US"/>
        </w:rPr>
        <w:t>atteints</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d’une</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maladie</w:t>
      </w:r>
      <w:proofErr w:type="spellEnd"/>
      <w:r w:rsidRPr="00951F00">
        <w:rPr>
          <w:rFonts w:ascii="Times New Roman" w:hAnsi="Times New Roman" w:cs="Times New Roman"/>
          <w:sz w:val="28"/>
          <w:szCs w:val="28"/>
          <w:lang w:val="en-US"/>
        </w:rPr>
        <w:t xml:space="preserve"> à virus // </w:t>
      </w:r>
      <w:proofErr w:type="spellStart"/>
      <w:r w:rsidRPr="00951F00">
        <w:rPr>
          <w:rFonts w:ascii="Times New Roman" w:hAnsi="Times New Roman" w:cs="Times New Roman"/>
          <w:sz w:val="28"/>
          <w:szCs w:val="28"/>
          <w:lang w:val="en-US"/>
        </w:rPr>
        <w:t>Comptes</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Rendus</w:t>
      </w:r>
      <w:proofErr w:type="spellEnd"/>
      <w:r w:rsidRPr="00951F00">
        <w:rPr>
          <w:rFonts w:ascii="Times New Roman" w:hAnsi="Times New Roman" w:cs="Times New Roman"/>
          <w:sz w:val="28"/>
          <w:szCs w:val="28"/>
          <w:lang w:val="en-US"/>
        </w:rPr>
        <w:t xml:space="preserve"> de </w:t>
      </w:r>
      <w:proofErr w:type="spellStart"/>
      <w:r w:rsidRPr="00951F00">
        <w:rPr>
          <w:rFonts w:ascii="Times New Roman" w:hAnsi="Times New Roman" w:cs="Times New Roman"/>
          <w:sz w:val="28"/>
          <w:szCs w:val="28"/>
          <w:lang w:val="en-US"/>
        </w:rPr>
        <w:t>l’Académie</w:t>
      </w:r>
      <w:proofErr w:type="spellEnd"/>
      <w:r w:rsidRPr="00951F00">
        <w:rPr>
          <w:rFonts w:ascii="Times New Roman" w:hAnsi="Times New Roman" w:cs="Times New Roman"/>
          <w:sz w:val="28"/>
          <w:szCs w:val="28"/>
          <w:lang w:val="en-US"/>
        </w:rPr>
        <w:t xml:space="preserve"> des Sciences. - 1952. - Vol. 235. - P. 1324-1325.</w:t>
      </w:r>
    </w:p>
    <w:p w14:paraId="4328D75A"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146 </w:t>
      </w:r>
      <w:r w:rsidRPr="00951F00">
        <w:rPr>
          <w:rFonts w:ascii="Times New Roman" w:hAnsi="Times New Roman" w:cs="Times New Roman"/>
          <w:sz w:val="28"/>
          <w:szCs w:val="28"/>
        </w:rPr>
        <w:t xml:space="preserve">Бутенко Р.Г. Биология клеток высших растений </w:t>
      </w:r>
      <w:r w:rsidRPr="00951F00">
        <w:rPr>
          <w:rFonts w:ascii="Times New Roman" w:hAnsi="Times New Roman" w:cs="Times New Roman"/>
          <w:sz w:val="28"/>
          <w:szCs w:val="28"/>
          <w:lang w:val="en-US"/>
        </w:rPr>
        <w:t>in</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vitro</w:t>
      </w:r>
      <w:r w:rsidRPr="00951F00">
        <w:rPr>
          <w:rFonts w:ascii="Times New Roman" w:hAnsi="Times New Roman" w:cs="Times New Roman"/>
          <w:sz w:val="28"/>
          <w:szCs w:val="28"/>
        </w:rPr>
        <w:t xml:space="preserve"> и биотехнология на их основе. - М.: ФБК-ПРЕСС, 1999. - 160 с.</w:t>
      </w:r>
    </w:p>
    <w:p w14:paraId="10DA73E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147 </w:t>
      </w:r>
      <w:proofErr w:type="spellStart"/>
      <w:r w:rsidRPr="00951F00">
        <w:rPr>
          <w:rFonts w:ascii="Times New Roman" w:hAnsi="Times New Roman" w:cs="Times New Roman"/>
          <w:sz w:val="28"/>
          <w:szCs w:val="28"/>
          <w:lang w:val="en-US"/>
        </w:rPr>
        <w:t>Galzy</w:t>
      </w:r>
      <w:proofErr w:type="spellEnd"/>
      <w:r w:rsidRPr="00951F00">
        <w:rPr>
          <w:rFonts w:ascii="Times New Roman" w:hAnsi="Times New Roman" w:cs="Times New Roman"/>
          <w:sz w:val="28"/>
          <w:szCs w:val="28"/>
          <w:lang w:val="en-US"/>
        </w:rPr>
        <w:t xml:space="preserve"> R. Confirmation de la nature </w:t>
      </w:r>
      <w:proofErr w:type="spellStart"/>
      <w:r w:rsidRPr="00951F00">
        <w:rPr>
          <w:rFonts w:ascii="Times New Roman" w:hAnsi="Times New Roman" w:cs="Times New Roman"/>
          <w:sz w:val="28"/>
          <w:szCs w:val="28"/>
          <w:lang w:val="en-US"/>
        </w:rPr>
        <w:t>virale</w:t>
      </w:r>
      <w:proofErr w:type="spellEnd"/>
      <w:r w:rsidRPr="00951F00">
        <w:rPr>
          <w:rFonts w:ascii="Times New Roman" w:hAnsi="Times New Roman" w:cs="Times New Roman"/>
          <w:sz w:val="28"/>
          <w:szCs w:val="28"/>
          <w:lang w:val="en-US"/>
        </w:rPr>
        <w:t xml:space="preserve"> du court-</w:t>
      </w:r>
      <w:proofErr w:type="spellStart"/>
      <w:r w:rsidRPr="00951F00">
        <w:rPr>
          <w:rFonts w:ascii="Times New Roman" w:hAnsi="Times New Roman" w:cs="Times New Roman"/>
          <w:sz w:val="28"/>
          <w:szCs w:val="28"/>
          <w:lang w:val="en-US"/>
        </w:rPr>
        <w:t>noué</w:t>
      </w:r>
      <w:proofErr w:type="spellEnd"/>
      <w:r w:rsidRPr="00951F00">
        <w:rPr>
          <w:rFonts w:ascii="Times New Roman" w:hAnsi="Times New Roman" w:cs="Times New Roman"/>
          <w:sz w:val="28"/>
          <w:szCs w:val="28"/>
          <w:lang w:val="en-US"/>
        </w:rPr>
        <w:t xml:space="preserve"> de la </w:t>
      </w:r>
      <w:proofErr w:type="spellStart"/>
      <w:r w:rsidRPr="00951F00">
        <w:rPr>
          <w:rFonts w:ascii="Times New Roman" w:hAnsi="Times New Roman" w:cs="Times New Roman"/>
          <w:sz w:val="28"/>
          <w:szCs w:val="28"/>
          <w:lang w:val="en-US"/>
        </w:rPr>
        <w:t>vigne</w:t>
      </w:r>
      <w:proofErr w:type="spellEnd"/>
      <w:r w:rsidRPr="00951F00">
        <w:rPr>
          <w:rFonts w:ascii="Times New Roman" w:hAnsi="Times New Roman" w:cs="Times New Roman"/>
          <w:sz w:val="28"/>
          <w:szCs w:val="28"/>
          <w:lang w:val="en-US"/>
        </w:rPr>
        <w:t xml:space="preserve"> et </w:t>
      </w:r>
      <w:proofErr w:type="spellStart"/>
      <w:r w:rsidRPr="00951F00">
        <w:rPr>
          <w:rFonts w:ascii="Times New Roman" w:hAnsi="Times New Roman" w:cs="Times New Roman"/>
          <w:sz w:val="28"/>
          <w:szCs w:val="28"/>
          <w:lang w:val="en-US"/>
        </w:rPr>
        <w:t>essais</w:t>
      </w:r>
      <w:proofErr w:type="spellEnd"/>
      <w:r w:rsidRPr="00951F00">
        <w:rPr>
          <w:rFonts w:ascii="Times New Roman" w:hAnsi="Times New Roman" w:cs="Times New Roman"/>
          <w:sz w:val="28"/>
          <w:szCs w:val="28"/>
          <w:lang w:val="en-US"/>
        </w:rPr>
        <w:t xml:space="preserve"> de </w:t>
      </w:r>
      <w:proofErr w:type="spellStart"/>
      <w:r w:rsidRPr="00951F00">
        <w:rPr>
          <w:rFonts w:ascii="Times New Roman" w:hAnsi="Times New Roman" w:cs="Times New Roman"/>
          <w:sz w:val="28"/>
          <w:szCs w:val="28"/>
          <w:lang w:val="en-US"/>
        </w:rPr>
        <w:t>thermothérapie</w:t>
      </w:r>
      <w:proofErr w:type="spellEnd"/>
      <w:r w:rsidRPr="00951F00">
        <w:rPr>
          <w:rFonts w:ascii="Times New Roman" w:hAnsi="Times New Roman" w:cs="Times New Roman"/>
          <w:sz w:val="28"/>
          <w:szCs w:val="28"/>
          <w:lang w:val="en-US"/>
        </w:rPr>
        <w:t xml:space="preserve"> sur des cultures in vitro // </w:t>
      </w:r>
      <w:proofErr w:type="spellStart"/>
      <w:r w:rsidRPr="00951F00">
        <w:rPr>
          <w:rFonts w:ascii="Times New Roman" w:hAnsi="Times New Roman" w:cs="Times New Roman"/>
          <w:sz w:val="28"/>
          <w:szCs w:val="28"/>
          <w:lang w:val="en-US"/>
        </w:rPr>
        <w:t>Comptes</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Rendus</w:t>
      </w:r>
      <w:proofErr w:type="spellEnd"/>
      <w:r w:rsidRPr="00951F00">
        <w:rPr>
          <w:rFonts w:ascii="Times New Roman" w:hAnsi="Times New Roman" w:cs="Times New Roman"/>
          <w:sz w:val="28"/>
          <w:szCs w:val="28"/>
          <w:lang w:val="en-US"/>
        </w:rPr>
        <w:t xml:space="preserve"> de </w:t>
      </w:r>
      <w:proofErr w:type="spellStart"/>
      <w:r w:rsidRPr="00951F00">
        <w:rPr>
          <w:rFonts w:ascii="Times New Roman" w:hAnsi="Times New Roman" w:cs="Times New Roman"/>
          <w:sz w:val="28"/>
          <w:szCs w:val="28"/>
          <w:lang w:val="en-US"/>
        </w:rPr>
        <w:t>l’Académie</w:t>
      </w:r>
      <w:proofErr w:type="spellEnd"/>
      <w:r w:rsidRPr="00951F00">
        <w:rPr>
          <w:rFonts w:ascii="Times New Roman" w:hAnsi="Times New Roman" w:cs="Times New Roman"/>
          <w:sz w:val="28"/>
          <w:szCs w:val="28"/>
          <w:lang w:val="en-US"/>
        </w:rPr>
        <w:t xml:space="preserve"> des Sciences. - 1961. - Vol. 253. - P. 706-708.</w:t>
      </w:r>
    </w:p>
    <w:p w14:paraId="279E624E"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148 </w:t>
      </w:r>
      <w:proofErr w:type="spellStart"/>
      <w:r w:rsidRPr="00951F00">
        <w:rPr>
          <w:rFonts w:ascii="Times New Roman" w:hAnsi="Times New Roman" w:cs="Times New Roman"/>
          <w:sz w:val="28"/>
          <w:szCs w:val="28"/>
          <w:lang w:val="en-US"/>
        </w:rPr>
        <w:t>Silvestroni</w:t>
      </w:r>
      <w:proofErr w:type="spellEnd"/>
      <w:r w:rsidRPr="00951F00">
        <w:rPr>
          <w:rFonts w:ascii="Times New Roman" w:hAnsi="Times New Roman" w:cs="Times New Roman"/>
          <w:sz w:val="28"/>
          <w:szCs w:val="28"/>
          <w:lang w:val="en-US"/>
        </w:rPr>
        <w:t xml:space="preserve"> O. Experience on micropropagation of grape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 </w:t>
      </w:r>
      <w:proofErr w:type="spellStart"/>
      <w:r w:rsidRPr="00951F00">
        <w:rPr>
          <w:rFonts w:ascii="Times New Roman" w:hAnsi="Times New Roman" w:cs="Times New Roman"/>
          <w:sz w:val="28"/>
          <w:szCs w:val="28"/>
          <w:lang w:val="en-US"/>
        </w:rPr>
        <w:t>Vignevini</w:t>
      </w:r>
      <w:proofErr w:type="spellEnd"/>
      <w:r w:rsidRPr="00951F00">
        <w:rPr>
          <w:rFonts w:ascii="Times New Roman" w:hAnsi="Times New Roman" w:cs="Times New Roman"/>
          <w:sz w:val="28"/>
          <w:szCs w:val="28"/>
          <w:lang w:val="en-US"/>
        </w:rPr>
        <w:t>. - 1981. - P. 31-37.</w:t>
      </w:r>
      <w:r w:rsidRPr="00951F00">
        <w:rPr>
          <w:rFonts w:ascii="Times New Roman" w:hAnsi="Times New Roman" w:cs="Times New Roman"/>
          <w:sz w:val="28"/>
          <w:szCs w:val="28"/>
          <w:lang w:val="kk-KZ"/>
        </w:rPr>
        <w:t xml:space="preserve"> </w:t>
      </w:r>
    </w:p>
    <w:p w14:paraId="022E12F2"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149 </w:t>
      </w:r>
      <w:r w:rsidRPr="00951F00">
        <w:rPr>
          <w:rFonts w:ascii="Times New Roman" w:hAnsi="Times New Roman" w:cs="Times New Roman"/>
          <w:sz w:val="28"/>
          <w:szCs w:val="28"/>
          <w:lang w:val="en-US"/>
        </w:rPr>
        <w:t>Youssef S.A., Al-</w:t>
      </w:r>
      <w:proofErr w:type="spellStart"/>
      <w:r w:rsidRPr="00951F00">
        <w:rPr>
          <w:rFonts w:ascii="Times New Roman" w:hAnsi="Times New Roman" w:cs="Times New Roman"/>
          <w:sz w:val="28"/>
          <w:szCs w:val="28"/>
          <w:lang w:val="en-US"/>
        </w:rPr>
        <w:t>Dhaher</w:t>
      </w:r>
      <w:proofErr w:type="spellEnd"/>
      <w:r w:rsidRPr="00951F00">
        <w:rPr>
          <w:rFonts w:ascii="Times New Roman" w:hAnsi="Times New Roman" w:cs="Times New Roman"/>
          <w:sz w:val="28"/>
          <w:szCs w:val="28"/>
          <w:lang w:val="en-US"/>
        </w:rPr>
        <w:t xml:space="preserve"> M.M., </w:t>
      </w:r>
      <w:proofErr w:type="spellStart"/>
      <w:r w:rsidRPr="00951F00">
        <w:rPr>
          <w:rFonts w:ascii="Times New Roman" w:hAnsi="Times New Roman" w:cs="Times New Roman"/>
          <w:sz w:val="28"/>
          <w:szCs w:val="28"/>
          <w:lang w:val="en-US"/>
        </w:rPr>
        <w:t>Shalaby</w:t>
      </w:r>
      <w:proofErr w:type="spellEnd"/>
      <w:r w:rsidRPr="00951F00">
        <w:rPr>
          <w:rFonts w:ascii="Times New Roman" w:hAnsi="Times New Roman" w:cs="Times New Roman"/>
          <w:sz w:val="28"/>
          <w:szCs w:val="28"/>
          <w:lang w:val="en-US"/>
        </w:rPr>
        <w:t xml:space="preserve"> A.A. Elimination of grapevine fanleaf virus and grapevine leafroll-associated virus-1 from infected grapevine plants using meristem tip culture // International Journal of Virology. - 2009. - Vol. 5. - P. 89-99.</w:t>
      </w:r>
    </w:p>
    <w:p w14:paraId="3C9981C4"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150 </w:t>
      </w:r>
      <w:proofErr w:type="spellStart"/>
      <w:r w:rsidRPr="00951F00">
        <w:rPr>
          <w:rFonts w:ascii="Times New Roman" w:hAnsi="Times New Roman" w:cs="Times New Roman"/>
          <w:sz w:val="28"/>
          <w:szCs w:val="28"/>
          <w:lang w:val="en-US"/>
        </w:rPr>
        <w:t>Gatti</w:t>
      </w:r>
      <w:proofErr w:type="spellEnd"/>
      <w:r w:rsidRPr="00951F00">
        <w:rPr>
          <w:rFonts w:ascii="Times New Roman" w:hAnsi="Times New Roman" w:cs="Times New Roman"/>
          <w:sz w:val="28"/>
          <w:szCs w:val="28"/>
          <w:lang w:val="en-US"/>
        </w:rPr>
        <w:t xml:space="preserve"> E., </w:t>
      </w:r>
      <w:proofErr w:type="spellStart"/>
      <w:r w:rsidRPr="00951F00">
        <w:rPr>
          <w:rFonts w:ascii="Times New Roman" w:hAnsi="Times New Roman" w:cs="Times New Roman"/>
          <w:sz w:val="28"/>
          <w:szCs w:val="28"/>
          <w:lang w:val="en-US"/>
        </w:rPr>
        <w:t>Imazio</w:t>
      </w:r>
      <w:proofErr w:type="spellEnd"/>
      <w:r w:rsidRPr="00951F00">
        <w:rPr>
          <w:rFonts w:ascii="Times New Roman" w:hAnsi="Times New Roman" w:cs="Times New Roman"/>
          <w:sz w:val="28"/>
          <w:szCs w:val="28"/>
          <w:lang w:val="en-US"/>
        </w:rPr>
        <w:t xml:space="preserve"> S.A., </w:t>
      </w:r>
      <w:proofErr w:type="spellStart"/>
      <w:r w:rsidRPr="00951F00">
        <w:rPr>
          <w:rFonts w:ascii="Times New Roman" w:hAnsi="Times New Roman" w:cs="Times New Roman"/>
          <w:sz w:val="28"/>
          <w:szCs w:val="28"/>
          <w:lang w:val="en-US"/>
        </w:rPr>
        <w:t>Sgarbi</w:t>
      </w:r>
      <w:proofErr w:type="spellEnd"/>
      <w:r w:rsidRPr="00951F00">
        <w:rPr>
          <w:rFonts w:ascii="Times New Roman" w:hAnsi="Times New Roman" w:cs="Times New Roman"/>
          <w:sz w:val="28"/>
          <w:szCs w:val="28"/>
          <w:lang w:val="en-US"/>
        </w:rPr>
        <w:t xml:space="preserve"> E. In vitro propagation of Italian cultivars of Vitis vinifera and evaluation of genetic stability by SSR markers // VI International Symposium on Production and Establishment of </w:t>
      </w:r>
      <w:proofErr w:type="spellStart"/>
      <w:r w:rsidRPr="00951F00">
        <w:rPr>
          <w:rFonts w:ascii="Times New Roman" w:hAnsi="Times New Roman" w:cs="Times New Roman"/>
          <w:sz w:val="28"/>
          <w:szCs w:val="28"/>
          <w:lang w:val="en-US"/>
        </w:rPr>
        <w:t>Micropropagated</w:t>
      </w:r>
      <w:proofErr w:type="spellEnd"/>
      <w:r w:rsidRPr="00951F00">
        <w:rPr>
          <w:rFonts w:ascii="Times New Roman" w:hAnsi="Times New Roman" w:cs="Times New Roman"/>
          <w:sz w:val="28"/>
          <w:szCs w:val="28"/>
          <w:lang w:val="en-US"/>
        </w:rPr>
        <w:t xml:space="preserve"> Plants. - 2017. - DOI: 10.17660/ActaHortic.2017.1155.23.</w:t>
      </w:r>
    </w:p>
    <w:p w14:paraId="68140A5B"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151 </w:t>
      </w:r>
      <w:r w:rsidRPr="00951F00">
        <w:rPr>
          <w:rFonts w:ascii="Times New Roman" w:hAnsi="Times New Roman" w:cs="Times New Roman"/>
          <w:sz w:val="28"/>
          <w:szCs w:val="28"/>
          <w:lang w:val="en-US"/>
        </w:rPr>
        <w:t xml:space="preserve">Kinfe B., </w:t>
      </w:r>
      <w:proofErr w:type="spellStart"/>
      <w:r w:rsidRPr="00951F00">
        <w:rPr>
          <w:rFonts w:ascii="Times New Roman" w:hAnsi="Times New Roman" w:cs="Times New Roman"/>
          <w:sz w:val="28"/>
          <w:szCs w:val="28"/>
          <w:lang w:val="en-US"/>
        </w:rPr>
        <w:t>Feyssa</w:t>
      </w:r>
      <w:proofErr w:type="spellEnd"/>
      <w:r w:rsidRPr="00951F00">
        <w:rPr>
          <w:rFonts w:ascii="Times New Roman" w:hAnsi="Times New Roman" w:cs="Times New Roman"/>
          <w:sz w:val="28"/>
          <w:szCs w:val="28"/>
          <w:lang w:val="en-US"/>
        </w:rPr>
        <w:t xml:space="preserve"> T., </w:t>
      </w:r>
      <w:proofErr w:type="spellStart"/>
      <w:r w:rsidRPr="00951F00">
        <w:rPr>
          <w:rFonts w:ascii="Times New Roman" w:hAnsi="Times New Roman" w:cs="Times New Roman"/>
          <w:sz w:val="28"/>
          <w:szCs w:val="28"/>
          <w:lang w:val="en-US"/>
        </w:rPr>
        <w:t>Bedada</w:t>
      </w:r>
      <w:proofErr w:type="spellEnd"/>
      <w:r w:rsidRPr="00951F00">
        <w:rPr>
          <w:rFonts w:ascii="Times New Roman" w:hAnsi="Times New Roman" w:cs="Times New Roman"/>
          <w:sz w:val="28"/>
          <w:szCs w:val="28"/>
          <w:lang w:val="en-US"/>
        </w:rPr>
        <w:t xml:space="preserve"> G. In vitro micropropagation of grapevine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from nodal culture // African Journal of Biotechnology. - 2017. - Vol. 16(43). - P. 2083-2091.</w:t>
      </w:r>
    </w:p>
    <w:p w14:paraId="63DE20D8"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152 </w:t>
      </w:r>
      <w:proofErr w:type="spellStart"/>
      <w:r w:rsidRPr="00951F00">
        <w:rPr>
          <w:rFonts w:ascii="Times New Roman" w:hAnsi="Times New Roman" w:cs="Times New Roman"/>
          <w:sz w:val="28"/>
          <w:szCs w:val="28"/>
          <w:lang w:val="en-US"/>
        </w:rPr>
        <w:t>Ibañez</w:t>
      </w:r>
      <w:proofErr w:type="spellEnd"/>
      <w:r w:rsidRPr="00951F00">
        <w:rPr>
          <w:rFonts w:ascii="Times New Roman" w:hAnsi="Times New Roman" w:cs="Times New Roman"/>
          <w:sz w:val="28"/>
          <w:szCs w:val="28"/>
          <w:lang w:val="en-US"/>
        </w:rPr>
        <w:t xml:space="preserve"> A., Valero M., </w:t>
      </w:r>
      <w:proofErr w:type="spellStart"/>
      <w:r w:rsidRPr="00951F00">
        <w:rPr>
          <w:rFonts w:ascii="Times New Roman" w:hAnsi="Times New Roman" w:cs="Times New Roman"/>
          <w:sz w:val="28"/>
          <w:szCs w:val="28"/>
          <w:lang w:val="en-US"/>
        </w:rPr>
        <w:t>Morte</w:t>
      </w:r>
      <w:proofErr w:type="spellEnd"/>
      <w:r w:rsidRPr="00951F00">
        <w:rPr>
          <w:rFonts w:ascii="Times New Roman" w:hAnsi="Times New Roman" w:cs="Times New Roman"/>
          <w:sz w:val="28"/>
          <w:szCs w:val="28"/>
          <w:lang w:val="en-US"/>
        </w:rPr>
        <w:t xml:space="preserve"> A. Establishment and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clonal propagation of the Spanish autochthonous table grapevine cultivar Napoleon // </w:t>
      </w:r>
      <w:proofErr w:type="spellStart"/>
      <w:r w:rsidRPr="00951F00">
        <w:rPr>
          <w:rFonts w:ascii="Times New Roman" w:hAnsi="Times New Roman" w:cs="Times New Roman"/>
          <w:sz w:val="28"/>
          <w:szCs w:val="28"/>
          <w:lang w:val="en-US"/>
        </w:rPr>
        <w:t>Anales</w:t>
      </w:r>
      <w:proofErr w:type="spellEnd"/>
      <w:r w:rsidRPr="00951F00">
        <w:rPr>
          <w:rFonts w:ascii="Times New Roman" w:hAnsi="Times New Roman" w:cs="Times New Roman"/>
          <w:sz w:val="28"/>
          <w:szCs w:val="28"/>
          <w:lang w:val="en-US"/>
        </w:rPr>
        <w:t xml:space="preserve"> de </w:t>
      </w:r>
      <w:proofErr w:type="spellStart"/>
      <w:r w:rsidRPr="00951F00">
        <w:rPr>
          <w:rFonts w:ascii="Times New Roman" w:hAnsi="Times New Roman" w:cs="Times New Roman"/>
          <w:sz w:val="28"/>
          <w:szCs w:val="28"/>
          <w:lang w:val="en-US"/>
        </w:rPr>
        <w:t>Biología</w:t>
      </w:r>
      <w:proofErr w:type="spellEnd"/>
      <w:r w:rsidRPr="00951F00">
        <w:rPr>
          <w:rFonts w:ascii="Times New Roman" w:hAnsi="Times New Roman" w:cs="Times New Roman"/>
          <w:sz w:val="28"/>
          <w:szCs w:val="28"/>
          <w:lang w:val="en-US"/>
        </w:rPr>
        <w:t>. - 2005. - Vol. 27. - P. 211-220.</w:t>
      </w:r>
    </w:p>
    <w:p w14:paraId="5B9EEBD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153 </w:t>
      </w:r>
      <w:r w:rsidRPr="00951F00">
        <w:rPr>
          <w:rFonts w:ascii="Times New Roman" w:hAnsi="Times New Roman" w:cs="Times New Roman"/>
          <w:sz w:val="28"/>
          <w:szCs w:val="28"/>
          <w:lang w:val="en-US"/>
        </w:rPr>
        <w:t>Stamp J.A., Colby S.M., Meredith C.P. Direct shoot organogenesis and plant regeneration from leaves of grape (</w:t>
      </w:r>
      <w:r w:rsidRPr="00951F00">
        <w:rPr>
          <w:rFonts w:ascii="Times New Roman" w:hAnsi="Times New Roman" w:cs="Times New Roman"/>
          <w:i/>
          <w:sz w:val="28"/>
          <w:szCs w:val="28"/>
          <w:lang w:val="en-US"/>
        </w:rPr>
        <w:t>Vitis spp.)</w:t>
      </w:r>
      <w:r w:rsidRPr="00951F00">
        <w:rPr>
          <w:rFonts w:ascii="Times New Roman" w:hAnsi="Times New Roman" w:cs="Times New Roman"/>
          <w:sz w:val="28"/>
          <w:szCs w:val="28"/>
          <w:lang w:val="en-US"/>
        </w:rPr>
        <w:t xml:space="preserve"> // Plant Cell, Tissue and Organ Culture. - 1990. - Vol. 22. - No. 2. - P. 127-133.</w:t>
      </w:r>
    </w:p>
    <w:p w14:paraId="7ACB5E9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154</w:t>
      </w:r>
      <w:r w:rsidRPr="00951F00">
        <w:rPr>
          <w:b/>
          <w:bCs/>
          <w:lang w:val="en-US"/>
        </w:rPr>
        <w:t xml:space="preserve"> </w:t>
      </w:r>
      <w:proofErr w:type="spellStart"/>
      <w:r w:rsidRPr="00951F00">
        <w:rPr>
          <w:rFonts w:ascii="Times New Roman" w:hAnsi="Times New Roman" w:cs="Times New Roman"/>
          <w:bCs/>
          <w:sz w:val="28"/>
          <w:szCs w:val="28"/>
          <w:lang w:val="en-US"/>
        </w:rPr>
        <w:t>Banilas</w:t>
      </w:r>
      <w:proofErr w:type="spellEnd"/>
      <w:r w:rsidRPr="00951F00">
        <w:rPr>
          <w:rFonts w:ascii="Times New Roman" w:hAnsi="Times New Roman" w:cs="Times New Roman"/>
          <w:bCs/>
          <w:sz w:val="28"/>
          <w:szCs w:val="28"/>
          <w:lang w:val="en-US"/>
        </w:rPr>
        <w:t xml:space="preserve"> G., </w:t>
      </w:r>
      <w:proofErr w:type="spellStart"/>
      <w:r w:rsidRPr="00951F00">
        <w:rPr>
          <w:rFonts w:ascii="Times New Roman" w:hAnsi="Times New Roman" w:cs="Times New Roman"/>
          <w:bCs/>
          <w:sz w:val="28"/>
          <w:szCs w:val="28"/>
          <w:lang w:val="en-US"/>
        </w:rPr>
        <w:t>Korkas</w:t>
      </w:r>
      <w:proofErr w:type="spellEnd"/>
      <w:r w:rsidRPr="00951F00">
        <w:rPr>
          <w:rFonts w:ascii="Times New Roman" w:hAnsi="Times New Roman" w:cs="Times New Roman"/>
          <w:bCs/>
          <w:sz w:val="28"/>
          <w:szCs w:val="28"/>
          <w:lang w:val="en-US"/>
        </w:rPr>
        <w:t xml:space="preserve"> E.</w:t>
      </w:r>
      <w:r w:rsidRPr="00951F00">
        <w:rPr>
          <w:rFonts w:ascii="Times New Roman" w:hAnsi="Times New Roman" w:cs="Times New Roman"/>
          <w:sz w:val="28"/>
          <w:szCs w:val="28"/>
          <w:lang w:val="en-US"/>
        </w:rPr>
        <w:t xml:space="preserve"> Rapid micropropagation of grapevine cv. </w:t>
      </w:r>
      <w:proofErr w:type="spellStart"/>
      <w:r w:rsidRPr="00951F00">
        <w:rPr>
          <w:rFonts w:ascii="Times New Roman" w:hAnsi="Times New Roman" w:cs="Times New Roman"/>
          <w:sz w:val="28"/>
          <w:szCs w:val="28"/>
          <w:lang w:val="en-US"/>
        </w:rPr>
        <w:t>Agiorgitiko</w:t>
      </w:r>
      <w:proofErr w:type="spellEnd"/>
      <w:r w:rsidRPr="00951F00">
        <w:rPr>
          <w:rFonts w:ascii="Times New Roman" w:hAnsi="Times New Roman" w:cs="Times New Roman"/>
          <w:sz w:val="28"/>
          <w:szCs w:val="28"/>
          <w:lang w:val="en-US"/>
        </w:rPr>
        <w:t xml:space="preserve"> through lateral bud development // </w:t>
      </w:r>
      <w:r w:rsidRPr="00951F00">
        <w:rPr>
          <w:rFonts w:ascii="Times New Roman" w:hAnsi="Times New Roman" w:cs="Times New Roman"/>
          <w:i/>
          <w:iCs/>
          <w:sz w:val="28"/>
          <w:szCs w:val="28"/>
          <w:lang w:val="en-US"/>
        </w:rPr>
        <w:t>Journal of Science and Technology</w:t>
      </w:r>
      <w:r w:rsidRPr="00951F00">
        <w:rPr>
          <w:rFonts w:ascii="Times New Roman" w:hAnsi="Times New Roman" w:cs="Times New Roman"/>
          <w:sz w:val="28"/>
          <w:szCs w:val="28"/>
          <w:lang w:val="en-US"/>
        </w:rPr>
        <w:t>. - 2007. - Vol. 3. - P. 31-38.</w:t>
      </w:r>
    </w:p>
    <w:p w14:paraId="66F9AB5D"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155 </w:t>
      </w:r>
      <w:proofErr w:type="spellStart"/>
      <w:r w:rsidRPr="00951F00">
        <w:rPr>
          <w:rFonts w:ascii="Times New Roman" w:hAnsi="Times New Roman" w:cs="Times New Roman"/>
          <w:sz w:val="28"/>
          <w:szCs w:val="28"/>
          <w:lang w:val="en-US"/>
        </w:rPr>
        <w:t>Skiada</w:t>
      </w:r>
      <w:proofErr w:type="spellEnd"/>
      <w:r w:rsidRPr="00951F00">
        <w:rPr>
          <w:rFonts w:ascii="Times New Roman" w:hAnsi="Times New Roman" w:cs="Times New Roman"/>
          <w:sz w:val="28"/>
          <w:szCs w:val="28"/>
          <w:lang w:val="en-US"/>
        </w:rPr>
        <w:t xml:space="preserve"> F.G., </w:t>
      </w:r>
      <w:proofErr w:type="spellStart"/>
      <w:r w:rsidRPr="00951F00">
        <w:rPr>
          <w:rFonts w:ascii="Times New Roman" w:hAnsi="Times New Roman" w:cs="Times New Roman"/>
          <w:sz w:val="28"/>
          <w:szCs w:val="28"/>
          <w:lang w:val="en-US"/>
        </w:rPr>
        <w:t>Grigoriadou</w:t>
      </w:r>
      <w:proofErr w:type="spellEnd"/>
      <w:r w:rsidRPr="00951F00">
        <w:rPr>
          <w:rFonts w:ascii="Times New Roman" w:hAnsi="Times New Roman" w:cs="Times New Roman"/>
          <w:sz w:val="28"/>
          <w:szCs w:val="28"/>
          <w:lang w:val="en-US"/>
        </w:rPr>
        <w:t xml:space="preserve"> K., </w:t>
      </w:r>
      <w:proofErr w:type="spellStart"/>
      <w:r w:rsidRPr="00951F00">
        <w:rPr>
          <w:rFonts w:ascii="Times New Roman" w:hAnsi="Times New Roman" w:cs="Times New Roman"/>
          <w:sz w:val="28"/>
          <w:szCs w:val="28"/>
          <w:lang w:val="en-US"/>
        </w:rPr>
        <w:t>Eleftheriou</w:t>
      </w:r>
      <w:proofErr w:type="spellEnd"/>
      <w:r w:rsidRPr="00951F00">
        <w:rPr>
          <w:rFonts w:ascii="Times New Roman" w:hAnsi="Times New Roman" w:cs="Times New Roman"/>
          <w:sz w:val="28"/>
          <w:szCs w:val="28"/>
          <w:lang w:val="en-US"/>
        </w:rPr>
        <w:t xml:space="preserve"> E.P. Micropropagation of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cv. ‘</w:t>
      </w:r>
      <w:proofErr w:type="spellStart"/>
      <w:r w:rsidRPr="00951F00">
        <w:rPr>
          <w:rFonts w:ascii="Times New Roman" w:hAnsi="Times New Roman" w:cs="Times New Roman"/>
          <w:sz w:val="28"/>
          <w:szCs w:val="28"/>
          <w:lang w:val="en-US"/>
        </w:rPr>
        <w:t>Malagouzia</w:t>
      </w:r>
      <w:proofErr w:type="spellEnd"/>
      <w:r w:rsidRPr="00951F00">
        <w:rPr>
          <w:rFonts w:ascii="Times New Roman" w:hAnsi="Times New Roman" w:cs="Times New Roman"/>
          <w:sz w:val="28"/>
          <w:szCs w:val="28"/>
          <w:lang w:val="en-US"/>
        </w:rPr>
        <w:t>’ and ‘Xinomavro’ // Central European Journal of Biology. - 2010. - Vol. 5. - No. 6. - P. 839-852.</w:t>
      </w:r>
    </w:p>
    <w:p w14:paraId="132FF238"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156 </w:t>
      </w:r>
      <w:proofErr w:type="spellStart"/>
      <w:r w:rsidRPr="00951F00">
        <w:rPr>
          <w:rFonts w:ascii="Times New Roman" w:hAnsi="Times New Roman" w:cs="Times New Roman"/>
          <w:sz w:val="28"/>
          <w:szCs w:val="28"/>
          <w:lang w:val="en-US"/>
        </w:rPr>
        <w:t>Mozafari</w:t>
      </w:r>
      <w:proofErr w:type="spellEnd"/>
      <w:r w:rsidRPr="00951F00">
        <w:rPr>
          <w:rFonts w:ascii="Times New Roman" w:hAnsi="Times New Roman" w:cs="Times New Roman"/>
          <w:sz w:val="28"/>
          <w:szCs w:val="28"/>
          <w:lang w:val="en-US"/>
        </w:rPr>
        <w:t xml:space="preserve"> A., </w:t>
      </w:r>
      <w:proofErr w:type="spellStart"/>
      <w:r w:rsidRPr="00951F00">
        <w:rPr>
          <w:rFonts w:ascii="Times New Roman" w:hAnsi="Times New Roman" w:cs="Times New Roman"/>
          <w:sz w:val="28"/>
          <w:szCs w:val="28"/>
          <w:lang w:val="en-US"/>
        </w:rPr>
        <w:t>Ghoraishi</w:t>
      </w:r>
      <w:proofErr w:type="spellEnd"/>
      <w:r w:rsidRPr="00951F00">
        <w:rPr>
          <w:rFonts w:ascii="Times New Roman" w:hAnsi="Times New Roman" w:cs="Times New Roman"/>
          <w:sz w:val="28"/>
          <w:szCs w:val="28"/>
          <w:lang w:val="en-US"/>
        </w:rPr>
        <w:t xml:space="preserve"> O., Ghaderi N., </w:t>
      </w:r>
      <w:proofErr w:type="spellStart"/>
      <w:r w:rsidRPr="00951F00">
        <w:rPr>
          <w:rFonts w:ascii="Times New Roman" w:hAnsi="Times New Roman" w:cs="Times New Roman"/>
          <w:sz w:val="28"/>
          <w:szCs w:val="28"/>
          <w:lang w:val="en-US"/>
        </w:rPr>
        <w:t>Javadi</w:t>
      </w:r>
      <w:proofErr w:type="spellEnd"/>
      <w:r w:rsidRPr="00951F00">
        <w:rPr>
          <w:rFonts w:ascii="Times New Roman" w:hAnsi="Times New Roman" w:cs="Times New Roman"/>
          <w:sz w:val="28"/>
          <w:szCs w:val="28"/>
          <w:lang w:val="en-US"/>
        </w:rPr>
        <w:t xml:space="preserve"> T. Micropropagation of grape cultivars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on different basal media supplemented with benzyl adenine // </w:t>
      </w:r>
      <w:proofErr w:type="spellStart"/>
      <w:r w:rsidRPr="00951F00">
        <w:rPr>
          <w:rFonts w:ascii="Times New Roman" w:hAnsi="Times New Roman" w:cs="Times New Roman"/>
          <w:sz w:val="28"/>
          <w:szCs w:val="28"/>
          <w:lang w:val="en-US"/>
        </w:rPr>
        <w:t>Agriculturae</w:t>
      </w:r>
      <w:proofErr w:type="spellEnd"/>
      <w:r w:rsidRPr="00951F00">
        <w:rPr>
          <w:rFonts w:ascii="Times New Roman" w:hAnsi="Times New Roman" w:cs="Times New Roman"/>
          <w:sz w:val="28"/>
          <w:szCs w:val="28"/>
          <w:lang w:val="en-US"/>
        </w:rPr>
        <w:t xml:space="preserve"> Conspectus </w:t>
      </w:r>
      <w:proofErr w:type="spellStart"/>
      <w:r w:rsidRPr="00951F00">
        <w:rPr>
          <w:rFonts w:ascii="Times New Roman" w:hAnsi="Times New Roman" w:cs="Times New Roman"/>
          <w:sz w:val="28"/>
          <w:szCs w:val="28"/>
          <w:lang w:val="en-US"/>
        </w:rPr>
        <w:t>Scientificus</w:t>
      </w:r>
      <w:proofErr w:type="spellEnd"/>
      <w:r w:rsidRPr="00951F00">
        <w:rPr>
          <w:rFonts w:ascii="Times New Roman" w:hAnsi="Times New Roman" w:cs="Times New Roman"/>
          <w:sz w:val="28"/>
          <w:szCs w:val="28"/>
          <w:lang w:val="en-US"/>
        </w:rPr>
        <w:t>. - 2016. - Vol. 81. - No. 3. - P. 123-129.</w:t>
      </w:r>
    </w:p>
    <w:p w14:paraId="316C033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lastRenderedPageBreak/>
        <w:t xml:space="preserve">157 </w:t>
      </w:r>
      <w:proofErr w:type="spellStart"/>
      <w:r w:rsidRPr="00951F00">
        <w:rPr>
          <w:rFonts w:ascii="Times New Roman" w:hAnsi="Times New Roman" w:cs="Times New Roman"/>
          <w:sz w:val="28"/>
          <w:szCs w:val="28"/>
          <w:lang w:val="en-US"/>
        </w:rPr>
        <w:t>Abido</w:t>
      </w:r>
      <w:proofErr w:type="spellEnd"/>
      <w:r w:rsidRPr="00951F00">
        <w:rPr>
          <w:rFonts w:ascii="Times New Roman" w:hAnsi="Times New Roman" w:cs="Times New Roman"/>
          <w:sz w:val="28"/>
          <w:szCs w:val="28"/>
          <w:lang w:val="en-US"/>
        </w:rPr>
        <w:t xml:space="preserve"> A.I.A., Aly M.A.M., </w:t>
      </w:r>
      <w:proofErr w:type="spellStart"/>
      <w:r w:rsidRPr="00951F00">
        <w:rPr>
          <w:rFonts w:ascii="Times New Roman" w:hAnsi="Times New Roman" w:cs="Times New Roman"/>
          <w:sz w:val="28"/>
          <w:szCs w:val="28"/>
          <w:lang w:val="en-US"/>
        </w:rPr>
        <w:t>Hassanen</w:t>
      </w:r>
      <w:proofErr w:type="spellEnd"/>
      <w:r w:rsidRPr="00951F00">
        <w:rPr>
          <w:rFonts w:ascii="Times New Roman" w:hAnsi="Times New Roman" w:cs="Times New Roman"/>
          <w:sz w:val="28"/>
          <w:szCs w:val="28"/>
          <w:lang w:val="en-US"/>
        </w:rPr>
        <w:t xml:space="preserve"> S.A., Rayan G.A.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propagation of grapevine (Vitis vinifera L.) Muscat of Alexandria cv. for conservation of endangerment // Middle-East Journal of Scientific Research. - 2013. - Vol. 13(3). - P. 328-337.</w:t>
      </w:r>
    </w:p>
    <w:p w14:paraId="17C54482"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158 </w:t>
      </w:r>
      <w:proofErr w:type="spellStart"/>
      <w:r w:rsidRPr="00951F00">
        <w:rPr>
          <w:rFonts w:ascii="Times New Roman" w:hAnsi="Times New Roman" w:cs="Times New Roman"/>
          <w:bCs/>
          <w:sz w:val="28"/>
          <w:szCs w:val="28"/>
          <w:lang w:val="en-US"/>
        </w:rPr>
        <w:t>Heloir</w:t>
      </w:r>
      <w:proofErr w:type="spellEnd"/>
      <w:r w:rsidRPr="00951F00">
        <w:rPr>
          <w:rFonts w:ascii="Times New Roman" w:hAnsi="Times New Roman" w:cs="Times New Roman"/>
          <w:bCs/>
          <w:sz w:val="28"/>
          <w:szCs w:val="28"/>
          <w:lang w:val="en-US"/>
        </w:rPr>
        <w:t xml:space="preserve"> M.C., </w:t>
      </w:r>
      <w:proofErr w:type="spellStart"/>
      <w:r w:rsidRPr="00951F00">
        <w:rPr>
          <w:rFonts w:ascii="Times New Roman" w:hAnsi="Times New Roman" w:cs="Times New Roman"/>
          <w:bCs/>
          <w:sz w:val="28"/>
          <w:szCs w:val="28"/>
          <w:lang w:val="en-US"/>
        </w:rPr>
        <w:t>Fournioux</w:t>
      </w:r>
      <w:proofErr w:type="spellEnd"/>
      <w:r w:rsidRPr="00951F00">
        <w:rPr>
          <w:rFonts w:ascii="Times New Roman" w:hAnsi="Times New Roman" w:cs="Times New Roman"/>
          <w:bCs/>
          <w:sz w:val="28"/>
          <w:szCs w:val="28"/>
          <w:lang w:val="en-US"/>
        </w:rPr>
        <w:t xml:space="preserve"> J.C., </w:t>
      </w:r>
      <w:proofErr w:type="spellStart"/>
      <w:r w:rsidRPr="00951F00">
        <w:rPr>
          <w:rFonts w:ascii="Times New Roman" w:hAnsi="Times New Roman" w:cs="Times New Roman"/>
          <w:bCs/>
          <w:sz w:val="28"/>
          <w:szCs w:val="28"/>
          <w:lang w:val="en-US"/>
        </w:rPr>
        <w:t>Oziol</w:t>
      </w:r>
      <w:proofErr w:type="spellEnd"/>
      <w:r w:rsidRPr="00951F00">
        <w:rPr>
          <w:rFonts w:ascii="Times New Roman" w:hAnsi="Times New Roman" w:cs="Times New Roman"/>
          <w:bCs/>
          <w:sz w:val="28"/>
          <w:szCs w:val="28"/>
          <w:lang w:val="en-US"/>
        </w:rPr>
        <w:t xml:space="preserve"> L., </w:t>
      </w:r>
      <w:proofErr w:type="spellStart"/>
      <w:r w:rsidRPr="00951F00">
        <w:rPr>
          <w:rFonts w:ascii="Times New Roman" w:hAnsi="Times New Roman" w:cs="Times New Roman"/>
          <w:bCs/>
          <w:sz w:val="28"/>
          <w:szCs w:val="28"/>
          <w:lang w:val="en-US"/>
        </w:rPr>
        <w:t>Bessis</w:t>
      </w:r>
      <w:proofErr w:type="spellEnd"/>
      <w:r w:rsidRPr="00951F00">
        <w:rPr>
          <w:rFonts w:ascii="Times New Roman" w:hAnsi="Times New Roman" w:cs="Times New Roman"/>
          <w:bCs/>
          <w:sz w:val="28"/>
          <w:szCs w:val="28"/>
          <w:lang w:val="en-US"/>
        </w:rPr>
        <w:t xml:space="preserve"> R., Engelmann F.</w:t>
      </w:r>
      <w:r w:rsidRPr="00951F00">
        <w:rPr>
          <w:rFonts w:ascii="Times New Roman" w:hAnsi="Times New Roman" w:cs="Times New Roman"/>
          <w:sz w:val="28"/>
          <w:szCs w:val="28"/>
          <w:lang w:val="en-US"/>
        </w:rPr>
        <w:t xml:space="preserve"> An improved procedure for the regeneration of grapevine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protoplasts // </w:t>
      </w:r>
      <w:r w:rsidRPr="00951F00">
        <w:rPr>
          <w:rFonts w:ascii="Times New Roman" w:hAnsi="Times New Roman" w:cs="Times New Roman"/>
          <w:i/>
          <w:iCs/>
          <w:sz w:val="28"/>
          <w:szCs w:val="28"/>
          <w:lang w:val="en-US"/>
        </w:rPr>
        <w:t>Plant Cell Reports</w:t>
      </w:r>
      <w:r w:rsidRPr="00951F00">
        <w:rPr>
          <w:rFonts w:ascii="Times New Roman" w:hAnsi="Times New Roman" w:cs="Times New Roman"/>
          <w:sz w:val="28"/>
          <w:szCs w:val="28"/>
          <w:lang w:val="en-US"/>
        </w:rPr>
        <w:t>. - 1997. - Vol. 16. - P. 482-486.</w:t>
      </w:r>
    </w:p>
    <w:p w14:paraId="05E1E0A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159 </w:t>
      </w:r>
      <w:r w:rsidRPr="00951F00">
        <w:rPr>
          <w:rFonts w:ascii="Times New Roman" w:hAnsi="Times New Roman" w:cs="Times New Roman"/>
          <w:sz w:val="28"/>
          <w:szCs w:val="28"/>
          <w:lang w:val="en-US"/>
        </w:rPr>
        <w:t xml:space="preserve">Mhatre M., </w:t>
      </w:r>
      <w:proofErr w:type="spellStart"/>
      <w:r w:rsidRPr="00951F00">
        <w:rPr>
          <w:rFonts w:ascii="Times New Roman" w:hAnsi="Times New Roman" w:cs="Times New Roman"/>
          <w:sz w:val="28"/>
          <w:szCs w:val="28"/>
          <w:lang w:val="en-US"/>
        </w:rPr>
        <w:t>Salunkhe</w:t>
      </w:r>
      <w:proofErr w:type="spellEnd"/>
      <w:r w:rsidRPr="00951F00">
        <w:rPr>
          <w:rFonts w:ascii="Times New Roman" w:hAnsi="Times New Roman" w:cs="Times New Roman"/>
          <w:sz w:val="28"/>
          <w:szCs w:val="28"/>
          <w:lang w:val="en-US"/>
        </w:rPr>
        <w:t xml:space="preserve"> C.K., Rao P.S. Micropropagation of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towards an improved protocol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- 2000. - Vol. 84. - P. 357-363.</w:t>
      </w:r>
    </w:p>
    <w:p w14:paraId="4575488E"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160 </w:t>
      </w:r>
      <w:r w:rsidRPr="00951F00">
        <w:rPr>
          <w:rFonts w:ascii="Times New Roman" w:hAnsi="Times New Roman" w:cs="Times New Roman"/>
          <w:sz w:val="28"/>
          <w:szCs w:val="28"/>
          <w:lang w:val="en-US"/>
        </w:rPr>
        <w:t xml:space="preserve">Novak L.J. Clonal propagation of grapevine through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axillary bud culture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- 1983. - Vol. 3. - P. 231-240.</w:t>
      </w:r>
    </w:p>
    <w:p w14:paraId="3F6D4528"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161 </w:t>
      </w:r>
      <w:proofErr w:type="spellStart"/>
      <w:r w:rsidRPr="00951F00">
        <w:rPr>
          <w:rFonts w:ascii="Times New Roman" w:hAnsi="Times New Roman" w:cs="Times New Roman"/>
          <w:sz w:val="28"/>
          <w:szCs w:val="28"/>
        </w:rPr>
        <w:t>Мурасева</w:t>
      </w:r>
      <w:proofErr w:type="spellEnd"/>
      <w:r w:rsidRPr="00951F00">
        <w:rPr>
          <w:rFonts w:ascii="Times New Roman" w:hAnsi="Times New Roman" w:cs="Times New Roman"/>
          <w:sz w:val="28"/>
          <w:szCs w:val="28"/>
        </w:rPr>
        <w:t xml:space="preserve"> Д.С., Новикова Т.И. Создание коллекций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редких и эндемичных видов рода </w:t>
      </w:r>
      <w:r w:rsidRPr="00951F00">
        <w:rPr>
          <w:rFonts w:ascii="Times New Roman" w:hAnsi="Times New Roman" w:cs="Times New Roman"/>
          <w:sz w:val="28"/>
          <w:szCs w:val="28"/>
          <w:lang w:val="en-US"/>
        </w:rPr>
        <w:t>Fritillaria</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L</w:t>
      </w:r>
      <w:r w:rsidRPr="00951F00">
        <w:rPr>
          <w:rFonts w:ascii="Times New Roman" w:hAnsi="Times New Roman" w:cs="Times New Roman"/>
          <w:sz w:val="28"/>
          <w:szCs w:val="28"/>
        </w:rPr>
        <w:t>. // Биотехнология как инструмент сохранения биоразнообразия растительного мира. - 2016. - С. 158-159.</w:t>
      </w:r>
    </w:p>
    <w:p w14:paraId="5E02D3A4"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162 </w:t>
      </w:r>
      <w:r w:rsidRPr="00951F00">
        <w:rPr>
          <w:rFonts w:ascii="Times New Roman" w:hAnsi="Times New Roman" w:cs="Times New Roman"/>
          <w:sz w:val="28"/>
          <w:szCs w:val="28"/>
        </w:rPr>
        <w:t xml:space="preserve">Бугаенко Л.А., Иванова-Ханина Л.В. Морфогенез винограда в культуре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i/>
          <w:sz w:val="28"/>
          <w:szCs w:val="28"/>
        </w:rPr>
        <w:t xml:space="preserve"> </w:t>
      </w:r>
      <w:r w:rsidRPr="00951F00">
        <w:rPr>
          <w:rFonts w:ascii="Times New Roman" w:hAnsi="Times New Roman" w:cs="Times New Roman"/>
          <w:sz w:val="28"/>
          <w:szCs w:val="28"/>
        </w:rPr>
        <w:t>// Ученые записки Таврического национального университета им. В.И. Вернадского. Серия: Биология, химия. - 2011. - Т. 24(63). - № 2. - С. 73-82.</w:t>
      </w:r>
    </w:p>
    <w:p w14:paraId="2D7E18B1"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163 Люта, І. Вплив складу живильних середовищ на ріст і розвиток експлантів винограду, отриманих в умовах </w:t>
      </w:r>
      <w:r w:rsidRPr="00951F00">
        <w:rPr>
          <w:rFonts w:ascii="Times New Roman" w:hAnsi="Times New Roman" w:cs="Times New Roman"/>
          <w:i/>
          <w:sz w:val="28"/>
          <w:szCs w:val="28"/>
          <w:lang w:val="kk-KZ"/>
        </w:rPr>
        <w:t>in vitro</w:t>
      </w:r>
      <w:r w:rsidRPr="00951F00">
        <w:rPr>
          <w:rFonts w:ascii="Times New Roman" w:hAnsi="Times New Roman" w:cs="Times New Roman"/>
          <w:sz w:val="28"/>
          <w:szCs w:val="28"/>
          <w:lang w:val="kk-KZ"/>
        </w:rPr>
        <w:t xml:space="preserve"> / І. Люта // International Science Journal of Engineering &amp; Agriculture. </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kk-KZ"/>
        </w:rPr>
        <w:t xml:space="preserve">2024.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Vol. 3, № 6.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P. 107</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116.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DOI: 10.46299/j.isjea.20240306.11.</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kk-KZ"/>
        </w:rPr>
        <w:t xml:space="preserve">ISSN 2720-6319. URL: </w:t>
      </w:r>
      <w:hyperlink r:id="rId83" w:history="1">
        <w:r w:rsidRPr="00951F00">
          <w:rPr>
            <w:rFonts w:ascii="Times New Roman" w:hAnsi="Times New Roman" w:cs="Times New Roman"/>
            <w:sz w:val="28"/>
            <w:szCs w:val="28"/>
            <w:u w:val="single"/>
            <w:lang w:val="kk-KZ"/>
          </w:rPr>
          <w:t>https://isg-journal.com/isjea</w:t>
        </w:r>
      </w:hyperlink>
    </w:p>
    <w:p w14:paraId="5985F72C"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en-US"/>
        </w:rPr>
        <w:t xml:space="preserve">164 </w:t>
      </w:r>
      <w:r w:rsidRPr="00951F00">
        <w:rPr>
          <w:rFonts w:ascii="Times New Roman" w:hAnsi="Times New Roman" w:cs="Times New Roman"/>
          <w:sz w:val="28"/>
          <w:szCs w:val="28"/>
          <w:lang w:val="kk-KZ"/>
        </w:rPr>
        <w:t xml:space="preserve">Bertin S., Cavalieri V., Gribaudo I., Sacco D., Marzachì C., Bosco D. Transmission of Grapevine virus A and Grapevine leafroll-associated virus 1 and 3 by Heliococcus bohemicus (Hemiptera: Pseudococcidae) Nymphs </w:t>
      </w:r>
      <w:proofErr w:type="gramStart"/>
      <w:r w:rsidRPr="00951F00">
        <w:rPr>
          <w:rFonts w:ascii="Times New Roman" w:hAnsi="Times New Roman" w:cs="Times New Roman"/>
          <w:sz w:val="28"/>
          <w:szCs w:val="28"/>
          <w:lang w:val="kk-KZ"/>
        </w:rPr>
        <w:t>From</w:t>
      </w:r>
      <w:proofErr w:type="gramEnd"/>
      <w:r w:rsidRPr="00951F00">
        <w:rPr>
          <w:rFonts w:ascii="Times New Roman" w:hAnsi="Times New Roman" w:cs="Times New Roman"/>
          <w:sz w:val="28"/>
          <w:szCs w:val="28"/>
          <w:lang w:val="kk-KZ"/>
        </w:rPr>
        <w:t xml:space="preserve"> Plants With Mixed Infections // J Econ Entomol. -2016. -Vol. 109. -P.1504-11.</w:t>
      </w:r>
    </w:p>
    <w:p w14:paraId="036827A8"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165 Fuller K., Alston J., Golino D. The Economic Benefits from Virus- Screening: A Case Study of Grapevine Leafroll in the North Coast of California // Am J Enol Vitic. -2015. -Vol. 66. -P. 112-119.</w:t>
      </w:r>
    </w:p>
    <w:p w14:paraId="4DC6153F"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166 Cui Z.H., Bi W.L., Pan C., Xu Y., Wang Q.C. Abiotic stress improves </w:t>
      </w:r>
      <w:r w:rsidRPr="00951F00">
        <w:rPr>
          <w:rFonts w:ascii="Times New Roman" w:hAnsi="Times New Roman" w:cs="Times New Roman"/>
          <w:i/>
          <w:sz w:val="28"/>
          <w:szCs w:val="28"/>
          <w:lang w:val="kk-KZ"/>
        </w:rPr>
        <w:t>in vitro</w:t>
      </w:r>
      <w:r w:rsidRPr="00951F00">
        <w:rPr>
          <w:rFonts w:ascii="Times New Roman" w:hAnsi="Times New Roman" w:cs="Times New Roman"/>
          <w:sz w:val="28"/>
          <w:szCs w:val="28"/>
          <w:lang w:val="kk-KZ"/>
        </w:rPr>
        <w:t xml:space="preserve"> biological indexing of Grapevine leafroll‐associated virus‐3 in red grapevine cultivars // Australian journal of grape and wine research. -2015. -Vol. 21. -P. 490- 495.</w:t>
      </w:r>
    </w:p>
    <w:p w14:paraId="4329FB16"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167 Pedro T., Gammoudi N., Peiró R., Olmos A., Gisbert C. Somatic embryogenesis from seeds in a broad range of Vitis vinifera L. varieties: rescue of true-to-type virus-free plants // BMC Plant Biol. -2017. -Vol. 17. -P. 1-12.</w:t>
      </w:r>
    </w:p>
    <w:p w14:paraId="3C9255BB"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ab/>
        <w:t>168 Perrone I., Chitarra W., Boccacci P., Gambino G. Grapevine-virus- environment interactions: an intriguing puzzle to solve // New Phytol. -2017. -Vol. 213. -P. 983-987.</w:t>
      </w:r>
    </w:p>
    <w:p w14:paraId="54EFBF7F"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rPr>
        <w:t>169</w:t>
      </w:r>
      <w:r w:rsidRPr="00951F00">
        <w:rPr>
          <w:rFonts w:ascii="Times New Roman" w:hAnsi="Times New Roman" w:cs="Times New Roman"/>
          <w:sz w:val="28"/>
          <w:szCs w:val="28"/>
          <w:lang w:val="kk-KZ"/>
        </w:rPr>
        <w:t xml:space="preserve"> Иванова-Ханина Л. В. Морфогенез винограда в культуре </w:t>
      </w:r>
      <w:r w:rsidRPr="00951F00">
        <w:rPr>
          <w:rFonts w:ascii="Times New Roman" w:hAnsi="Times New Roman" w:cs="Times New Roman"/>
          <w:i/>
          <w:sz w:val="28"/>
          <w:szCs w:val="28"/>
          <w:lang w:val="kk-KZ"/>
        </w:rPr>
        <w:t>in vitro</w:t>
      </w:r>
      <w:r w:rsidRPr="00951F00">
        <w:rPr>
          <w:rFonts w:ascii="Times New Roman" w:hAnsi="Times New Roman" w:cs="Times New Roman"/>
          <w:sz w:val="28"/>
          <w:szCs w:val="28"/>
          <w:lang w:val="kk-KZ"/>
        </w:rPr>
        <w:t xml:space="preserve"> // Учёные записки Таврического национального университета им. В. И. Вернадского. Серия «Биология, химия».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2011.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Т. 24 (63).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 2.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С. 73</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82.</w:t>
      </w:r>
    </w:p>
    <w:p w14:paraId="0C925FCE"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rPr>
        <w:t>170</w:t>
      </w:r>
      <w:r w:rsidRPr="00951F00">
        <w:rPr>
          <w:rFonts w:ascii="Times New Roman" w:hAnsi="Times New Roman" w:cs="Times New Roman"/>
          <w:sz w:val="28"/>
          <w:szCs w:val="28"/>
          <w:lang w:val="kk-KZ"/>
        </w:rPr>
        <w:t xml:space="preserve"> Ребров А. М. Адаптация растений винограда </w:t>
      </w:r>
      <w:r w:rsidRPr="00951F00">
        <w:rPr>
          <w:rFonts w:ascii="Times New Roman" w:hAnsi="Times New Roman" w:cs="Times New Roman"/>
          <w:i/>
          <w:sz w:val="28"/>
          <w:szCs w:val="28"/>
          <w:lang w:val="kk-KZ"/>
        </w:rPr>
        <w:t>in vitro</w:t>
      </w:r>
      <w:r w:rsidRPr="00951F00">
        <w:rPr>
          <w:rFonts w:ascii="Times New Roman" w:hAnsi="Times New Roman" w:cs="Times New Roman"/>
          <w:sz w:val="28"/>
          <w:szCs w:val="28"/>
          <w:lang w:val="kk-KZ"/>
        </w:rPr>
        <w:t xml:space="preserve"> к условиям нестерильной среды: дис. … канд. биол. наук.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Новочеркасск, 2007.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150 с.</w:t>
      </w:r>
    </w:p>
    <w:p w14:paraId="66720E31"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rPr>
        <w:lastRenderedPageBreak/>
        <w:t>171</w:t>
      </w:r>
      <w:r w:rsidRPr="00951F00">
        <w:rPr>
          <w:rFonts w:ascii="Times New Roman" w:hAnsi="Times New Roman" w:cs="Times New Roman"/>
          <w:sz w:val="28"/>
          <w:szCs w:val="28"/>
          <w:lang w:val="kk-KZ"/>
        </w:rPr>
        <w:t xml:space="preserve"> Митина А. А., Ханбабаева О. Е. Изучение развития и вопросов адаптации сортов сирени обыкновенной, полученных </w:t>
      </w:r>
      <w:r w:rsidRPr="00951F00">
        <w:rPr>
          <w:rFonts w:ascii="Times New Roman" w:hAnsi="Times New Roman" w:cs="Times New Roman"/>
          <w:i/>
          <w:sz w:val="28"/>
          <w:szCs w:val="28"/>
          <w:lang w:val="kk-KZ"/>
        </w:rPr>
        <w:t>in vitro</w:t>
      </w:r>
      <w:r w:rsidRPr="00951F00">
        <w:rPr>
          <w:rFonts w:ascii="Times New Roman" w:hAnsi="Times New Roman" w:cs="Times New Roman"/>
          <w:sz w:val="28"/>
          <w:szCs w:val="28"/>
          <w:lang w:val="kk-KZ"/>
        </w:rPr>
        <w:t xml:space="preserve">, в нестерильных условиях // Вестник ландшафтной архитектуры.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2014.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Вып. 4. </w:t>
      </w:r>
      <w:r w:rsidRPr="00951F00">
        <w:rPr>
          <w:rFonts w:ascii="Times New Roman" w:hAnsi="Times New Roman" w:cs="Times New Roman"/>
          <w:sz w:val="28"/>
          <w:szCs w:val="28"/>
        </w:rPr>
        <w:t>-</w:t>
      </w:r>
      <w:r w:rsidRPr="00951F00">
        <w:rPr>
          <w:rFonts w:ascii="Times New Roman" w:hAnsi="Times New Roman" w:cs="Times New Roman"/>
          <w:sz w:val="28"/>
          <w:szCs w:val="28"/>
          <w:lang w:val="kk-KZ"/>
        </w:rPr>
        <w:t xml:space="preserve"> С. 75-78.</w:t>
      </w:r>
    </w:p>
    <w:p w14:paraId="40975C05" w14:textId="77777777" w:rsidR="00B94189" w:rsidRPr="00951F00" w:rsidRDefault="00B94189" w:rsidP="00865B9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hAnsi="Times New Roman" w:cs="Times New Roman"/>
          <w:sz w:val="28"/>
          <w:szCs w:val="28"/>
        </w:rPr>
        <w:t xml:space="preserve">172 </w:t>
      </w:r>
      <w:proofErr w:type="spellStart"/>
      <w:r w:rsidRPr="00951F00">
        <w:rPr>
          <w:rFonts w:ascii="Times New Roman" w:hAnsi="Times New Roman" w:cs="Times New Roman"/>
          <w:sz w:val="28"/>
          <w:szCs w:val="28"/>
        </w:rPr>
        <w:t>Батукаев</w:t>
      </w:r>
      <w:proofErr w:type="spellEnd"/>
      <w:r w:rsidRPr="00951F00">
        <w:rPr>
          <w:rFonts w:ascii="Times New Roman" w:hAnsi="Times New Roman" w:cs="Times New Roman"/>
          <w:sz w:val="28"/>
          <w:szCs w:val="28"/>
        </w:rPr>
        <w:t xml:space="preserve"> А. А., </w:t>
      </w:r>
      <w:proofErr w:type="spellStart"/>
      <w:r w:rsidRPr="00951F00">
        <w:rPr>
          <w:rFonts w:ascii="Times New Roman" w:hAnsi="Times New Roman" w:cs="Times New Roman"/>
          <w:sz w:val="28"/>
          <w:szCs w:val="28"/>
        </w:rPr>
        <w:t>Батукаев</w:t>
      </w:r>
      <w:proofErr w:type="spellEnd"/>
      <w:r w:rsidRPr="00951F00">
        <w:rPr>
          <w:rFonts w:ascii="Times New Roman" w:hAnsi="Times New Roman" w:cs="Times New Roman"/>
          <w:sz w:val="28"/>
          <w:szCs w:val="28"/>
        </w:rPr>
        <w:t xml:space="preserve"> М. С., </w:t>
      </w:r>
      <w:proofErr w:type="spellStart"/>
      <w:r w:rsidRPr="00951F00">
        <w:rPr>
          <w:rFonts w:ascii="Times New Roman" w:hAnsi="Times New Roman" w:cs="Times New Roman"/>
          <w:sz w:val="28"/>
          <w:szCs w:val="28"/>
        </w:rPr>
        <w:t>Дадаева</w:t>
      </w:r>
      <w:proofErr w:type="spellEnd"/>
      <w:r w:rsidRPr="00951F00">
        <w:rPr>
          <w:rFonts w:ascii="Times New Roman" w:hAnsi="Times New Roman" w:cs="Times New Roman"/>
          <w:sz w:val="28"/>
          <w:szCs w:val="28"/>
        </w:rPr>
        <w:t xml:space="preserve"> Т. А. Адаптация растений винограда, полученных </w:t>
      </w:r>
      <w:proofErr w:type="spellStart"/>
      <w:r w:rsidRPr="00951F00">
        <w:rPr>
          <w:rFonts w:ascii="Times New Roman" w:hAnsi="Times New Roman" w:cs="Times New Roman"/>
          <w:i/>
          <w:sz w:val="28"/>
          <w:szCs w:val="28"/>
        </w:rPr>
        <w:t>in</w:t>
      </w:r>
      <w:proofErr w:type="spellEnd"/>
      <w:r w:rsidRPr="00951F00">
        <w:rPr>
          <w:rFonts w:ascii="Times New Roman" w:hAnsi="Times New Roman" w:cs="Times New Roman"/>
          <w:i/>
          <w:sz w:val="28"/>
          <w:szCs w:val="28"/>
        </w:rPr>
        <w:t xml:space="preserve"> </w:t>
      </w:r>
      <w:proofErr w:type="spellStart"/>
      <w:r w:rsidRPr="00951F00">
        <w:rPr>
          <w:rFonts w:ascii="Times New Roman" w:hAnsi="Times New Roman" w:cs="Times New Roman"/>
          <w:i/>
          <w:sz w:val="28"/>
          <w:szCs w:val="28"/>
        </w:rPr>
        <w:t>vitro</w:t>
      </w:r>
      <w:proofErr w:type="spellEnd"/>
      <w:r w:rsidRPr="00951F00">
        <w:rPr>
          <w:rFonts w:ascii="Times New Roman" w:hAnsi="Times New Roman" w:cs="Times New Roman"/>
          <w:sz w:val="28"/>
          <w:szCs w:val="28"/>
        </w:rPr>
        <w:t xml:space="preserve">, к условиям </w:t>
      </w:r>
      <w:proofErr w:type="spellStart"/>
      <w:r w:rsidRPr="00951F00">
        <w:rPr>
          <w:rFonts w:ascii="Times New Roman" w:hAnsi="Times New Roman" w:cs="Times New Roman"/>
          <w:i/>
          <w:sz w:val="28"/>
          <w:szCs w:val="28"/>
        </w:rPr>
        <w:t>ex</w:t>
      </w:r>
      <w:proofErr w:type="spellEnd"/>
      <w:r w:rsidRPr="00951F00">
        <w:rPr>
          <w:rFonts w:ascii="Times New Roman" w:hAnsi="Times New Roman" w:cs="Times New Roman"/>
          <w:i/>
          <w:sz w:val="28"/>
          <w:szCs w:val="28"/>
        </w:rPr>
        <w:t xml:space="preserve"> </w:t>
      </w:r>
      <w:proofErr w:type="spellStart"/>
      <w:r w:rsidRPr="00951F00">
        <w:rPr>
          <w:rFonts w:ascii="Times New Roman" w:hAnsi="Times New Roman" w:cs="Times New Roman"/>
          <w:i/>
          <w:sz w:val="28"/>
          <w:szCs w:val="28"/>
        </w:rPr>
        <w:t>vitro</w:t>
      </w:r>
      <w:proofErr w:type="spellEnd"/>
      <w:r w:rsidRPr="00951F00">
        <w:rPr>
          <w:rFonts w:ascii="Times New Roman" w:hAnsi="Times New Roman" w:cs="Times New Roman"/>
          <w:sz w:val="28"/>
          <w:szCs w:val="28"/>
        </w:rPr>
        <w:t xml:space="preserve"> // Виноградарство и виноделие. - 2011. -№ 5. - С. 34-38.</w:t>
      </w:r>
    </w:p>
    <w:p w14:paraId="09B20D14" w14:textId="77777777" w:rsidR="00B94189" w:rsidRPr="00951F00" w:rsidRDefault="00B94189" w:rsidP="00865B9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hAnsi="Times New Roman" w:cs="Times New Roman"/>
          <w:sz w:val="28"/>
          <w:szCs w:val="28"/>
        </w:rPr>
        <w:t xml:space="preserve">173 Катаева Н. В. Адаптация растений, полученных в культуре </w:t>
      </w:r>
      <w:proofErr w:type="spellStart"/>
      <w:r w:rsidRPr="00951F00">
        <w:rPr>
          <w:rFonts w:ascii="Times New Roman" w:hAnsi="Times New Roman" w:cs="Times New Roman"/>
          <w:i/>
          <w:sz w:val="28"/>
          <w:szCs w:val="28"/>
        </w:rPr>
        <w:t>in</w:t>
      </w:r>
      <w:proofErr w:type="spellEnd"/>
      <w:r w:rsidRPr="00951F00">
        <w:rPr>
          <w:rFonts w:ascii="Times New Roman" w:hAnsi="Times New Roman" w:cs="Times New Roman"/>
          <w:i/>
          <w:sz w:val="28"/>
          <w:szCs w:val="28"/>
        </w:rPr>
        <w:t xml:space="preserve"> </w:t>
      </w:r>
      <w:proofErr w:type="spellStart"/>
      <w:r w:rsidRPr="00951F00">
        <w:rPr>
          <w:rFonts w:ascii="Times New Roman" w:hAnsi="Times New Roman" w:cs="Times New Roman"/>
          <w:i/>
          <w:sz w:val="28"/>
          <w:szCs w:val="28"/>
        </w:rPr>
        <w:t>vitro</w:t>
      </w:r>
      <w:proofErr w:type="spellEnd"/>
      <w:r w:rsidRPr="00951F00">
        <w:rPr>
          <w:rFonts w:ascii="Times New Roman" w:hAnsi="Times New Roman" w:cs="Times New Roman"/>
          <w:sz w:val="28"/>
          <w:szCs w:val="28"/>
        </w:rPr>
        <w:t xml:space="preserve">, к условиям </w:t>
      </w:r>
      <w:proofErr w:type="spellStart"/>
      <w:r w:rsidRPr="00951F00">
        <w:rPr>
          <w:rFonts w:ascii="Times New Roman" w:hAnsi="Times New Roman" w:cs="Times New Roman"/>
          <w:i/>
          <w:sz w:val="28"/>
          <w:szCs w:val="28"/>
        </w:rPr>
        <w:t>ex</w:t>
      </w:r>
      <w:proofErr w:type="spellEnd"/>
      <w:r w:rsidRPr="00951F00">
        <w:rPr>
          <w:rFonts w:ascii="Times New Roman" w:hAnsi="Times New Roman" w:cs="Times New Roman"/>
          <w:i/>
          <w:sz w:val="28"/>
          <w:szCs w:val="28"/>
        </w:rPr>
        <w:t xml:space="preserve"> </w:t>
      </w:r>
      <w:proofErr w:type="spellStart"/>
      <w:r w:rsidRPr="00951F00">
        <w:rPr>
          <w:rFonts w:ascii="Times New Roman" w:hAnsi="Times New Roman" w:cs="Times New Roman"/>
          <w:i/>
          <w:sz w:val="28"/>
          <w:szCs w:val="28"/>
        </w:rPr>
        <w:t>vitro</w:t>
      </w:r>
      <w:proofErr w:type="spellEnd"/>
      <w:r w:rsidRPr="00951F00">
        <w:rPr>
          <w:rFonts w:ascii="Times New Roman" w:hAnsi="Times New Roman" w:cs="Times New Roman"/>
          <w:sz w:val="28"/>
          <w:szCs w:val="28"/>
        </w:rPr>
        <w:t xml:space="preserve"> // Культура клеток растений и биотехнология. - М.: Наука, 1987. - С. 120-135.</w:t>
      </w:r>
    </w:p>
    <w:p w14:paraId="0EAC62E7" w14:textId="43B9A0C7" w:rsidR="00B94189" w:rsidRPr="00951F00" w:rsidRDefault="00B94189" w:rsidP="00865B9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hAnsi="Times New Roman" w:cs="Times New Roman"/>
          <w:sz w:val="28"/>
          <w:szCs w:val="28"/>
        </w:rPr>
        <w:t xml:space="preserve">174 </w:t>
      </w:r>
      <w:proofErr w:type="spellStart"/>
      <w:r w:rsidRPr="00951F00">
        <w:rPr>
          <w:rFonts w:ascii="Times New Roman" w:hAnsi="Times New Roman" w:cs="Times New Roman"/>
          <w:sz w:val="28"/>
          <w:szCs w:val="28"/>
        </w:rPr>
        <w:t>Насимов</w:t>
      </w:r>
      <w:proofErr w:type="spellEnd"/>
      <w:r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rPr>
        <w:t>А. З., Зленко</w:t>
      </w:r>
      <w:r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rPr>
        <w:t>В. А.</w:t>
      </w:r>
      <w:r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rPr>
        <w:t xml:space="preserve">Адаптация растений винограда, полученных в культуре </w:t>
      </w:r>
      <w:proofErr w:type="spellStart"/>
      <w:r w:rsidRPr="00951F00">
        <w:rPr>
          <w:rFonts w:ascii="Times New Roman" w:hAnsi="Times New Roman" w:cs="Times New Roman"/>
          <w:i/>
          <w:sz w:val="28"/>
          <w:szCs w:val="28"/>
        </w:rPr>
        <w:t>in</w:t>
      </w:r>
      <w:proofErr w:type="spellEnd"/>
      <w:r w:rsidRPr="00951F00">
        <w:rPr>
          <w:rFonts w:ascii="Times New Roman" w:hAnsi="Times New Roman" w:cs="Times New Roman"/>
          <w:i/>
          <w:sz w:val="28"/>
          <w:szCs w:val="28"/>
        </w:rPr>
        <w:t xml:space="preserve"> </w:t>
      </w:r>
      <w:proofErr w:type="spellStart"/>
      <w:r w:rsidRPr="00951F00">
        <w:rPr>
          <w:rFonts w:ascii="Times New Roman" w:hAnsi="Times New Roman" w:cs="Times New Roman"/>
          <w:i/>
          <w:sz w:val="28"/>
          <w:szCs w:val="28"/>
        </w:rPr>
        <w:t>vitro</w:t>
      </w:r>
      <w:proofErr w:type="spellEnd"/>
      <w:r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rPr>
        <w:t xml:space="preserve">// Биотехнология растений и микроорганизмов. </w:t>
      </w:r>
      <w:r w:rsidRPr="00951F00">
        <w:rPr>
          <w:rFonts w:ascii="Times New Roman" w:hAnsi="Times New Roman" w:cs="Times New Roman"/>
          <w:sz w:val="28"/>
          <w:szCs w:val="28"/>
          <w:lang w:val="kk-KZ"/>
        </w:rPr>
        <w:t>-</w:t>
      </w:r>
      <w:r w:rsidRPr="00951F00">
        <w:rPr>
          <w:rFonts w:ascii="Times New Roman" w:hAnsi="Times New Roman" w:cs="Times New Roman"/>
          <w:sz w:val="28"/>
          <w:szCs w:val="28"/>
        </w:rPr>
        <w:t xml:space="preserve">Новочеркасск, 1987. </w:t>
      </w:r>
      <w:r w:rsidRPr="00951F00">
        <w:rPr>
          <w:rFonts w:ascii="Times New Roman" w:hAnsi="Times New Roman" w:cs="Times New Roman"/>
          <w:sz w:val="28"/>
          <w:szCs w:val="28"/>
          <w:lang w:val="kk-KZ"/>
        </w:rPr>
        <w:t>-</w:t>
      </w:r>
      <w:r w:rsidRPr="00951F00">
        <w:rPr>
          <w:rFonts w:ascii="Times New Roman" w:hAnsi="Times New Roman" w:cs="Times New Roman"/>
          <w:sz w:val="28"/>
          <w:szCs w:val="28"/>
        </w:rPr>
        <w:t xml:space="preserve"> С. 45</w:t>
      </w:r>
      <w:r w:rsidRPr="00951F00">
        <w:rPr>
          <w:rFonts w:ascii="Times New Roman" w:hAnsi="Times New Roman" w:cs="Times New Roman"/>
          <w:sz w:val="28"/>
          <w:szCs w:val="28"/>
          <w:lang w:val="kk-KZ"/>
        </w:rPr>
        <w:t>-</w:t>
      </w:r>
      <w:r w:rsidRPr="00951F00">
        <w:rPr>
          <w:rFonts w:ascii="Times New Roman" w:hAnsi="Times New Roman" w:cs="Times New Roman"/>
          <w:sz w:val="28"/>
          <w:szCs w:val="28"/>
        </w:rPr>
        <w:t>52.</w:t>
      </w:r>
    </w:p>
    <w:p w14:paraId="065AF8F6" w14:textId="77777777" w:rsidR="00B94189" w:rsidRPr="00951F00" w:rsidRDefault="00B94189" w:rsidP="00865B91">
      <w:pPr>
        <w:spacing w:after="0" w:line="240" w:lineRule="auto"/>
        <w:ind w:firstLine="567"/>
        <w:jc w:val="both"/>
        <w:rPr>
          <w:rFonts w:ascii="Times New Roman" w:eastAsia="Times New Roman" w:hAnsi="Times New Roman" w:cs="Times New Roman"/>
          <w:sz w:val="28"/>
          <w:szCs w:val="28"/>
          <w:lang w:val="kk-KZ" w:eastAsia="ru-RU"/>
        </w:rPr>
      </w:pPr>
      <w:r w:rsidRPr="00951F00">
        <w:rPr>
          <w:rFonts w:ascii="Times New Roman" w:hAnsi="Times New Roman" w:cs="Times New Roman"/>
          <w:sz w:val="28"/>
          <w:szCs w:val="28"/>
          <w:lang w:val="kk-KZ"/>
        </w:rPr>
        <w:t xml:space="preserve">175 </w:t>
      </w:r>
      <w:r w:rsidRPr="00951F00">
        <w:rPr>
          <w:rFonts w:ascii="Times New Roman" w:eastAsia="Times New Roman" w:hAnsi="Times New Roman" w:cs="Times New Roman"/>
          <w:sz w:val="28"/>
          <w:szCs w:val="28"/>
          <w:lang w:val="kk-KZ" w:eastAsia="ru-RU"/>
        </w:rPr>
        <w:t>А.Б. Бургутин (1988</w:t>
      </w:r>
    </w:p>
    <w:p w14:paraId="0424CE63" w14:textId="07781C5A"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176 </w:t>
      </w:r>
      <w:r w:rsidRPr="00951F00">
        <w:rPr>
          <w:rFonts w:ascii="Times New Roman" w:hAnsi="Times New Roman" w:cs="Times New Roman"/>
          <w:sz w:val="28"/>
          <w:szCs w:val="28"/>
        </w:rPr>
        <w:t xml:space="preserve">Тагиров Н.С., Магомедов Л.Г., </w:t>
      </w:r>
      <w:proofErr w:type="spellStart"/>
      <w:r w:rsidRPr="00951F00">
        <w:rPr>
          <w:rFonts w:ascii="Times New Roman" w:hAnsi="Times New Roman" w:cs="Times New Roman"/>
          <w:sz w:val="28"/>
          <w:szCs w:val="28"/>
        </w:rPr>
        <w:t>Батукаев</w:t>
      </w:r>
      <w:proofErr w:type="spellEnd"/>
      <w:r w:rsidRPr="00951F00">
        <w:rPr>
          <w:rFonts w:ascii="Times New Roman" w:hAnsi="Times New Roman" w:cs="Times New Roman"/>
          <w:sz w:val="28"/>
          <w:szCs w:val="28"/>
        </w:rPr>
        <w:t xml:space="preserve"> А.А. и др. Адаптация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vivo</w:t>
      </w:r>
      <w:r w:rsidRPr="00951F00">
        <w:rPr>
          <w:rFonts w:ascii="Times New Roman" w:hAnsi="Times New Roman" w:cs="Times New Roman"/>
          <w:sz w:val="28"/>
          <w:szCs w:val="28"/>
        </w:rPr>
        <w:t xml:space="preserve"> клеточных культур различных сортов винограда в нестерильных условиях // </w:t>
      </w:r>
      <w:r w:rsidRPr="00951F00">
        <w:rPr>
          <w:rFonts w:ascii="Times New Roman" w:hAnsi="Times New Roman" w:cs="Times New Roman"/>
          <w:sz w:val="28"/>
          <w:szCs w:val="28"/>
          <w:lang w:val="en-US"/>
        </w:rPr>
        <w:t>International</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Agricultural</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Journal</w:t>
      </w:r>
      <w:r w:rsidRPr="00951F00">
        <w:rPr>
          <w:rFonts w:ascii="Times New Roman" w:hAnsi="Times New Roman" w:cs="Times New Roman"/>
          <w:sz w:val="28"/>
          <w:szCs w:val="28"/>
        </w:rPr>
        <w:t>. - 2023. - № 3.</w:t>
      </w:r>
    </w:p>
    <w:p w14:paraId="130E716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177 </w:t>
      </w:r>
      <w:proofErr w:type="spellStart"/>
      <w:r w:rsidRPr="00951F00">
        <w:rPr>
          <w:rFonts w:ascii="Times New Roman" w:hAnsi="Times New Roman" w:cs="Times New Roman"/>
          <w:sz w:val="28"/>
          <w:szCs w:val="28"/>
          <w:lang w:val="en-US"/>
        </w:rPr>
        <w:t>Thagunna</w:t>
      </w:r>
      <w:proofErr w:type="spellEnd"/>
      <w:r w:rsidRPr="00951F00">
        <w:rPr>
          <w:rFonts w:ascii="Times New Roman" w:hAnsi="Times New Roman" w:cs="Times New Roman"/>
          <w:sz w:val="28"/>
          <w:szCs w:val="28"/>
          <w:lang w:val="en-US"/>
        </w:rPr>
        <w:t xml:space="preserve"> S.S. A review on propagation methods of grape (</w:t>
      </w:r>
      <w:r w:rsidRPr="00951F00">
        <w:rPr>
          <w:rFonts w:ascii="Times New Roman" w:hAnsi="Times New Roman" w:cs="Times New Roman"/>
          <w:i/>
          <w:sz w:val="28"/>
          <w:szCs w:val="28"/>
          <w:lang w:val="en-US"/>
        </w:rPr>
        <w:t xml:space="preserve">Vitis vinifera L.) </w:t>
      </w:r>
      <w:r w:rsidRPr="00951F00">
        <w:rPr>
          <w:rFonts w:ascii="Times New Roman" w:hAnsi="Times New Roman" w:cs="Times New Roman"/>
          <w:sz w:val="28"/>
          <w:szCs w:val="28"/>
          <w:lang w:val="en-US"/>
        </w:rPr>
        <w:t>// Reviews in Food and Agriculture. - 2023. - Vol. 4(1). - P. 28-31.</w:t>
      </w:r>
    </w:p>
    <w:p w14:paraId="2C2224B0"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178 </w:t>
      </w:r>
      <w:proofErr w:type="spellStart"/>
      <w:r w:rsidRPr="00951F00">
        <w:rPr>
          <w:rFonts w:ascii="Times New Roman" w:hAnsi="Times New Roman" w:cs="Times New Roman"/>
          <w:sz w:val="28"/>
          <w:szCs w:val="28"/>
        </w:rPr>
        <w:t>Батуро</w:t>
      </w:r>
      <w:proofErr w:type="spellEnd"/>
      <w:r w:rsidRPr="00951F00">
        <w:rPr>
          <w:rFonts w:ascii="Times New Roman" w:hAnsi="Times New Roman" w:cs="Times New Roman"/>
          <w:sz w:val="28"/>
          <w:szCs w:val="28"/>
        </w:rPr>
        <w:t xml:space="preserve"> П.Р., Лигачева В.С., Селифонова Д.Р. и др. Оценка адаптационного потенциала растений культуры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в условиях Ботанического сада имени Б.В. </w:t>
      </w:r>
      <w:proofErr w:type="spellStart"/>
      <w:r w:rsidRPr="00951F00">
        <w:rPr>
          <w:rFonts w:ascii="Times New Roman" w:hAnsi="Times New Roman" w:cs="Times New Roman"/>
          <w:sz w:val="28"/>
          <w:szCs w:val="28"/>
        </w:rPr>
        <w:t>Гроздова</w:t>
      </w:r>
      <w:proofErr w:type="spellEnd"/>
      <w:r w:rsidRPr="00951F00">
        <w:rPr>
          <w:rFonts w:ascii="Times New Roman" w:hAnsi="Times New Roman" w:cs="Times New Roman"/>
          <w:sz w:val="28"/>
          <w:szCs w:val="28"/>
        </w:rPr>
        <w:t xml:space="preserve"> // Юный ученый. - 2023. - № 8(71). - С. 53-57.</w:t>
      </w:r>
    </w:p>
    <w:p w14:paraId="34E62F5B"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179 </w:t>
      </w:r>
      <w:r w:rsidRPr="00951F00">
        <w:rPr>
          <w:rFonts w:ascii="Times New Roman" w:hAnsi="Times New Roman" w:cs="Times New Roman"/>
          <w:sz w:val="28"/>
          <w:szCs w:val="28"/>
        </w:rPr>
        <w:t xml:space="preserve">Зленко В.А., Трошин Л.П., Котиков И.В. Размножение винограда методами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i/>
          <w:sz w:val="28"/>
          <w:szCs w:val="28"/>
        </w:rPr>
        <w:t>.</w:t>
      </w:r>
      <w:r w:rsidRPr="00951F00">
        <w:rPr>
          <w:rFonts w:ascii="Times New Roman" w:hAnsi="Times New Roman" w:cs="Times New Roman"/>
          <w:sz w:val="28"/>
          <w:szCs w:val="28"/>
        </w:rPr>
        <w:t xml:space="preserve"> Ч. 1: Культивирование верхушек побегов и пролиферация аксиллярных почек винограда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 Виноград и вино России. - 1998. - № 2. - С. 22-25</w:t>
      </w:r>
    </w:p>
    <w:p w14:paraId="7DB39178"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180 </w:t>
      </w:r>
      <w:proofErr w:type="spellStart"/>
      <w:r w:rsidRPr="00951F00">
        <w:rPr>
          <w:rFonts w:ascii="Times New Roman" w:hAnsi="Times New Roman" w:cs="Times New Roman"/>
          <w:sz w:val="28"/>
          <w:szCs w:val="28"/>
          <w:lang w:val="en-US"/>
        </w:rPr>
        <w:t>Ollat</w:t>
      </w:r>
      <w:proofErr w:type="spellEnd"/>
      <w:r w:rsidRPr="00951F00">
        <w:rPr>
          <w:rFonts w:ascii="Times New Roman" w:hAnsi="Times New Roman" w:cs="Times New Roman"/>
          <w:sz w:val="28"/>
          <w:szCs w:val="28"/>
          <w:lang w:val="en-US"/>
        </w:rPr>
        <w:t xml:space="preserve"> N., Cookson S.J., </w:t>
      </w:r>
      <w:proofErr w:type="spellStart"/>
      <w:r w:rsidRPr="00951F00">
        <w:rPr>
          <w:rFonts w:ascii="Times New Roman" w:hAnsi="Times New Roman" w:cs="Times New Roman"/>
          <w:sz w:val="28"/>
          <w:szCs w:val="28"/>
          <w:lang w:val="en-US"/>
        </w:rPr>
        <w:t>Destrac</w:t>
      </w:r>
      <w:proofErr w:type="spellEnd"/>
      <w:r w:rsidRPr="00951F00">
        <w:rPr>
          <w:rFonts w:ascii="Times New Roman" w:hAnsi="Times New Roman" w:cs="Times New Roman"/>
          <w:sz w:val="28"/>
          <w:szCs w:val="28"/>
          <w:lang w:val="en-US"/>
        </w:rPr>
        <w:t xml:space="preserve">-Irvine A. et al. Grapevine adaptation to abiotic stress: an overview // Acta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- 2019. - Vol. 1248. - P. 497-512.</w:t>
      </w:r>
    </w:p>
    <w:p w14:paraId="6CE09982"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181 </w:t>
      </w:r>
      <w:proofErr w:type="spellStart"/>
      <w:r w:rsidRPr="00951F00">
        <w:rPr>
          <w:rFonts w:ascii="Times New Roman" w:hAnsi="Times New Roman" w:cs="Times New Roman"/>
          <w:sz w:val="28"/>
          <w:szCs w:val="28"/>
          <w:lang w:val="en-US"/>
        </w:rPr>
        <w:t>Bjadovski</w:t>
      </w:r>
      <w:proofErr w:type="spellEnd"/>
      <w:r w:rsidRPr="00951F00">
        <w:rPr>
          <w:rFonts w:ascii="Times New Roman" w:hAnsi="Times New Roman" w:cs="Times New Roman"/>
          <w:sz w:val="28"/>
          <w:szCs w:val="28"/>
          <w:lang w:val="en-US"/>
        </w:rPr>
        <w:t xml:space="preserve"> I.A., </w:t>
      </w:r>
      <w:proofErr w:type="spellStart"/>
      <w:r w:rsidRPr="00951F00">
        <w:rPr>
          <w:rFonts w:ascii="Times New Roman" w:hAnsi="Times New Roman" w:cs="Times New Roman"/>
          <w:sz w:val="28"/>
          <w:szCs w:val="28"/>
          <w:lang w:val="en-US"/>
        </w:rPr>
        <w:t>Upadyshev</w:t>
      </w:r>
      <w:proofErr w:type="spellEnd"/>
      <w:r w:rsidRPr="00951F00">
        <w:rPr>
          <w:rFonts w:ascii="Times New Roman" w:hAnsi="Times New Roman" w:cs="Times New Roman"/>
          <w:sz w:val="28"/>
          <w:szCs w:val="28"/>
          <w:lang w:val="en-US"/>
        </w:rPr>
        <w:t xml:space="preserve"> M.T., </w:t>
      </w:r>
      <w:proofErr w:type="spellStart"/>
      <w:r w:rsidRPr="00951F00">
        <w:rPr>
          <w:rFonts w:ascii="Times New Roman" w:hAnsi="Times New Roman" w:cs="Times New Roman"/>
          <w:sz w:val="28"/>
          <w:szCs w:val="28"/>
          <w:lang w:val="en-US"/>
        </w:rPr>
        <w:t>Bronzova</w:t>
      </w:r>
      <w:proofErr w:type="spellEnd"/>
      <w:r w:rsidRPr="00951F00">
        <w:rPr>
          <w:rFonts w:ascii="Times New Roman" w:hAnsi="Times New Roman" w:cs="Times New Roman"/>
          <w:sz w:val="28"/>
          <w:szCs w:val="28"/>
          <w:lang w:val="en-US"/>
        </w:rPr>
        <w:t xml:space="preserve"> A.D. Pulsed magnetic field impact on adaptation and vegetation of strawberry </w:t>
      </w:r>
      <w:proofErr w:type="spellStart"/>
      <w:r w:rsidRPr="00951F00">
        <w:rPr>
          <w:rFonts w:ascii="Times New Roman" w:hAnsi="Times New Roman" w:cs="Times New Roman"/>
          <w:sz w:val="28"/>
          <w:szCs w:val="28"/>
          <w:lang w:val="en-US"/>
        </w:rPr>
        <w:t>microplants</w:t>
      </w:r>
      <w:proofErr w:type="spellEnd"/>
      <w:r w:rsidRPr="00951F00">
        <w:rPr>
          <w:rFonts w:ascii="Times New Roman" w:hAnsi="Times New Roman" w:cs="Times New Roman"/>
          <w:sz w:val="28"/>
          <w:szCs w:val="28"/>
          <w:lang w:val="en-US"/>
        </w:rPr>
        <w:t xml:space="preserve"> (Fragaria × </w:t>
      </w:r>
      <w:proofErr w:type="spellStart"/>
      <w:r w:rsidRPr="00951F00">
        <w:rPr>
          <w:rFonts w:ascii="Times New Roman" w:hAnsi="Times New Roman" w:cs="Times New Roman"/>
          <w:sz w:val="28"/>
          <w:szCs w:val="28"/>
          <w:lang w:val="en-US"/>
        </w:rPr>
        <w:t>ananassa</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Duch</w:t>
      </w:r>
      <w:proofErr w:type="spellEnd"/>
      <w:r w:rsidRPr="00951F00">
        <w:rPr>
          <w:rFonts w:ascii="Times New Roman" w:hAnsi="Times New Roman" w:cs="Times New Roman"/>
          <w:sz w:val="28"/>
          <w:szCs w:val="28"/>
          <w:lang w:val="en-US"/>
        </w:rPr>
        <w:t>.) // Horticulture and Viticulture. - 2021. - Vol. 4. - P. 19-24.</w:t>
      </w:r>
    </w:p>
    <w:p w14:paraId="7F6E063C"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182 </w:t>
      </w:r>
      <w:r w:rsidRPr="00951F00">
        <w:rPr>
          <w:rFonts w:ascii="Times New Roman" w:hAnsi="Times New Roman" w:cs="Times New Roman"/>
          <w:sz w:val="28"/>
          <w:szCs w:val="28"/>
          <w:lang w:val="en-US"/>
        </w:rPr>
        <w:t xml:space="preserve">Garcia Y.S., </w:t>
      </w:r>
      <w:proofErr w:type="spellStart"/>
      <w:r w:rsidRPr="00951F00">
        <w:rPr>
          <w:rFonts w:ascii="Times New Roman" w:hAnsi="Times New Roman" w:cs="Times New Roman"/>
          <w:sz w:val="28"/>
          <w:szCs w:val="28"/>
          <w:lang w:val="en-US"/>
        </w:rPr>
        <w:t>Zapico</w:t>
      </w:r>
      <w:proofErr w:type="spellEnd"/>
      <w:r w:rsidRPr="00951F00">
        <w:rPr>
          <w:rFonts w:ascii="Times New Roman" w:hAnsi="Times New Roman" w:cs="Times New Roman"/>
          <w:sz w:val="28"/>
          <w:szCs w:val="28"/>
          <w:lang w:val="en-US"/>
        </w:rPr>
        <w:t xml:space="preserve"> G.M., </w:t>
      </w:r>
      <w:proofErr w:type="spellStart"/>
      <w:r w:rsidRPr="00951F00">
        <w:rPr>
          <w:rFonts w:ascii="Times New Roman" w:hAnsi="Times New Roman" w:cs="Times New Roman"/>
          <w:sz w:val="28"/>
          <w:szCs w:val="28"/>
          <w:lang w:val="en-US"/>
        </w:rPr>
        <w:t>Pedranzani</w:t>
      </w:r>
      <w:proofErr w:type="spellEnd"/>
      <w:r w:rsidRPr="00951F00">
        <w:rPr>
          <w:rFonts w:ascii="Times New Roman" w:hAnsi="Times New Roman" w:cs="Times New Roman"/>
          <w:sz w:val="28"/>
          <w:szCs w:val="28"/>
          <w:lang w:val="en-US"/>
        </w:rPr>
        <w:t xml:space="preserve"> H.E.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micropropagation of Pinot Noir strain (</w:t>
      </w:r>
      <w:r w:rsidRPr="00951F00">
        <w:rPr>
          <w:rFonts w:ascii="Times New Roman" w:hAnsi="Times New Roman" w:cs="Times New Roman"/>
          <w:i/>
          <w:sz w:val="28"/>
          <w:szCs w:val="28"/>
          <w:lang w:val="en-US"/>
        </w:rPr>
        <w:t>Vitis vinifera</w:t>
      </w:r>
      <w:r w:rsidRPr="00951F00">
        <w:rPr>
          <w:rFonts w:ascii="Times New Roman" w:hAnsi="Times New Roman" w:cs="Times New Roman"/>
          <w:sz w:val="28"/>
          <w:szCs w:val="28"/>
          <w:lang w:val="en-US"/>
        </w:rPr>
        <w:t>) and obtaining virus-free whole plants // BIOCELL. - 2020. - Vol. 44, Suppl. 1. - Abstracts. - ISSN 0327-9545. - A1-A195.</w:t>
      </w:r>
    </w:p>
    <w:p w14:paraId="3AF22F4C" w14:textId="77777777" w:rsidR="00B94189" w:rsidRPr="0022708D"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183 </w:t>
      </w:r>
      <w:proofErr w:type="spellStart"/>
      <w:r w:rsidRPr="00951F00">
        <w:rPr>
          <w:rFonts w:ascii="Times New Roman" w:hAnsi="Times New Roman" w:cs="Times New Roman"/>
          <w:sz w:val="28"/>
          <w:szCs w:val="28"/>
        </w:rPr>
        <w:t>Батукаев</w:t>
      </w:r>
      <w:proofErr w:type="spellEnd"/>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А</w:t>
      </w:r>
      <w:r w:rsidRPr="0022708D">
        <w:rPr>
          <w:rFonts w:ascii="Times New Roman" w:hAnsi="Times New Roman" w:cs="Times New Roman"/>
          <w:sz w:val="28"/>
          <w:szCs w:val="28"/>
          <w:lang w:val="en-US"/>
        </w:rPr>
        <w:t>.</w:t>
      </w:r>
      <w:r w:rsidRPr="00951F00">
        <w:rPr>
          <w:rFonts w:ascii="Times New Roman" w:hAnsi="Times New Roman" w:cs="Times New Roman"/>
          <w:sz w:val="28"/>
          <w:szCs w:val="28"/>
        </w:rPr>
        <w:t>А</w:t>
      </w:r>
      <w:r w:rsidRPr="0022708D">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rPr>
        <w:t>Собралиева</w:t>
      </w:r>
      <w:proofErr w:type="spellEnd"/>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Э</w:t>
      </w:r>
      <w:r w:rsidRPr="0022708D">
        <w:rPr>
          <w:rFonts w:ascii="Times New Roman" w:hAnsi="Times New Roman" w:cs="Times New Roman"/>
          <w:sz w:val="28"/>
          <w:szCs w:val="28"/>
          <w:lang w:val="en-US"/>
        </w:rPr>
        <w:t>.</w:t>
      </w:r>
      <w:r w:rsidRPr="00951F00">
        <w:rPr>
          <w:rFonts w:ascii="Times New Roman" w:hAnsi="Times New Roman" w:cs="Times New Roman"/>
          <w:sz w:val="28"/>
          <w:szCs w:val="28"/>
        </w:rPr>
        <w:t>А</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Идрисова</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М</w:t>
      </w:r>
      <w:r w:rsidRPr="0022708D">
        <w:rPr>
          <w:rFonts w:ascii="Times New Roman" w:hAnsi="Times New Roman" w:cs="Times New Roman"/>
          <w:sz w:val="28"/>
          <w:szCs w:val="28"/>
          <w:lang w:val="en-US"/>
        </w:rPr>
        <w:t>.</w:t>
      </w:r>
      <w:r w:rsidRPr="00951F00">
        <w:rPr>
          <w:rFonts w:ascii="Times New Roman" w:hAnsi="Times New Roman" w:cs="Times New Roman"/>
          <w:sz w:val="28"/>
          <w:szCs w:val="28"/>
        </w:rPr>
        <w:t>Ш</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Введение</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в</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культуру</w:t>
      </w:r>
      <w:r w:rsidRPr="0022708D">
        <w:rPr>
          <w:rFonts w:ascii="Times New Roman" w:hAnsi="Times New Roman" w:cs="Times New Roman"/>
          <w:sz w:val="28"/>
          <w:szCs w:val="28"/>
          <w:lang w:val="en-US"/>
        </w:rPr>
        <w:t xml:space="preserve"> </w:t>
      </w:r>
      <w:r w:rsidRPr="00951F00">
        <w:rPr>
          <w:rFonts w:ascii="Times New Roman" w:hAnsi="Times New Roman" w:cs="Times New Roman"/>
          <w:i/>
          <w:sz w:val="28"/>
          <w:szCs w:val="28"/>
          <w:lang w:val="en-US"/>
        </w:rPr>
        <w:t>in</w:t>
      </w:r>
      <w:r w:rsidRPr="0022708D">
        <w:rPr>
          <w:rFonts w:ascii="Times New Roman" w:hAnsi="Times New Roman" w:cs="Times New Roman"/>
          <w:i/>
          <w:sz w:val="28"/>
          <w:szCs w:val="28"/>
          <w:lang w:val="en-US"/>
        </w:rPr>
        <w:t xml:space="preserve"> </w:t>
      </w:r>
      <w:r w:rsidRPr="00951F00">
        <w:rPr>
          <w:rFonts w:ascii="Times New Roman" w:hAnsi="Times New Roman" w:cs="Times New Roman"/>
          <w:i/>
          <w:sz w:val="28"/>
          <w:szCs w:val="28"/>
          <w:lang w:val="en-US"/>
        </w:rPr>
        <w:t>vitro</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размножение</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и</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адаптация</w:t>
      </w:r>
      <w:r w:rsidRPr="0022708D">
        <w:rPr>
          <w:rFonts w:ascii="Times New Roman" w:hAnsi="Times New Roman" w:cs="Times New Roman"/>
          <w:sz w:val="28"/>
          <w:szCs w:val="28"/>
          <w:lang w:val="en-US"/>
        </w:rPr>
        <w:t xml:space="preserve"> </w:t>
      </w:r>
      <w:r w:rsidRPr="00951F00">
        <w:rPr>
          <w:rFonts w:ascii="Times New Roman" w:hAnsi="Times New Roman" w:cs="Times New Roman"/>
          <w:i/>
          <w:sz w:val="28"/>
          <w:szCs w:val="28"/>
          <w:lang w:val="en-US"/>
        </w:rPr>
        <w:t>ex</w:t>
      </w:r>
      <w:r w:rsidRPr="0022708D">
        <w:rPr>
          <w:rFonts w:ascii="Times New Roman" w:hAnsi="Times New Roman" w:cs="Times New Roman"/>
          <w:i/>
          <w:sz w:val="28"/>
          <w:szCs w:val="28"/>
          <w:lang w:val="en-US"/>
        </w:rPr>
        <w:t xml:space="preserve"> </w:t>
      </w:r>
      <w:r w:rsidRPr="00951F00">
        <w:rPr>
          <w:rFonts w:ascii="Times New Roman" w:hAnsi="Times New Roman" w:cs="Times New Roman"/>
          <w:i/>
          <w:sz w:val="28"/>
          <w:szCs w:val="28"/>
          <w:lang w:val="en-US"/>
        </w:rPr>
        <w:t>vitro</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комплексно</w:t>
      </w:r>
      <w:r w:rsidRPr="0022708D">
        <w:rPr>
          <w:rFonts w:ascii="Times New Roman" w:hAnsi="Times New Roman" w:cs="Times New Roman"/>
          <w:sz w:val="28"/>
          <w:szCs w:val="28"/>
          <w:lang w:val="en-US"/>
        </w:rPr>
        <w:t>-</w:t>
      </w:r>
      <w:r w:rsidRPr="00951F00">
        <w:rPr>
          <w:rFonts w:ascii="Times New Roman" w:hAnsi="Times New Roman" w:cs="Times New Roman"/>
          <w:sz w:val="28"/>
          <w:szCs w:val="28"/>
        </w:rPr>
        <w:t>устойчивых</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сортов</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винограда</w:t>
      </w:r>
      <w:r w:rsidRPr="0022708D">
        <w:rPr>
          <w:rFonts w:ascii="Times New Roman" w:hAnsi="Times New Roman" w:cs="Times New Roman"/>
          <w:sz w:val="28"/>
          <w:szCs w:val="28"/>
          <w:lang w:val="en-US"/>
        </w:rPr>
        <w:t xml:space="preserve"> // </w:t>
      </w:r>
      <w:r w:rsidRPr="00951F00">
        <w:rPr>
          <w:rFonts w:ascii="Times New Roman" w:hAnsi="Times New Roman" w:cs="Times New Roman"/>
          <w:sz w:val="28"/>
          <w:szCs w:val="28"/>
        </w:rPr>
        <w:t>Проблемы</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развития</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АПК</w:t>
      </w:r>
      <w:r w:rsidRPr="0022708D">
        <w:rPr>
          <w:rFonts w:ascii="Times New Roman" w:hAnsi="Times New Roman" w:cs="Times New Roman"/>
          <w:sz w:val="28"/>
          <w:szCs w:val="28"/>
          <w:lang w:val="en-US"/>
        </w:rPr>
        <w:t xml:space="preserve"> </w:t>
      </w:r>
      <w:r w:rsidRPr="00951F00">
        <w:rPr>
          <w:rFonts w:ascii="Times New Roman" w:hAnsi="Times New Roman" w:cs="Times New Roman"/>
          <w:sz w:val="28"/>
          <w:szCs w:val="28"/>
        </w:rPr>
        <w:t>региона</w:t>
      </w:r>
      <w:r w:rsidRPr="0022708D">
        <w:rPr>
          <w:rFonts w:ascii="Times New Roman" w:hAnsi="Times New Roman" w:cs="Times New Roman"/>
          <w:sz w:val="28"/>
          <w:szCs w:val="28"/>
          <w:lang w:val="en-US"/>
        </w:rPr>
        <w:t xml:space="preserve">. - 2019. - № 2 (38). - </w:t>
      </w:r>
      <w:r w:rsidRPr="00951F00">
        <w:rPr>
          <w:rFonts w:ascii="Times New Roman" w:hAnsi="Times New Roman" w:cs="Times New Roman"/>
          <w:sz w:val="28"/>
          <w:szCs w:val="28"/>
        </w:rPr>
        <w:t>С</w:t>
      </w:r>
      <w:r w:rsidRPr="0022708D">
        <w:rPr>
          <w:rFonts w:ascii="Times New Roman" w:hAnsi="Times New Roman" w:cs="Times New Roman"/>
          <w:sz w:val="28"/>
          <w:szCs w:val="28"/>
          <w:lang w:val="en-US"/>
        </w:rPr>
        <w:t>. 25-30.</w:t>
      </w:r>
    </w:p>
    <w:p w14:paraId="780D480E"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184 </w:t>
      </w:r>
      <w:r w:rsidRPr="00951F00">
        <w:rPr>
          <w:rFonts w:ascii="Times New Roman" w:hAnsi="Times New Roman" w:cs="Times New Roman"/>
          <w:sz w:val="28"/>
          <w:szCs w:val="28"/>
        </w:rPr>
        <w:t>Павлюченко Н.Г., Мельникова С.И., Зимина Н.И. [и др.] Оценка эффективности биопрепаратов при выращивании привитых виноградных саженцев // Русский виноград. - 2019. - Т. 9. - С. 53-58.</w:t>
      </w:r>
    </w:p>
    <w:p w14:paraId="30922BEF"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185 </w:t>
      </w:r>
      <w:proofErr w:type="spellStart"/>
      <w:r w:rsidRPr="00951F00">
        <w:rPr>
          <w:rFonts w:ascii="Times New Roman" w:hAnsi="Times New Roman" w:cs="Times New Roman"/>
          <w:sz w:val="28"/>
          <w:szCs w:val="28"/>
        </w:rPr>
        <w:t>Бободжанова</w:t>
      </w:r>
      <w:proofErr w:type="spellEnd"/>
      <w:r w:rsidRPr="00951F00">
        <w:rPr>
          <w:rFonts w:ascii="Times New Roman" w:hAnsi="Times New Roman" w:cs="Times New Roman"/>
          <w:sz w:val="28"/>
          <w:szCs w:val="28"/>
        </w:rPr>
        <w:t xml:space="preserve"> Х.И., </w:t>
      </w:r>
      <w:proofErr w:type="spellStart"/>
      <w:r w:rsidRPr="00951F00">
        <w:rPr>
          <w:rFonts w:ascii="Times New Roman" w:hAnsi="Times New Roman" w:cs="Times New Roman"/>
          <w:sz w:val="28"/>
          <w:szCs w:val="28"/>
        </w:rPr>
        <w:t>Кухарчик</w:t>
      </w:r>
      <w:proofErr w:type="spellEnd"/>
      <w:r w:rsidRPr="00951F00">
        <w:rPr>
          <w:rFonts w:ascii="Times New Roman" w:hAnsi="Times New Roman" w:cs="Times New Roman"/>
          <w:sz w:val="28"/>
          <w:szCs w:val="28"/>
        </w:rPr>
        <w:t xml:space="preserve"> Н.В. Оценка эффективности </w:t>
      </w:r>
      <w:proofErr w:type="spellStart"/>
      <w:r w:rsidRPr="00951F00">
        <w:rPr>
          <w:rFonts w:ascii="Times New Roman" w:hAnsi="Times New Roman" w:cs="Times New Roman"/>
          <w:sz w:val="28"/>
          <w:szCs w:val="28"/>
        </w:rPr>
        <w:t>ризогенеза</w:t>
      </w:r>
      <w:proofErr w:type="spellEnd"/>
      <w:r w:rsidRPr="00951F00">
        <w:rPr>
          <w:rFonts w:ascii="Times New Roman" w:hAnsi="Times New Roman" w:cs="Times New Roman"/>
          <w:sz w:val="28"/>
          <w:szCs w:val="28"/>
        </w:rPr>
        <w:t xml:space="preserve">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и адаптации </w:t>
      </w:r>
      <w:r w:rsidRPr="00951F00">
        <w:rPr>
          <w:rFonts w:ascii="Times New Roman" w:hAnsi="Times New Roman" w:cs="Times New Roman"/>
          <w:i/>
          <w:sz w:val="28"/>
          <w:szCs w:val="28"/>
          <w:lang w:val="en-US"/>
        </w:rPr>
        <w:t>ex</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сортов винограда таджикской селекции // Вестник БГСХА. - 2022. - № 2. - С. 105-111.</w:t>
      </w:r>
    </w:p>
    <w:p w14:paraId="72AC4A8F" w14:textId="2B4E42C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186 </w:t>
      </w:r>
      <w:r w:rsidRPr="00951F00">
        <w:rPr>
          <w:rFonts w:ascii="Times New Roman" w:hAnsi="Times New Roman" w:cs="Times New Roman"/>
          <w:sz w:val="28"/>
          <w:szCs w:val="28"/>
          <w:lang w:val="en-US"/>
        </w:rPr>
        <w:t>Jiffy</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Group</w:t>
      </w:r>
      <w:r w:rsidRPr="00951F00">
        <w:rPr>
          <w:rFonts w:ascii="Times New Roman" w:hAnsi="Times New Roman" w:cs="Times New Roman"/>
          <w:sz w:val="28"/>
          <w:szCs w:val="28"/>
        </w:rPr>
        <w:t xml:space="preserve">. - </w:t>
      </w:r>
      <w:r w:rsidRPr="00951F00">
        <w:rPr>
          <w:rFonts w:ascii="Times New Roman" w:hAnsi="Times New Roman" w:cs="Times New Roman"/>
          <w:sz w:val="28"/>
          <w:szCs w:val="28"/>
          <w:lang w:val="en-US"/>
        </w:rPr>
        <w:t>URL</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https</w:t>
      </w:r>
      <w:r w:rsidRPr="00951F00">
        <w:rPr>
          <w:rFonts w:ascii="Times New Roman" w:hAnsi="Times New Roman" w:cs="Times New Roman"/>
          <w:sz w:val="28"/>
          <w:szCs w:val="28"/>
        </w:rPr>
        <w:t>://</w:t>
      </w:r>
      <w:proofErr w:type="spellStart"/>
      <w:r w:rsidRPr="00951F00">
        <w:rPr>
          <w:rFonts w:ascii="Times New Roman" w:hAnsi="Times New Roman" w:cs="Times New Roman"/>
          <w:sz w:val="28"/>
          <w:szCs w:val="28"/>
          <w:lang w:val="en-US"/>
        </w:rPr>
        <w:t>jiffygroup</w:t>
      </w:r>
      <w:proofErr w:type="spellEnd"/>
      <w:r w:rsidRPr="00951F00">
        <w:rPr>
          <w:rFonts w:ascii="Times New Roman" w:hAnsi="Times New Roman" w:cs="Times New Roman"/>
          <w:sz w:val="28"/>
          <w:szCs w:val="28"/>
        </w:rPr>
        <w:t>.</w:t>
      </w:r>
      <w:r w:rsidRPr="00951F00">
        <w:rPr>
          <w:rFonts w:ascii="Times New Roman" w:hAnsi="Times New Roman" w:cs="Times New Roman"/>
          <w:sz w:val="28"/>
          <w:szCs w:val="28"/>
          <w:lang w:val="en-US"/>
        </w:rPr>
        <w:t>com</w:t>
      </w:r>
      <w:r w:rsidR="00182FA3">
        <w:rPr>
          <w:rFonts w:ascii="Times New Roman" w:hAnsi="Times New Roman" w:cs="Times New Roman"/>
          <w:sz w:val="28"/>
          <w:szCs w:val="28"/>
        </w:rPr>
        <w:t xml:space="preserve"> (</w:t>
      </w:r>
      <w:r w:rsidR="00182FA3">
        <w:rPr>
          <w:rFonts w:ascii="Times New Roman" w:hAnsi="Times New Roman" w:cs="Times New Roman"/>
          <w:sz w:val="28"/>
          <w:szCs w:val="28"/>
          <w:lang w:val="kk-KZ"/>
        </w:rPr>
        <w:t>қаралған күні</w:t>
      </w:r>
      <w:r w:rsidRPr="00951F00">
        <w:rPr>
          <w:rFonts w:ascii="Times New Roman" w:hAnsi="Times New Roman" w:cs="Times New Roman"/>
          <w:sz w:val="28"/>
          <w:szCs w:val="28"/>
        </w:rPr>
        <w:t>: 10.07.202</w:t>
      </w:r>
      <w:r w:rsidRPr="00951F00">
        <w:rPr>
          <w:rFonts w:ascii="Times New Roman" w:hAnsi="Times New Roman" w:cs="Times New Roman"/>
          <w:sz w:val="28"/>
          <w:szCs w:val="28"/>
          <w:lang w:val="kk-KZ"/>
        </w:rPr>
        <w:t>5</w:t>
      </w:r>
      <w:r w:rsidRPr="00951F00">
        <w:rPr>
          <w:rFonts w:ascii="Times New Roman" w:hAnsi="Times New Roman" w:cs="Times New Roman"/>
          <w:sz w:val="28"/>
          <w:szCs w:val="28"/>
        </w:rPr>
        <w:t>).</w:t>
      </w:r>
    </w:p>
    <w:p w14:paraId="56B54EE0"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lastRenderedPageBreak/>
        <w:t xml:space="preserve">187 </w:t>
      </w:r>
      <w:proofErr w:type="spellStart"/>
      <w:r w:rsidRPr="00951F00">
        <w:rPr>
          <w:rFonts w:ascii="Times New Roman" w:hAnsi="Times New Roman" w:cs="Times New Roman"/>
          <w:sz w:val="28"/>
          <w:szCs w:val="28"/>
          <w:lang w:val="en-US"/>
        </w:rPr>
        <w:t>Titova</w:t>
      </w:r>
      <w:proofErr w:type="spellEnd"/>
      <w:r w:rsidRPr="00951F00">
        <w:rPr>
          <w:rFonts w:ascii="Times New Roman" w:hAnsi="Times New Roman" w:cs="Times New Roman"/>
          <w:sz w:val="28"/>
          <w:szCs w:val="28"/>
          <w:lang w:val="en-US"/>
        </w:rPr>
        <w:t xml:space="preserve"> L., </w:t>
      </w:r>
      <w:proofErr w:type="spellStart"/>
      <w:r w:rsidRPr="00951F00">
        <w:rPr>
          <w:rFonts w:ascii="Times New Roman" w:hAnsi="Times New Roman" w:cs="Times New Roman"/>
          <w:sz w:val="28"/>
          <w:szCs w:val="28"/>
          <w:lang w:val="en-US"/>
        </w:rPr>
        <w:t>Avdeenko</w:t>
      </w:r>
      <w:proofErr w:type="spellEnd"/>
      <w:r w:rsidRPr="00951F00">
        <w:rPr>
          <w:rFonts w:ascii="Times New Roman" w:hAnsi="Times New Roman" w:cs="Times New Roman"/>
          <w:sz w:val="28"/>
          <w:szCs w:val="28"/>
          <w:lang w:val="en-US"/>
        </w:rPr>
        <w:t xml:space="preserve"> I., Grigoriev A. Use of trace elements in modern nursery management of grape grafts [Electronic resource] // AIP Conference Proceedings. - 2021. - Vol. 2442, </w:t>
      </w:r>
      <w:proofErr w:type="spellStart"/>
      <w:r w:rsidRPr="00951F00">
        <w:rPr>
          <w:rFonts w:ascii="Times New Roman" w:hAnsi="Times New Roman" w:cs="Times New Roman"/>
          <w:sz w:val="28"/>
          <w:szCs w:val="28"/>
          <w:lang w:val="en-US"/>
        </w:rPr>
        <w:t>iss</w:t>
      </w:r>
      <w:proofErr w:type="spellEnd"/>
      <w:r w:rsidRPr="00951F00">
        <w:rPr>
          <w:rFonts w:ascii="Times New Roman" w:hAnsi="Times New Roman" w:cs="Times New Roman"/>
          <w:sz w:val="28"/>
          <w:szCs w:val="28"/>
          <w:lang w:val="en-US"/>
        </w:rPr>
        <w:t>. 1. - Article 020007. - DOI: 10.1063/5.0076365. - URL: https://aip.scitation.org (</w:t>
      </w:r>
      <w:r w:rsidRPr="00951F00">
        <w:rPr>
          <w:rFonts w:ascii="Times New Roman" w:hAnsi="Times New Roman" w:cs="Times New Roman"/>
          <w:sz w:val="28"/>
          <w:szCs w:val="28"/>
        </w:rPr>
        <w:t>дата</w:t>
      </w:r>
      <w:r w:rsidRPr="00951F00">
        <w:rPr>
          <w:rFonts w:ascii="Times New Roman" w:hAnsi="Times New Roman" w:cs="Times New Roman"/>
          <w:sz w:val="28"/>
          <w:szCs w:val="28"/>
          <w:lang w:val="en-US"/>
        </w:rPr>
        <w:t xml:space="preserve"> </w:t>
      </w:r>
      <w:r w:rsidRPr="00951F00">
        <w:rPr>
          <w:rFonts w:ascii="Times New Roman" w:hAnsi="Times New Roman" w:cs="Times New Roman"/>
          <w:sz w:val="28"/>
          <w:szCs w:val="28"/>
        </w:rPr>
        <w:t>обращения</w:t>
      </w:r>
      <w:r w:rsidRPr="00951F00">
        <w:rPr>
          <w:rFonts w:ascii="Times New Roman" w:hAnsi="Times New Roman" w:cs="Times New Roman"/>
          <w:sz w:val="28"/>
          <w:szCs w:val="28"/>
          <w:lang w:val="en-US"/>
        </w:rPr>
        <w:t>: 1</w:t>
      </w:r>
      <w:r w:rsidRPr="00951F00">
        <w:rPr>
          <w:rFonts w:ascii="Times New Roman" w:hAnsi="Times New Roman" w:cs="Times New Roman"/>
          <w:sz w:val="28"/>
          <w:szCs w:val="28"/>
          <w:lang w:val="kk-KZ"/>
        </w:rPr>
        <w:t>2</w:t>
      </w:r>
      <w:r w:rsidRPr="00951F00">
        <w:rPr>
          <w:rFonts w:ascii="Times New Roman" w:hAnsi="Times New Roman" w:cs="Times New Roman"/>
          <w:sz w:val="28"/>
          <w:szCs w:val="28"/>
          <w:lang w:val="en-US"/>
        </w:rPr>
        <w:t>.0</w:t>
      </w:r>
      <w:r w:rsidRPr="00951F00">
        <w:rPr>
          <w:rFonts w:ascii="Times New Roman" w:hAnsi="Times New Roman" w:cs="Times New Roman"/>
          <w:sz w:val="28"/>
          <w:szCs w:val="28"/>
          <w:lang w:val="kk-KZ"/>
        </w:rPr>
        <w:t>9</w:t>
      </w:r>
      <w:r w:rsidRPr="00951F00">
        <w:rPr>
          <w:rFonts w:ascii="Times New Roman" w:hAnsi="Times New Roman" w:cs="Times New Roman"/>
          <w:sz w:val="28"/>
          <w:szCs w:val="28"/>
          <w:lang w:val="en-US"/>
        </w:rPr>
        <w:t>.202</w:t>
      </w:r>
      <w:r w:rsidRPr="00951F00">
        <w:rPr>
          <w:rFonts w:ascii="Times New Roman" w:hAnsi="Times New Roman" w:cs="Times New Roman"/>
          <w:sz w:val="28"/>
          <w:szCs w:val="28"/>
          <w:lang w:val="kk-KZ"/>
        </w:rPr>
        <w:t>5</w:t>
      </w:r>
      <w:r w:rsidRPr="00951F00">
        <w:rPr>
          <w:rFonts w:ascii="Times New Roman" w:hAnsi="Times New Roman" w:cs="Times New Roman"/>
          <w:sz w:val="28"/>
          <w:szCs w:val="28"/>
          <w:lang w:val="en-US"/>
        </w:rPr>
        <w:t>).</w:t>
      </w:r>
    </w:p>
    <w:p w14:paraId="049FDC31"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188 </w:t>
      </w:r>
      <w:r w:rsidRPr="00951F00">
        <w:rPr>
          <w:rFonts w:ascii="Times New Roman" w:hAnsi="Times New Roman" w:cs="Times New Roman"/>
          <w:sz w:val="28"/>
          <w:szCs w:val="28"/>
        </w:rPr>
        <w:t xml:space="preserve">Малых Г.П., Авдеенко И.А., Григорьев А.А. Сравнительная оценка влияния препаратов различной природы на показатели развития корнесобственных саженцев столовых сортов винограда // Вестник </w:t>
      </w:r>
      <w:proofErr w:type="spellStart"/>
      <w:r w:rsidRPr="00951F00">
        <w:rPr>
          <w:rFonts w:ascii="Times New Roman" w:hAnsi="Times New Roman" w:cs="Times New Roman"/>
          <w:sz w:val="28"/>
          <w:szCs w:val="28"/>
        </w:rPr>
        <w:t>КрасГАУ</w:t>
      </w:r>
      <w:proofErr w:type="spellEnd"/>
      <w:r w:rsidRPr="00951F00">
        <w:rPr>
          <w:rFonts w:ascii="Times New Roman" w:hAnsi="Times New Roman" w:cs="Times New Roman"/>
          <w:sz w:val="28"/>
          <w:szCs w:val="28"/>
        </w:rPr>
        <w:t>. - 2021. - № 2 (167). - С. 3-9.</w:t>
      </w:r>
    </w:p>
    <w:p w14:paraId="03CEFE1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189 </w:t>
      </w:r>
      <w:r w:rsidRPr="00951F00">
        <w:rPr>
          <w:rFonts w:ascii="Times New Roman" w:hAnsi="Times New Roman" w:cs="Times New Roman"/>
          <w:sz w:val="28"/>
          <w:szCs w:val="28"/>
          <w:lang w:val="en-US"/>
        </w:rPr>
        <w:t>White P.R. Potentially unlimited growth of excised plant callus in an artificial nutrient // American Journal of Botany. - 1939. - Vol. 26. - P. 59-64.</w:t>
      </w:r>
    </w:p>
    <w:p w14:paraId="36F6C4B2"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190 </w:t>
      </w:r>
      <w:r w:rsidRPr="00951F00">
        <w:rPr>
          <w:rFonts w:ascii="Times New Roman" w:hAnsi="Times New Roman" w:cs="Times New Roman"/>
          <w:sz w:val="28"/>
          <w:szCs w:val="28"/>
        </w:rPr>
        <w:t>Бутенко Р.Г. Культура изолированных тканей и физиология морфогенеза растений. - М.: Наука, 1964. - 272 с.</w:t>
      </w:r>
    </w:p>
    <w:p w14:paraId="33E4C2AC"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191 </w:t>
      </w:r>
      <w:r w:rsidRPr="00951F00">
        <w:rPr>
          <w:rFonts w:ascii="Times New Roman" w:hAnsi="Times New Roman" w:cs="Times New Roman"/>
          <w:sz w:val="28"/>
          <w:szCs w:val="28"/>
        </w:rPr>
        <w:t>Дорошенко Н.П. Метод апикальных меристем в борьбе против вирусной инфекции винограда // Виноград и вино России. - 1999. - № 2. - С. 6-9.</w:t>
      </w:r>
    </w:p>
    <w:p w14:paraId="6A0D0A70"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192 </w:t>
      </w:r>
      <w:r w:rsidRPr="00951F00">
        <w:rPr>
          <w:rFonts w:ascii="Times New Roman" w:hAnsi="Times New Roman" w:cs="Times New Roman"/>
          <w:sz w:val="28"/>
          <w:szCs w:val="28"/>
        </w:rPr>
        <w:t xml:space="preserve">Калинин Ф.Л., </w:t>
      </w:r>
      <w:proofErr w:type="spellStart"/>
      <w:r w:rsidRPr="00951F00">
        <w:rPr>
          <w:rFonts w:ascii="Times New Roman" w:hAnsi="Times New Roman" w:cs="Times New Roman"/>
          <w:sz w:val="28"/>
          <w:szCs w:val="28"/>
        </w:rPr>
        <w:t>Сарнацкая</w:t>
      </w:r>
      <w:proofErr w:type="spellEnd"/>
      <w:r w:rsidRPr="00951F00">
        <w:rPr>
          <w:rFonts w:ascii="Times New Roman" w:hAnsi="Times New Roman" w:cs="Times New Roman"/>
          <w:sz w:val="28"/>
          <w:szCs w:val="28"/>
        </w:rPr>
        <w:t xml:space="preserve"> В.В., Полищук В.Е. Методы культуры тканей в физиологии и биохимии растений. - Киев: </w:t>
      </w:r>
      <w:proofErr w:type="spellStart"/>
      <w:r w:rsidRPr="00951F00">
        <w:rPr>
          <w:rFonts w:ascii="Times New Roman" w:hAnsi="Times New Roman" w:cs="Times New Roman"/>
          <w:sz w:val="28"/>
          <w:szCs w:val="28"/>
        </w:rPr>
        <w:t>Наукова</w:t>
      </w:r>
      <w:proofErr w:type="spellEnd"/>
      <w:r w:rsidRPr="00951F00">
        <w:rPr>
          <w:rFonts w:ascii="Times New Roman" w:hAnsi="Times New Roman" w:cs="Times New Roman"/>
          <w:sz w:val="28"/>
          <w:szCs w:val="28"/>
        </w:rPr>
        <w:t xml:space="preserve"> думка, 1980. - 488 с.</w:t>
      </w:r>
    </w:p>
    <w:p w14:paraId="11564F3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193 </w:t>
      </w:r>
      <w:proofErr w:type="spellStart"/>
      <w:r w:rsidRPr="00951F00">
        <w:rPr>
          <w:rFonts w:ascii="Times New Roman" w:hAnsi="Times New Roman" w:cs="Times New Roman"/>
          <w:sz w:val="28"/>
          <w:szCs w:val="28"/>
          <w:lang w:val="en-US"/>
        </w:rPr>
        <w:t>Peros</w:t>
      </w:r>
      <w:proofErr w:type="spellEnd"/>
      <w:r w:rsidRPr="00951F00">
        <w:rPr>
          <w:rFonts w:ascii="Times New Roman" w:hAnsi="Times New Roman" w:cs="Times New Roman"/>
          <w:sz w:val="28"/>
          <w:szCs w:val="28"/>
          <w:lang w:val="en-US"/>
        </w:rPr>
        <w:t xml:space="preserve"> J.-P., </w:t>
      </w:r>
      <w:proofErr w:type="spellStart"/>
      <w:r w:rsidRPr="00951F00">
        <w:rPr>
          <w:rFonts w:ascii="Times New Roman" w:hAnsi="Times New Roman" w:cs="Times New Roman"/>
          <w:sz w:val="28"/>
          <w:szCs w:val="28"/>
          <w:lang w:val="en-US"/>
        </w:rPr>
        <w:t>Torregrosa</w:t>
      </w:r>
      <w:proofErr w:type="spellEnd"/>
      <w:r w:rsidRPr="00951F00">
        <w:rPr>
          <w:rFonts w:ascii="Times New Roman" w:hAnsi="Times New Roman" w:cs="Times New Roman"/>
          <w:sz w:val="28"/>
          <w:szCs w:val="28"/>
          <w:lang w:val="en-US"/>
        </w:rPr>
        <w:t xml:space="preserve"> L., Berger G. Variability among </w:t>
      </w:r>
      <w:r w:rsidRPr="00951F00">
        <w:rPr>
          <w:rFonts w:ascii="Times New Roman" w:hAnsi="Times New Roman" w:cs="Times New Roman"/>
          <w:i/>
          <w:sz w:val="28"/>
          <w:szCs w:val="28"/>
          <w:lang w:val="en-US"/>
        </w:rPr>
        <w:t>Vitis vinifera</w:t>
      </w:r>
      <w:r w:rsidRPr="00951F00">
        <w:rPr>
          <w:rFonts w:ascii="Times New Roman" w:hAnsi="Times New Roman" w:cs="Times New Roman"/>
          <w:sz w:val="28"/>
          <w:szCs w:val="28"/>
          <w:lang w:val="en-US"/>
        </w:rPr>
        <w:t xml:space="preserve"> cultivars in micropropagation, organogenesis and antibiotic sensitivity // Journal of Experimental Botany. - 1998. - Vol. 49, № 319. - P. 171-179.</w:t>
      </w:r>
    </w:p>
    <w:p w14:paraId="372ACE3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194 </w:t>
      </w:r>
      <w:proofErr w:type="spellStart"/>
      <w:r w:rsidRPr="00951F00">
        <w:rPr>
          <w:rFonts w:ascii="Times New Roman" w:hAnsi="Times New Roman" w:cs="Times New Roman"/>
          <w:sz w:val="28"/>
          <w:szCs w:val="28"/>
          <w:lang w:val="en-US"/>
        </w:rPr>
        <w:t>Torregrosa</w:t>
      </w:r>
      <w:proofErr w:type="spellEnd"/>
      <w:r w:rsidRPr="00951F00">
        <w:rPr>
          <w:rFonts w:ascii="Times New Roman" w:hAnsi="Times New Roman" w:cs="Times New Roman"/>
          <w:sz w:val="28"/>
          <w:szCs w:val="28"/>
          <w:lang w:val="en-US"/>
        </w:rPr>
        <w:t xml:space="preserve"> L., Bouquet A.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propagation of </w:t>
      </w:r>
      <w:r w:rsidRPr="00951F00">
        <w:rPr>
          <w:rFonts w:ascii="Times New Roman" w:hAnsi="Times New Roman" w:cs="Times New Roman"/>
          <w:i/>
          <w:sz w:val="28"/>
          <w:szCs w:val="28"/>
          <w:lang w:val="en-US"/>
        </w:rPr>
        <w:t xml:space="preserve">Vitis × </w:t>
      </w:r>
      <w:proofErr w:type="spellStart"/>
      <w:r w:rsidRPr="00951F00">
        <w:rPr>
          <w:rFonts w:ascii="Times New Roman" w:hAnsi="Times New Roman" w:cs="Times New Roman"/>
          <w:i/>
          <w:sz w:val="28"/>
          <w:szCs w:val="28"/>
          <w:lang w:val="en-US"/>
        </w:rPr>
        <w:t>Muscadinia</w:t>
      </w:r>
      <w:proofErr w:type="spellEnd"/>
      <w:r w:rsidRPr="00951F00">
        <w:rPr>
          <w:rFonts w:ascii="Times New Roman" w:hAnsi="Times New Roman" w:cs="Times New Roman"/>
          <w:sz w:val="28"/>
          <w:szCs w:val="28"/>
          <w:lang w:val="en-US"/>
        </w:rPr>
        <w:t xml:space="preserve"> hybrids by </w:t>
      </w:r>
      <w:proofErr w:type="spellStart"/>
      <w:r w:rsidRPr="00951F00">
        <w:rPr>
          <w:rFonts w:ascii="Times New Roman" w:hAnsi="Times New Roman" w:cs="Times New Roman"/>
          <w:sz w:val="28"/>
          <w:szCs w:val="28"/>
          <w:lang w:val="en-US"/>
        </w:rPr>
        <w:t>microcuttings</w:t>
      </w:r>
      <w:proofErr w:type="spellEnd"/>
      <w:r w:rsidRPr="00951F00">
        <w:rPr>
          <w:rFonts w:ascii="Times New Roman" w:hAnsi="Times New Roman" w:cs="Times New Roman"/>
          <w:sz w:val="28"/>
          <w:szCs w:val="28"/>
          <w:lang w:val="en-US"/>
        </w:rPr>
        <w:t xml:space="preserve"> or axillary budding // Vitis. - 1995. - Vol. 34, № 4. - P. 237-238.</w:t>
      </w:r>
    </w:p>
    <w:p w14:paraId="00362C3D"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195 </w:t>
      </w:r>
      <w:proofErr w:type="spellStart"/>
      <w:r w:rsidRPr="00951F00">
        <w:rPr>
          <w:rFonts w:ascii="Times New Roman" w:hAnsi="Times New Roman" w:cs="Times New Roman"/>
          <w:sz w:val="28"/>
          <w:szCs w:val="28"/>
        </w:rPr>
        <w:t>Ташматова</w:t>
      </w:r>
      <w:proofErr w:type="spellEnd"/>
      <w:r w:rsidRPr="00951F00">
        <w:rPr>
          <w:rFonts w:ascii="Times New Roman" w:hAnsi="Times New Roman" w:cs="Times New Roman"/>
          <w:sz w:val="28"/>
          <w:szCs w:val="28"/>
        </w:rPr>
        <w:t xml:space="preserve"> Л.В. [и др.] Особенности первого этапа </w:t>
      </w:r>
      <w:proofErr w:type="spellStart"/>
      <w:r w:rsidRPr="00951F00">
        <w:rPr>
          <w:rFonts w:ascii="Times New Roman" w:hAnsi="Times New Roman" w:cs="Times New Roman"/>
          <w:sz w:val="28"/>
          <w:szCs w:val="28"/>
        </w:rPr>
        <w:t>клонального</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микроразмножения</w:t>
      </w:r>
      <w:proofErr w:type="spellEnd"/>
      <w:r w:rsidRPr="00951F00">
        <w:rPr>
          <w:rFonts w:ascii="Times New Roman" w:hAnsi="Times New Roman" w:cs="Times New Roman"/>
          <w:sz w:val="28"/>
          <w:szCs w:val="28"/>
        </w:rPr>
        <w:t xml:space="preserve"> иммунных сортов яблони // Современное садоводство. - 2018. - № 3. - С. 114-121.</w:t>
      </w:r>
    </w:p>
    <w:p w14:paraId="394BD73C"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196 </w:t>
      </w:r>
      <w:proofErr w:type="spellStart"/>
      <w:r w:rsidRPr="00951F00">
        <w:rPr>
          <w:rFonts w:ascii="Times New Roman" w:hAnsi="Times New Roman" w:cs="Times New Roman"/>
          <w:sz w:val="28"/>
          <w:szCs w:val="28"/>
        </w:rPr>
        <w:t>Батукаев</w:t>
      </w:r>
      <w:proofErr w:type="spellEnd"/>
      <w:r w:rsidRPr="00951F00">
        <w:rPr>
          <w:rFonts w:ascii="Times New Roman" w:hAnsi="Times New Roman" w:cs="Times New Roman"/>
          <w:sz w:val="28"/>
          <w:szCs w:val="28"/>
        </w:rPr>
        <w:t xml:space="preserve"> А. Совершенствование технологии ускоренного размножения и оздоровления посадочного материала винограда методом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 М.: МСХА им. К.А. Тимирязева, 1998. - 223 с.</w:t>
      </w:r>
    </w:p>
    <w:p w14:paraId="2D8CDFAF" w14:textId="77777777" w:rsidR="00B94189" w:rsidRPr="00951F00" w:rsidRDefault="00B94189" w:rsidP="00865B91">
      <w:pPr>
        <w:spacing w:after="0" w:line="240" w:lineRule="auto"/>
        <w:ind w:firstLine="567"/>
        <w:jc w:val="both"/>
        <w:rPr>
          <w:rFonts w:ascii="Times New Roman" w:hAnsi="Times New Roman" w:cs="Times New Roman"/>
          <w:sz w:val="28"/>
          <w:szCs w:val="28"/>
        </w:rPr>
      </w:pPr>
      <w:bookmarkStart w:id="103" w:name="_Hlk221890199"/>
      <w:r w:rsidRPr="00951F00">
        <w:rPr>
          <w:rFonts w:ascii="Times New Roman" w:hAnsi="Times New Roman" w:cs="Times New Roman"/>
          <w:sz w:val="28"/>
          <w:szCs w:val="28"/>
          <w:lang w:val="kk-KZ"/>
        </w:rPr>
        <w:t xml:space="preserve">197 </w:t>
      </w:r>
      <w:r w:rsidRPr="00951F00">
        <w:rPr>
          <w:rFonts w:ascii="Times New Roman" w:hAnsi="Times New Roman" w:cs="Times New Roman"/>
          <w:sz w:val="28"/>
          <w:szCs w:val="28"/>
        </w:rPr>
        <w:t xml:space="preserve">Зленко В.А., Трошин Л.П., Котиков И.В. Размножение винограда методами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Ч. 1: Культивирование верхушек побегов и пролиферация аксиллярных почек винограда </w:t>
      </w:r>
      <w:r w:rsidRPr="00951F00">
        <w:rPr>
          <w:rFonts w:ascii="Times New Roman" w:hAnsi="Times New Roman" w:cs="Times New Roman"/>
          <w:sz w:val="28"/>
          <w:szCs w:val="28"/>
          <w:lang w:val="en-US"/>
        </w:rPr>
        <w:t>in</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vitro</w:t>
      </w:r>
      <w:r w:rsidRPr="00951F00">
        <w:rPr>
          <w:rFonts w:ascii="Times New Roman" w:hAnsi="Times New Roman" w:cs="Times New Roman"/>
          <w:sz w:val="28"/>
          <w:szCs w:val="28"/>
        </w:rPr>
        <w:t xml:space="preserve"> // Виноград и вино России. - 1998. - № 2. - С. 22-25.</w:t>
      </w:r>
      <w:bookmarkEnd w:id="103"/>
    </w:p>
    <w:p w14:paraId="106DF7FF"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198 </w:t>
      </w:r>
      <w:proofErr w:type="spellStart"/>
      <w:r w:rsidRPr="00951F00">
        <w:rPr>
          <w:rFonts w:ascii="Times New Roman" w:hAnsi="Times New Roman" w:cs="Times New Roman"/>
          <w:sz w:val="28"/>
          <w:szCs w:val="28"/>
          <w:lang w:val="en-US"/>
        </w:rPr>
        <w:t>Murashige</w:t>
      </w:r>
      <w:proofErr w:type="spellEnd"/>
      <w:r w:rsidRPr="00951F00">
        <w:rPr>
          <w:rFonts w:ascii="Times New Roman" w:hAnsi="Times New Roman" w:cs="Times New Roman"/>
          <w:sz w:val="28"/>
          <w:szCs w:val="28"/>
          <w:lang w:val="en-US"/>
        </w:rPr>
        <w:t xml:space="preserve"> T. Plant propagation through tissue cultures // Annual Review of Plant Physiology. - 1974. - Vol. 25, № 1. - P. 135-166.</w:t>
      </w:r>
    </w:p>
    <w:p w14:paraId="65CFA6AF"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199 </w:t>
      </w:r>
      <w:proofErr w:type="spellStart"/>
      <w:r w:rsidRPr="00951F00">
        <w:rPr>
          <w:rFonts w:ascii="Times New Roman" w:hAnsi="Times New Roman" w:cs="Times New Roman"/>
          <w:sz w:val="28"/>
          <w:szCs w:val="28"/>
        </w:rPr>
        <w:t>Батукаев</w:t>
      </w:r>
      <w:proofErr w:type="spellEnd"/>
      <w:r w:rsidRPr="00951F00">
        <w:rPr>
          <w:rFonts w:ascii="Times New Roman" w:hAnsi="Times New Roman" w:cs="Times New Roman"/>
          <w:sz w:val="28"/>
          <w:szCs w:val="28"/>
        </w:rPr>
        <w:t xml:space="preserve"> М.С. Биотехнологические методы ускоренного размножения винограда методом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 М.: РГАУ-МСХА им. К.А. Тимирязева, 1998. - 222 с.</w:t>
      </w:r>
    </w:p>
    <w:p w14:paraId="6A3A787D"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200 </w:t>
      </w:r>
      <w:r w:rsidRPr="00951F00">
        <w:rPr>
          <w:rFonts w:ascii="Times New Roman" w:hAnsi="Times New Roman" w:cs="Times New Roman"/>
          <w:sz w:val="28"/>
          <w:szCs w:val="28"/>
        </w:rPr>
        <w:t xml:space="preserve">Зленко В.А., Котиков И.В., Трошин Л.П. Размножение оздоровленного посадочного материала винограда в культуре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 Садоводство и виноградарство. - 2005. - № 1. - С. 21-23.</w:t>
      </w:r>
    </w:p>
    <w:p w14:paraId="602D4958"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201 </w:t>
      </w:r>
      <w:proofErr w:type="spellStart"/>
      <w:r w:rsidRPr="00951F00">
        <w:rPr>
          <w:rFonts w:ascii="Times New Roman" w:hAnsi="Times New Roman" w:cs="Times New Roman"/>
          <w:sz w:val="28"/>
          <w:szCs w:val="28"/>
        </w:rPr>
        <w:t>Рыфф</w:t>
      </w:r>
      <w:proofErr w:type="spellEnd"/>
      <w:r w:rsidRPr="00951F00">
        <w:rPr>
          <w:rFonts w:ascii="Times New Roman" w:hAnsi="Times New Roman" w:cs="Times New Roman"/>
          <w:sz w:val="28"/>
          <w:szCs w:val="28"/>
        </w:rPr>
        <w:t xml:space="preserve"> И.И. Реакции подвойных сортов винограда на солевой стресс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 </w:t>
      </w:r>
      <w:proofErr w:type="spellStart"/>
      <w:r w:rsidRPr="00951F00">
        <w:rPr>
          <w:rFonts w:ascii="Times New Roman" w:hAnsi="Times New Roman" w:cs="Times New Roman"/>
          <w:sz w:val="28"/>
          <w:szCs w:val="28"/>
        </w:rPr>
        <w:t>Магарач</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lang w:val="en-US"/>
        </w:rPr>
        <w:t>Виноградарство</w:t>
      </w:r>
      <w:proofErr w:type="spellEnd"/>
      <w:r w:rsidRPr="00951F00">
        <w:rPr>
          <w:rFonts w:ascii="Times New Roman" w:hAnsi="Times New Roman" w:cs="Times New Roman"/>
          <w:sz w:val="28"/>
          <w:szCs w:val="28"/>
          <w:lang w:val="en-US"/>
        </w:rPr>
        <w:t xml:space="preserve"> и </w:t>
      </w:r>
      <w:proofErr w:type="spellStart"/>
      <w:r w:rsidRPr="00951F00">
        <w:rPr>
          <w:rFonts w:ascii="Times New Roman" w:hAnsi="Times New Roman" w:cs="Times New Roman"/>
          <w:sz w:val="28"/>
          <w:szCs w:val="28"/>
          <w:lang w:val="en-US"/>
        </w:rPr>
        <w:t>виноделие</w:t>
      </w:r>
      <w:proofErr w:type="spellEnd"/>
      <w:r w:rsidRPr="00951F00">
        <w:rPr>
          <w:rFonts w:ascii="Times New Roman" w:hAnsi="Times New Roman" w:cs="Times New Roman"/>
          <w:sz w:val="28"/>
          <w:szCs w:val="28"/>
          <w:lang w:val="en-US"/>
        </w:rPr>
        <w:t>. - 2015. - № 3. - С. 52-53.</w:t>
      </w:r>
    </w:p>
    <w:p w14:paraId="4463B16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202 </w:t>
      </w:r>
      <w:proofErr w:type="spellStart"/>
      <w:r w:rsidRPr="00951F00">
        <w:rPr>
          <w:rFonts w:ascii="Times New Roman" w:hAnsi="Times New Roman" w:cs="Times New Roman"/>
          <w:sz w:val="28"/>
          <w:szCs w:val="28"/>
          <w:lang w:val="en-US"/>
        </w:rPr>
        <w:t>Kornatskiy</w:t>
      </w:r>
      <w:proofErr w:type="spellEnd"/>
      <w:r w:rsidRPr="00951F00">
        <w:rPr>
          <w:rFonts w:ascii="Times New Roman" w:hAnsi="Times New Roman" w:cs="Times New Roman"/>
          <w:sz w:val="28"/>
          <w:szCs w:val="28"/>
          <w:lang w:val="en-US"/>
        </w:rPr>
        <w:t xml:space="preserve"> S.A. New approaches to micropropagation of raspberry // Acta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- 2020. - P. 113-116.</w:t>
      </w:r>
    </w:p>
    <w:p w14:paraId="3F9A711F"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lastRenderedPageBreak/>
        <w:t xml:space="preserve">203 </w:t>
      </w:r>
      <w:r w:rsidRPr="00951F00">
        <w:rPr>
          <w:rFonts w:ascii="Times New Roman" w:hAnsi="Times New Roman" w:cs="Times New Roman"/>
          <w:sz w:val="28"/>
          <w:szCs w:val="28"/>
        </w:rPr>
        <w:t xml:space="preserve">Красинская Т.А. Введение в культуру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различных генотипов рода </w:t>
      </w:r>
      <w:r w:rsidRPr="00951F00">
        <w:rPr>
          <w:rFonts w:ascii="Times New Roman" w:hAnsi="Times New Roman" w:cs="Times New Roman"/>
          <w:i/>
          <w:sz w:val="28"/>
          <w:szCs w:val="28"/>
          <w:lang w:val="en-US"/>
        </w:rPr>
        <w:t>Vitis</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L</w:t>
      </w:r>
      <w:r w:rsidRPr="00951F00">
        <w:rPr>
          <w:rFonts w:ascii="Times New Roman" w:hAnsi="Times New Roman" w:cs="Times New Roman"/>
          <w:i/>
          <w:sz w:val="28"/>
          <w:szCs w:val="28"/>
        </w:rPr>
        <w:t>.,</w:t>
      </w:r>
      <w:r w:rsidRPr="00951F00">
        <w:rPr>
          <w:rFonts w:ascii="Times New Roman" w:hAnsi="Times New Roman" w:cs="Times New Roman"/>
          <w:sz w:val="28"/>
          <w:szCs w:val="28"/>
        </w:rPr>
        <w:t xml:space="preserve"> свободных от основных вирусов винограда // Актуальная биотехнология. - 2017. - № 2 (21). - С. 174-175.</w:t>
      </w:r>
    </w:p>
    <w:p w14:paraId="22F299E4"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204 </w:t>
      </w:r>
      <w:r w:rsidRPr="00951F00">
        <w:rPr>
          <w:rFonts w:ascii="Times New Roman" w:hAnsi="Times New Roman" w:cs="Times New Roman"/>
          <w:sz w:val="28"/>
          <w:szCs w:val="28"/>
          <w:lang w:val="en-US"/>
        </w:rPr>
        <w:t>Doyle J.J., Doyle J.L. Isolation of plant DNA from fresh tissue // Focus. - 1990. - Vol. 12. - P. 13-15.</w:t>
      </w:r>
    </w:p>
    <w:p w14:paraId="50067B52"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205 </w:t>
      </w:r>
      <w:r w:rsidRPr="00951F00">
        <w:rPr>
          <w:rFonts w:ascii="Times New Roman" w:hAnsi="Times New Roman" w:cs="Times New Roman"/>
          <w:sz w:val="28"/>
          <w:szCs w:val="28"/>
        </w:rPr>
        <w:t xml:space="preserve">Упадышев М.Т., Приходько Ю.Н., Петрова А.Д. [и др.] </w:t>
      </w:r>
      <w:proofErr w:type="spellStart"/>
      <w:r w:rsidRPr="00951F00">
        <w:rPr>
          <w:rFonts w:ascii="Times New Roman" w:hAnsi="Times New Roman" w:cs="Times New Roman"/>
          <w:sz w:val="28"/>
          <w:szCs w:val="28"/>
        </w:rPr>
        <w:t>Хемотерапия</w:t>
      </w:r>
      <w:proofErr w:type="spellEnd"/>
      <w:r w:rsidRPr="00951F00">
        <w:rPr>
          <w:rFonts w:ascii="Times New Roman" w:hAnsi="Times New Roman" w:cs="Times New Roman"/>
          <w:sz w:val="28"/>
          <w:szCs w:val="28"/>
        </w:rPr>
        <w:t xml:space="preserve"> вирусов плодовых и ягодных культур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i/>
          <w:sz w:val="28"/>
          <w:szCs w:val="28"/>
        </w:rPr>
        <w:t>.</w:t>
      </w:r>
      <w:r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rPr>
        <w:t>- М.: ФГНУ «</w:t>
      </w:r>
      <w:proofErr w:type="spellStart"/>
      <w:r w:rsidRPr="00951F00">
        <w:rPr>
          <w:rFonts w:ascii="Times New Roman" w:hAnsi="Times New Roman" w:cs="Times New Roman"/>
          <w:sz w:val="28"/>
          <w:szCs w:val="28"/>
        </w:rPr>
        <w:t>Росинформагротех</w:t>
      </w:r>
      <w:proofErr w:type="spellEnd"/>
      <w:r w:rsidRPr="00951F00">
        <w:rPr>
          <w:rFonts w:ascii="Times New Roman" w:hAnsi="Times New Roman" w:cs="Times New Roman"/>
          <w:sz w:val="28"/>
          <w:szCs w:val="28"/>
        </w:rPr>
        <w:t>», - 2009. - 72 с.</w:t>
      </w:r>
    </w:p>
    <w:p w14:paraId="23B5DB2C"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206 </w:t>
      </w:r>
      <w:proofErr w:type="spellStart"/>
      <w:r w:rsidRPr="00951F00">
        <w:rPr>
          <w:rFonts w:ascii="Times New Roman" w:hAnsi="Times New Roman" w:cs="Times New Roman"/>
          <w:sz w:val="28"/>
          <w:szCs w:val="28"/>
          <w:lang w:val="en-US"/>
        </w:rPr>
        <w:t>Faccioli</w:t>
      </w:r>
      <w:proofErr w:type="spellEnd"/>
      <w:r w:rsidRPr="00951F00">
        <w:rPr>
          <w:rFonts w:ascii="Times New Roman" w:hAnsi="Times New Roman" w:cs="Times New Roman"/>
          <w:sz w:val="28"/>
          <w:szCs w:val="28"/>
          <w:lang w:val="en-US"/>
        </w:rPr>
        <w:t xml:space="preserve"> G. Control of potato viruses using meristem and stem cuttings cultures, thermotherapy and chemotherapy // Virus and virus-like diseases of potato and production of seed potatoes / eds. G. </w:t>
      </w:r>
      <w:proofErr w:type="spellStart"/>
      <w:r w:rsidRPr="00951F00">
        <w:rPr>
          <w:rFonts w:ascii="Times New Roman" w:hAnsi="Times New Roman" w:cs="Times New Roman"/>
          <w:sz w:val="28"/>
          <w:szCs w:val="28"/>
          <w:lang w:val="en-US"/>
        </w:rPr>
        <w:t>Loebenstein</w:t>
      </w:r>
      <w:proofErr w:type="spellEnd"/>
      <w:r w:rsidRPr="00951F00">
        <w:rPr>
          <w:rFonts w:ascii="Times New Roman" w:hAnsi="Times New Roman" w:cs="Times New Roman"/>
          <w:sz w:val="28"/>
          <w:szCs w:val="28"/>
          <w:lang w:val="en-US"/>
        </w:rPr>
        <w:t>, P.H. Berger, A.A. Brunt, R.H. Lawson. - Dordrecht: Kluwer, - 2001. - P. 365-390.</w:t>
      </w:r>
    </w:p>
    <w:p w14:paraId="12A5ED6C" w14:textId="5109DC4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207 </w:t>
      </w:r>
      <w:r w:rsidRPr="00951F00">
        <w:rPr>
          <w:rFonts w:ascii="Times New Roman" w:hAnsi="Times New Roman" w:cs="Times New Roman"/>
          <w:sz w:val="28"/>
          <w:szCs w:val="28"/>
        </w:rPr>
        <w:t xml:space="preserve">Медведева Н.И., </w:t>
      </w:r>
      <w:proofErr w:type="spellStart"/>
      <w:r w:rsidRPr="00951F00">
        <w:rPr>
          <w:rFonts w:ascii="Times New Roman" w:hAnsi="Times New Roman" w:cs="Times New Roman"/>
          <w:sz w:val="28"/>
          <w:szCs w:val="28"/>
        </w:rPr>
        <w:t>Поливара</w:t>
      </w:r>
      <w:proofErr w:type="spellEnd"/>
      <w:r w:rsidRPr="00951F00">
        <w:rPr>
          <w:rFonts w:ascii="Times New Roman" w:hAnsi="Times New Roman" w:cs="Times New Roman"/>
          <w:sz w:val="28"/>
          <w:szCs w:val="28"/>
        </w:rPr>
        <w:t xml:space="preserve"> Н.В., Трошин Л.П. Особенности микроклонального размножения </w:t>
      </w:r>
      <w:proofErr w:type="spellStart"/>
      <w:r w:rsidRPr="00951F00">
        <w:rPr>
          <w:rFonts w:ascii="Times New Roman" w:hAnsi="Times New Roman" w:cs="Times New Roman"/>
          <w:sz w:val="28"/>
          <w:szCs w:val="28"/>
        </w:rPr>
        <w:t>интродуцентов</w:t>
      </w:r>
      <w:proofErr w:type="spellEnd"/>
      <w:r w:rsidRPr="00951F00">
        <w:rPr>
          <w:rFonts w:ascii="Times New Roman" w:hAnsi="Times New Roman" w:cs="Times New Roman"/>
          <w:sz w:val="28"/>
          <w:szCs w:val="28"/>
        </w:rPr>
        <w:t xml:space="preserve"> и клонов винограда // Научный журнал </w:t>
      </w:r>
      <w:proofErr w:type="spellStart"/>
      <w:r w:rsidRPr="00951F00">
        <w:rPr>
          <w:rFonts w:ascii="Times New Roman" w:hAnsi="Times New Roman" w:cs="Times New Roman"/>
          <w:sz w:val="28"/>
          <w:szCs w:val="28"/>
        </w:rPr>
        <w:t>КубГАУ</w:t>
      </w:r>
      <w:proofErr w:type="spellEnd"/>
      <w:r w:rsidRPr="00951F00">
        <w:rPr>
          <w:rFonts w:ascii="Times New Roman" w:hAnsi="Times New Roman" w:cs="Times New Roman"/>
          <w:sz w:val="28"/>
          <w:szCs w:val="28"/>
        </w:rPr>
        <w:t xml:space="preserve">. - 2008. - № 40 (6). </w:t>
      </w:r>
    </w:p>
    <w:p w14:paraId="0291F1D3"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208 </w:t>
      </w:r>
      <w:proofErr w:type="spellStart"/>
      <w:r w:rsidRPr="00951F00">
        <w:rPr>
          <w:rFonts w:ascii="Times New Roman" w:hAnsi="Times New Roman" w:cs="Times New Roman"/>
          <w:sz w:val="28"/>
          <w:szCs w:val="28"/>
        </w:rPr>
        <w:t>Физикова</w:t>
      </w:r>
      <w:proofErr w:type="spellEnd"/>
      <w:r w:rsidRPr="00951F00">
        <w:rPr>
          <w:rFonts w:ascii="Times New Roman" w:hAnsi="Times New Roman" w:cs="Times New Roman"/>
          <w:sz w:val="28"/>
          <w:szCs w:val="28"/>
        </w:rPr>
        <w:t xml:space="preserve"> А.Ю. Микроклональное размножение элитных технических сортов винограда (</w:t>
      </w:r>
      <w:r w:rsidRPr="00951F00">
        <w:rPr>
          <w:rFonts w:ascii="Times New Roman" w:hAnsi="Times New Roman" w:cs="Times New Roman"/>
          <w:i/>
          <w:sz w:val="28"/>
          <w:szCs w:val="28"/>
          <w:lang w:val="en-US"/>
        </w:rPr>
        <w:t>Vitis</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vinifera</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L</w:t>
      </w:r>
      <w:r w:rsidRPr="00951F00">
        <w:rPr>
          <w:rFonts w:ascii="Times New Roman" w:hAnsi="Times New Roman" w:cs="Times New Roman"/>
          <w:i/>
          <w:sz w:val="28"/>
          <w:szCs w:val="28"/>
        </w:rPr>
        <w:t>.)</w:t>
      </w:r>
      <w:r w:rsidRPr="00951F00">
        <w:rPr>
          <w:rFonts w:ascii="Times New Roman" w:hAnsi="Times New Roman" w:cs="Times New Roman"/>
          <w:sz w:val="28"/>
          <w:szCs w:val="28"/>
        </w:rPr>
        <w:t xml:space="preserve"> // Труды по прикладной ботанике, генетике и селекции. - 2023. - Т. 184, № 4. - С. 222-231. - </w:t>
      </w:r>
      <w:r w:rsidRPr="00951F00">
        <w:rPr>
          <w:rFonts w:ascii="Times New Roman" w:hAnsi="Times New Roman" w:cs="Times New Roman"/>
          <w:sz w:val="28"/>
          <w:szCs w:val="28"/>
          <w:lang w:val="en-US"/>
        </w:rPr>
        <w:t>DOI</w:t>
      </w:r>
      <w:r w:rsidRPr="00951F00">
        <w:rPr>
          <w:rFonts w:ascii="Times New Roman" w:hAnsi="Times New Roman" w:cs="Times New Roman"/>
          <w:sz w:val="28"/>
          <w:szCs w:val="28"/>
        </w:rPr>
        <w:t>: 10.30901/2227-8834-2023-4-222-231.</w:t>
      </w:r>
    </w:p>
    <w:p w14:paraId="33F6D7DC" w14:textId="538CCE1C"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209 </w:t>
      </w:r>
      <w:r w:rsidRPr="00951F00">
        <w:rPr>
          <w:rFonts w:ascii="Times New Roman" w:hAnsi="Times New Roman" w:cs="Times New Roman"/>
          <w:sz w:val="28"/>
          <w:szCs w:val="28"/>
        </w:rPr>
        <w:t xml:space="preserve">Медведева Н.И., </w:t>
      </w:r>
      <w:proofErr w:type="spellStart"/>
      <w:r w:rsidRPr="00951F00">
        <w:rPr>
          <w:rFonts w:ascii="Times New Roman" w:hAnsi="Times New Roman" w:cs="Times New Roman"/>
          <w:sz w:val="28"/>
          <w:szCs w:val="28"/>
        </w:rPr>
        <w:t>Поливара</w:t>
      </w:r>
      <w:proofErr w:type="spellEnd"/>
      <w:r w:rsidRPr="00951F00">
        <w:rPr>
          <w:rFonts w:ascii="Times New Roman" w:hAnsi="Times New Roman" w:cs="Times New Roman"/>
          <w:sz w:val="28"/>
          <w:szCs w:val="28"/>
        </w:rPr>
        <w:t xml:space="preserve"> Н.В., Трошин Л.П. Методические рекомендации по микроклональному размножению винограда </w:t>
      </w:r>
      <w:r w:rsidRPr="00951F00">
        <w:rPr>
          <w:rFonts w:ascii="Times New Roman" w:hAnsi="Times New Roman" w:cs="Times New Roman"/>
          <w:sz w:val="28"/>
          <w:szCs w:val="28"/>
          <w:lang w:val="en-US"/>
        </w:rPr>
        <w:t>in</w:t>
      </w:r>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en-US"/>
        </w:rPr>
        <w:t>vitro</w:t>
      </w:r>
      <w:r w:rsidRPr="00951F00">
        <w:rPr>
          <w:rFonts w:ascii="Times New Roman" w:hAnsi="Times New Roman" w:cs="Times New Roman"/>
          <w:sz w:val="28"/>
          <w:szCs w:val="28"/>
        </w:rPr>
        <w:t xml:space="preserve"> // Научный журнал </w:t>
      </w:r>
      <w:proofErr w:type="spellStart"/>
      <w:r w:rsidRPr="00951F00">
        <w:rPr>
          <w:rFonts w:ascii="Times New Roman" w:hAnsi="Times New Roman" w:cs="Times New Roman"/>
          <w:sz w:val="28"/>
          <w:szCs w:val="28"/>
        </w:rPr>
        <w:t>КубГАУ</w:t>
      </w:r>
      <w:proofErr w:type="spellEnd"/>
      <w:r w:rsidRPr="00951F00">
        <w:rPr>
          <w:rFonts w:ascii="Times New Roman" w:hAnsi="Times New Roman" w:cs="Times New Roman"/>
          <w:sz w:val="28"/>
          <w:szCs w:val="28"/>
        </w:rPr>
        <w:t>. - 2010. - № 62 (08). - С. 1-13.</w:t>
      </w:r>
    </w:p>
    <w:p w14:paraId="1FC3F336" w14:textId="7B2C97F3"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210 </w:t>
      </w:r>
      <w:r w:rsidR="00B92781" w:rsidRPr="00B92781">
        <w:rPr>
          <w:rFonts w:ascii="Times New Roman" w:hAnsi="Times New Roman" w:cs="Times New Roman"/>
          <w:sz w:val="28"/>
          <w:szCs w:val="28"/>
          <w:lang w:val="kk-KZ"/>
        </w:rPr>
        <w:t xml:space="preserve">Riaba I., Udovychenko K. Impact of Raspberry Bushy Dwarf Virus on yield and fruit quality of three red raspberry cultivars // Agrobiodiversity for Improving Nutrition, Health and Life Quality. </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 xml:space="preserve"> 2025. </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 xml:space="preserve"> Vol. 9, №1. </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 xml:space="preserve"> P. 95</w:t>
      </w:r>
      <w:r w:rsidR="00192AFD">
        <w:rPr>
          <w:rFonts w:ascii="Times New Roman" w:hAnsi="Times New Roman" w:cs="Times New Roman"/>
          <w:sz w:val="28"/>
          <w:szCs w:val="28"/>
          <w:lang w:val="kk-KZ"/>
        </w:rPr>
        <w:t>-</w:t>
      </w:r>
      <w:r w:rsidR="00B92781" w:rsidRPr="00B92781">
        <w:rPr>
          <w:rFonts w:ascii="Times New Roman" w:hAnsi="Times New Roman" w:cs="Times New Roman"/>
          <w:sz w:val="28"/>
          <w:szCs w:val="28"/>
          <w:lang w:val="kk-KZ"/>
        </w:rPr>
        <w:t>101.</w:t>
      </w:r>
    </w:p>
    <w:p w14:paraId="6B5108AC" w14:textId="270E163F" w:rsidR="00CA7D72" w:rsidRPr="00CA7D72"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211</w:t>
      </w:r>
      <w:r w:rsidR="00B92781">
        <w:rPr>
          <w:rFonts w:ascii="Times New Roman" w:hAnsi="Times New Roman" w:cs="Times New Roman"/>
          <w:sz w:val="28"/>
          <w:szCs w:val="28"/>
          <w:lang w:val="kk-KZ"/>
        </w:rPr>
        <w:t xml:space="preserve"> </w:t>
      </w:r>
      <w:r w:rsidR="00CA7D72" w:rsidRPr="00B92781">
        <w:rPr>
          <w:rFonts w:ascii="Times New Roman" w:hAnsi="Times New Roman" w:cs="Times New Roman"/>
          <w:sz w:val="28"/>
          <w:szCs w:val="28"/>
          <w:lang w:val="kk-KZ"/>
        </w:rPr>
        <w:t>Хасейн А.,</w:t>
      </w:r>
      <w:r w:rsidR="00CA7D72" w:rsidRPr="00CA7D72">
        <w:rPr>
          <w:rFonts w:ascii="Times New Roman" w:hAnsi="Times New Roman" w:cs="Times New Roman"/>
          <w:sz w:val="28"/>
          <w:szCs w:val="28"/>
          <w:lang w:val="kk-KZ"/>
        </w:rPr>
        <w:t xml:space="preserve"> Тезекбаева Б.К., Малахова Н.П., Сулейманова Г.А., Аубакирова К.П.</w:t>
      </w:r>
      <w:r w:rsidR="00CA7D72">
        <w:rPr>
          <w:rFonts w:ascii="Times New Roman" w:hAnsi="Times New Roman" w:cs="Times New Roman"/>
          <w:sz w:val="28"/>
          <w:szCs w:val="28"/>
          <w:lang w:val="kk-KZ"/>
        </w:rPr>
        <w:t xml:space="preserve"> </w:t>
      </w:r>
      <w:r w:rsidR="00CA7D72" w:rsidRPr="00CA7D72">
        <w:rPr>
          <w:rFonts w:ascii="Times New Roman" w:hAnsi="Times New Roman" w:cs="Times New Roman"/>
          <w:sz w:val="28"/>
          <w:szCs w:val="28"/>
          <w:lang w:val="kk-KZ"/>
        </w:rPr>
        <w:t>И</w:t>
      </w:r>
      <w:proofErr w:type="spellStart"/>
      <w:r w:rsidR="00CA7D72" w:rsidRPr="00CA7D72">
        <w:rPr>
          <w:rFonts w:ascii="Times New Roman" w:hAnsi="Times New Roman" w:cs="Times New Roman"/>
          <w:sz w:val="28"/>
          <w:szCs w:val="28"/>
        </w:rPr>
        <w:t>зучение</w:t>
      </w:r>
      <w:proofErr w:type="spellEnd"/>
      <w:r w:rsidR="00CA7D72" w:rsidRPr="00CA7D72">
        <w:rPr>
          <w:rFonts w:ascii="Times New Roman" w:hAnsi="Times New Roman" w:cs="Times New Roman"/>
          <w:sz w:val="28"/>
          <w:szCs w:val="28"/>
        </w:rPr>
        <w:t xml:space="preserve"> эффективности препарата «</w:t>
      </w:r>
      <w:r w:rsidR="00CA7D72" w:rsidRPr="00CA7D72">
        <w:rPr>
          <w:rFonts w:ascii="Times New Roman" w:hAnsi="Times New Roman" w:cs="Times New Roman"/>
          <w:sz w:val="28"/>
          <w:szCs w:val="28"/>
          <w:lang w:val="kk-KZ"/>
        </w:rPr>
        <w:t>К</w:t>
      </w:r>
      <w:proofErr w:type="spellStart"/>
      <w:r w:rsidR="00CA7D72" w:rsidRPr="00CA7D72">
        <w:rPr>
          <w:rFonts w:ascii="Times New Roman" w:hAnsi="Times New Roman" w:cs="Times New Roman"/>
          <w:sz w:val="28"/>
          <w:szCs w:val="28"/>
        </w:rPr>
        <w:t>агоцел</w:t>
      </w:r>
      <w:proofErr w:type="spellEnd"/>
      <w:r w:rsidR="00CA7D72" w:rsidRPr="00CA7D72">
        <w:rPr>
          <w:rFonts w:ascii="Times New Roman" w:hAnsi="Times New Roman" w:cs="Times New Roman"/>
          <w:sz w:val="28"/>
          <w:szCs w:val="28"/>
        </w:rPr>
        <w:t xml:space="preserve">» при термотерапии </w:t>
      </w:r>
      <w:proofErr w:type="spellStart"/>
      <w:r w:rsidR="00CA7D72" w:rsidRPr="00CA7D72">
        <w:rPr>
          <w:rFonts w:ascii="Times New Roman" w:hAnsi="Times New Roman" w:cs="Times New Roman"/>
          <w:i/>
          <w:iCs/>
          <w:sz w:val="28"/>
          <w:szCs w:val="28"/>
        </w:rPr>
        <w:t>in</w:t>
      </w:r>
      <w:proofErr w:type="spellEnd"/>
      <w:r w:rsidR="00CA7D72" w:rsidRPr="00CA7D72">
        <w:rPr>
          <w:rFonts w:ascii="Times New Roman" w:hAnsi="Times New Roman" w:cs="Times New Roman"/>
          <w:i/>
          <w:iCs/>
          <w:sz w:val="28"/>
          <w:szCs w:val="28"/>
        </w:rPr>
        <w:t xml:space="preserve"> </w:t>
      </w:r>
      <w:proofErr w:type="spellStart"/>
      <w:r w:rsidR="00CA7D72" w:rsidRPr="00CA7D72">
        <w:rPr>
          <w:rFonts w:ascii="Times New Roman" w:hAnsi="Times New Roman" w:cs="Times New Roman"/>
          <w:i/>
          <w:iCs/>
          <w:sz w:val="28"/>
          <w:szCs w:val="28"/>
        </w:rPr>
        <w:t>vitro</w:t>
      </w:r>
      <w:proofErr w:type="spellEnd"/>
      <w:r w:rsidR="00CA7D72" w:rsidRPr="00CA7D72">
        <w:rPr>
          <w:rFonts w:ascii="Times New Roman" w:hAnsi="Times New Roman" w:cs="Times New Roman"/>
          <w:sz w:val="28"/>
          <w:szCs w:val="28"/>
        </w:rPr>
        <w:t xml:space="preserve"> для оздоровления винограда от вируса кустистой карликовости малины</w:t>
      </w:r>
      <w:r w:rsidR="00CA7D72" w:rsidRPr="00CA7D72">
        <w:rPr>
          <w:rFonts w:ascii="Times New Roman" w:hAnsi="Times New Roman" w:cs="Times New Roman"/>
          <w:sz w:val="28"/>
          <w:szCs w:val="28"/>
          <w:lang w:val="kk-KZ"/>
        </w:rPr>
        <w:t xml:space="preserve"> //</w:t>
      </w:r>
      <w:r w:rsidR="00CA7D72" w:rsidRPr="00CA7D72">
        <w:t xml:space="preserve"> </w:t>
      </w:r>
      <w:r w:rsidR="00CA7D72" w:rsidRPr="00CA7D72">
        <w:rPr>
          <w:rFonts w:ascii="Times New Roman" w:hAnsi="Times New Roman" w:cs="Times New Roman"/>
          <w:sz w:val="28"/>
          <w:szCs w:val="28"/>
          <w:lang w:val="kk-KZ"/>
        </w:rPr>
        <w:t xml:space="preserve">Ізденістер, нәтижелер </w:t>
      </w:r>
      <w:r w:rsidR="00192AFD">
        <w:rPr>
          <w:rFonts w:ascii="Times New Roman" w:hAnsi="Times New Roman" w:cs="Times New Roman"/>
          <w:sz w:val="28"/>
          <w:szCs w:val="28"/>
          <w:lang w:val="kk-KZ"/>
        </w:rPr>
        <w:t>-</w:t>
      </w:r>
      <w:r w:rsidR="00CA7D72" w:rsidRPr="00CA7D72">
        <w:rPr>
          <w:rFonts w:ascii="Times New Roman" w:hAnsi="Times New Roman" w:cs="Times New Roman"/>
          <w:sz w:val="28"/>
          <w:szCs w:val="28"/>
          <w:lang w:val="kk-KZ"/>
        </w:rPr>
        <w:t xml:space="preserve"> Исследования, результаты.</w:t>
      </w:r>
      <w:r w:rsidR="00CA7D72">
        <w:rPr>
          <w:rFonts w:ascii="Times New Roman" w:hAnsi="Times New Roman" w:cs="Times New Roman"/>
          <w:sz w:val="28"/>
          <w:szCs w:val="28"/>
          <w:lang w:val="kk-KZ"/>
        </w:rPr>
        <w:t xml:space="preserve"> </w:t>
      </w:r>
      <w:r w:rsidR="00CA7D72" w:rsidRPr="00CA7D72">
        <w:rPr>
          <w:rFonts w:ascii="Times New Roman" w:hAnsi="Times New Roman" w:cs="Times New Roman"/>
          <w:sz w:val="28"/>
          <w:szCs w:val="28"/>
          <w:lang w:val="kk-KZ"/>
        </w:rPr>
        <w:t xml:space="preserve"> №03-1(special) 2025, ISSN 2304-3334 IRSTI 68.37.31.</w:t>
      </w:r>
      <w:r w:rsidR="00CA7D72">
        <w:rPr>
          <w:rFonts w:ascii="Times New Roman" w:hAnsi="Times New Roman" w:cs="Times New Roman"/>
          <w:sz w:val="28"/>
          <w:szCs w:val="28"/>
          <w:lang w:val="kk-KZ"/>
        </w:rPr>
        <w:t xml:space="preserve"> </w:t>
      </w:r>
      <w:r w:rsidR="00CA7D72" w:rsidRPr="00CA7D72">
        <w:rPr>
          <w:rFonts w:ascii="Times New Roman" w:hAnsi="Times New Roman" w:cs="Times New Roman"/>
          <w:sz w:val="28"/>
          <w:szCs w:val="28"/>
          <w:lang w:val="kk-KZ"/>
        </w:rPr>
        <w:t xml:space="preserve"> С.12-22</w:t>
      </w:r>
      <w:r w:rsidR="00CA7D72">
        <w:rPr>
          <w:rFonts w:ascii="Times New Roman" w:hAnsi="Times New Roman" w:cs="Times New Roman"/>
          <w:sz w:val="28"/>
          <w:szCs w:val="28"/>
          <w:lang w:val="kk-KZ"/>
        </w:rPr>
        <w:t xml:space="preserve"> </w:t>
      </w:r>
    </w:p>
    <w:p w14:paraId="700C73DF" w14:textId="77777777" w:rsidR="00B94189" w:rsidRPr="00951F00" w:rsidRDefault="00B94189" w:rsidP="00865B91">
      <w:pPr>
        <w:autoSpaceDE w:val="0"/>
        <w:autoSpaceDN w:val="0"/>
        <w:adjustRightInd w:val="0"/>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212 A. Khassein, G. Suleimanova, N. Malakhova and Tefide Kizildeniz. // Grapes recovery from grapevine fan leaf virus by chemotherapy using salicylic acid // Research on Crops (Gaurav Publications/ROC-1144) -2024. -P. 605-610. Scopus Q3, 36%. DOI: 10.31830/2348-7542.2024.ROC-1144.</w:t>
      </w:r>
    </w:p>
    <w:p w14:paraId="53F796F4"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213 </w:t>
      </w:r>
      <w:proofErr w:type="spellStart"/>
      <w:r w:rsidRPr="00951F00">
        <w:rPr>
          <w:rFonts w:ascii="Times New Roman" w:hAnsi="Times New Roman" w:cs="Times New Roman"/>
          <w:sz w:val="28"/>
          <w:szCs w:val="28"/>
          <w:lang w:val="en-US"/>
        </w:rPr>
        <w:t>Upadyshev</w:t>
      </w:r>
      <w:proofErr w:type="spellEnd"/>
      <w:r w:rsidRPr="00951F00">
        <w:rPr>
          <w:rFonts w:ascii="Times New Roman" w:hAnsi="Times New Roman" w:cs="Times New Roman"/>
          <w:sz w:val="28"/>
          <w:szCs w:val="28"/>
          <w:lang w:val="en-US"/>
        </w:rPr>
        <w:t xml:space="preserve"> M.T., </w:t>
      </w:r>
      <w:proofErr w:type="spellStart"/>
      <w:r w:rsidRPr="00951F00">
        <w:rPr>
          <w:rFonts w:ascii="Times New Roman" w:hAnsi="Times New Roman" w:cs="Times New Roman"/>
          <w:sz w:val="28"/>
          <w:szCs w:val="28"/>
          <w:lang w:val="en-US"/>
        </w:rPr>
        <w:t>Petrova</w:t>
      </w:r>
      <w:proofErr w:type="spellEnd"/>
      <w:r w:rsidRPr="00951F00">
        <w:rPr>
          <w:rFonts w:ascii="Times New Roman" w:hAnsi="Times New Roman" w:cs="Times New Roman"/>
          <w:sz w:val="28"/>
          <w:szCs w:val="28"/>
          <w:lang w:val="en-US"/>
        </w:rPr>
        <w:t xml:space="preserve"> A.D. Method for sanitation of plants against viruses: Patent. - 2000.</w:t>
      </w:r>
    </w:p>
    <w:p w14:paraId="5C66F9A3"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214 </w:t>
      </w:r>
      <w:proofErr w:type="spellStart"/>
      <w:r w:rsidRPr="00951F00">
        <w:rPr>
          <w:rFonts w:ascii="Times New Roman" w:hAnsi="Times New Roman" w:cs="Times New Roman"/>
          <w:sz w:val="28"/>
          <w:szCs w:val="28"/>
          <w:lang w:val="en-US"/>
        </w:rPr>
        <w:t>Mironova</w:t>
      </w:r>
      <w:proofErr w:type="spellEnd"/>
      <w:r w:rsidRPr="00951F00">
        <w:rPr>
          <w:rFonts w:ascii="Times New Roman" w:hAnsi="Times New Roman" w:cs="Times New Roman"/>
          <w:sz w:val="28"/>
          <w:szCs w:val="28"/>
          <w:lang w:val="en-US"/>
        </w:rPr>
        <w:t xml:space="preserve"> V. Dual function of salicylic acid // Agricultural News Magazine. - 2019. - June 13.</w:t>
      </w:r>
    </w:p>
    <w:p w14:paraId="7583CABD"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215 </w:t>
      </w:r>
      <w:r w:rsidRPr="00951F00">
        <w:rPr>
          <w:rFonts w:ascii="Times New Roman" w:hAnsi="Times New Roman" w:cs="Times New Roman"/>
          <w:sz w:val="28"/>
          <w:szCs w:val="28"/>
          <w:lang w:val="en-US"/>
        </w:rPr>
        <w:t xml:space="preserve">Hu G.J., Dong Y.F., Zhang Z.P., Fan X.D., Fang R. Elimination of grapevine fleck virus and grapevine </w:t>
      </w:r>
      <w:proofErr w:type="spellStart"/>
      <w:r w:rsidRPr="00951F00">
        <w:rPr>
          <w:rFonts w:ascii="Times New Roman" w:hAnsi="Times New Roman" w:cs="Times New Roman"/>
          <w:sz w:val="28"/>
          <w:szCs w:val="28"/>
          <w:lang w:val="en-US"/>
        </w:rPr>
        <w:t>rupestris</w:t>
      </w:r>
      <w:proofErr w:type="spellEnd"/>
      <w:r w:rsidRPr="00951F00">
        <w:rPr>
          <w:rFonts w:ascii="Times New Roman" w:hAnsi="Times New Roman" w:cs="Times New Roman"/>
          <w:sz w:val="28"/>
          <w:szCs w:val="28"/>
          <w:lang w:val="en-US"/>
        </w:rPr>
        <w:t xml:space="preserve"> stem pitting-associated virus from </w:t>
      </w:r>
      <w:r w:rsidRPr="00951F00">
        <w:rPr>
          <w:rFonts w:ascii="Times New Roman" w:hAnsi="Times New Roman" w:cs="Times New Roman"/>
          <w:i/>
          <w:sz w:val="28"/>
          <w:szCs w:val="28"/>
          <w:lang w:val="en-US"/>
        </w:rPr>
        <w:t>Vitis vinifera</w:t>
      </w:r>
      <w:r w:rsidRPr="00951F00">
        <w:rPr>
          <w:rFonts w:ascii="Times New Roman" w:hAnsi="Times New Roman" w:cs="Times New Roman"/>
          <w:sz w:val="28"/>
          <w:szCs w:val="28"/>
          <w:lang w:val="en-US"/>
        </w:rPr>
        <w:t xml:space="preserve"> 87-1 by ribavirin combined with thermotherapy // Journal of Integrative Agriculture. - 2021. - Vol. 20. - P. 2463-2470. - DOI: 10.1016/S2095-3119(20)63336-6.</w:t>
      </w:r>
    </w:p>
    <w:p w14:paraId="5C059D6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216 </w:t>
      </w:r>
      <w:proofErr w:type="spellStart"/>
      <w:r w:rsidRPr="00951F00">
        <w:rPr>
          <w:rFonts w:ascii="Times New Roman" w:hAnsi="Times New Roman" w:cs="Times New Roman"/>
          <w:sz w:val="28"/>
          <w:szCs w:val="28"/>
          <w:lang w:val="en-US"/>
        </w:rPr>
        <w:t>Batukaev</w:t>
      </w:r>
      <w:proofErr w:type="spellEnd"/>
      <w:r w:rsidRPr="00951F00">
        <w:rPr>
          <w:rFonts w:ascii="Times New Roman" w:hAnsi="Times New Roman" w:cs="Times New Roman"/>
          <w:sz w:val="28"/>
          <w:szCs w:val="28"/>
          <w:lang w:val="en-US"/>
        </w:rPr>
        <w:t xml:space="preserve"> A.A., </w:t>
      </w:r>
      <w:proofErr w:type="spellStart"/>
      <w:r w:rsidRPr="00951F00">
        <w:rPr>
          <w:rFonts w:ascii="Times New Roman" w:hAnsi="Times New Roman" w:cs="Times New Roman"/>
          <w:sz w:val="28"/>
          <w:szCs w:val="28"/>
          <w:lang w:val="en-US"/>
        </w:rPr>
        <w:t>Palaeva</w:t>
      </w:r>
      <w:proofErr w:type="spellEnd"/>
      <w:r w:rsidRPr="00951F00">
        <w:rPr>
          <w:rFonts w:ascii="Times New Roman" w:hAnsi="Times New Roman" w:cs="Times New Roman"/>
          <w:sz w:val="28"/>
          <w:szCs w:val="28"/>
          <w:lang w:val="en-US"/>
        </w:rPr>
        <w:t xml:space="preserve"> D.O., </w:t>
      </w:r>
      <w:proofErr w:type="spellStart"/>
      <w:r w:rsidRPr="00951F00">
        <w:rPr>
          <w:rFonts w:ascii="Times New Roman" w:hAnsi="Times New Roman" w:cs="Times New Roman"/>
          <w:sz w:val="28"/>
          <w:szCs w:val="28"/>
          <w:lang w:val="en-US"/>
        </w:rPr>
        <w:t>Batukaev</w:t>
      </w:r>
      <w:proofErr w:type="spellEnd"/>
      <w:r w:rsidRPr="00951F00">
        <w:rPr>
          <w:rFonts w:ascii="Times New Roman" w:hAnsi="Times New Roman" w:cs="Times New Roman"/>
          <w:sz w:val="28"/>
          <w:szCs w:val="28"/>
          <w:lang w:val="en-US"/>
        </w:rPr>
        <w:t xml:space="preserve"> M.S. Grapes recovery from viruses during reproduction by biotechnological method // IOP Conference Series: Earth and </w:t>
      </w:r>
      <w:r w:rsidRPr="00951F00">
        <w:rPr>
          <w:rFonts w:ascii="Times New Roman" w:hAnsi="Times New Roman" w:cs="Times New Roman"/>
          <w:sz w:val="28"/>
          <w:szCs w:val="28"/>
          <w:lang w:val="en-US"/>
        </w:rPr>
        <w:lastRenderedPageBreak/>
        <w:t>Environmental Science. - 2022. - Vol. 954. - 012010. - DOI: 10.1088/1755-1315/954/1/012010.</w:t>
      </w:r>
    </w:p>
    <w:p w14:paraId="5E749C96"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217 </w:t>
      </w:r>
      <w:proofErr w:type="spellStart"/>
      <w:r w:rsidRPr="00951F00">
        <w:rPr>
          <w:rFonts w:ascii="Times New Roman" w:hAnsi="Times New Roman" w:cs="Times New Roman"/>
          <w:sz w:val="28"/>
          <w:szCs w:val="28"/>
          <w:lang w:val="en-US"/>
        </w:rPr>
        <w:t>Miljanić</w:t>
      </w:r>
      <w:proofErr w:type="spellEnd"/>
      <w:r w:rsidRPr="00951F00">
        <w:rPr>
          <w:rFonts w:ascii="Times New Roman" w:hAnsi="Times New Roman" w:cs="Times New Roman"/>
          <w:sz w:val="28"/>
          <w:szCs w:val="28"/>
          <w:lang w:val="en-US"/>
        </w:rPr>
        <w:t xml:space="preserve"> V., </w:t>
      </w:r>
      <w:proofErr w:type="spellStart"/>
      <w:r w:rsidRPr="00951F00">
        <w:rPr>
          <w:rFonts w:ascii="Times New Roman" w:hAnsi="Times New Roman" w:cs="Times New Roman"/>
          <w:sz w:val="28"/>
          <w:szCs w:val="28"/>
          <w:lang w:val="en-US"/>
        </w:rPr>
        <w:t>Rusjan</w:t>
      </w:r>
      <w:proofErr w:type="spellEnd"/>
      <w:r w:rsidRPr="00951F00">
        <w:rPr>
          <w:rFonts w:ascii="Times New Roman" w:hAnsi="Times New Roman" w:cs="Times New Roman"/>
          <w:sz w:val="28"/>
          <w:szCs w:val="28"/>
          <w:lang w:val="en-US"/>
        </w:rPr>
        <w:t xml:space="preserve"> D., </w:t>
      </w:r>
      <w:proofErr w:type="spellStart"/>
      <w:r w:rsidRPr="00951F00">
        <w:rPr>
          <w:rFonts w:ascii="Times New Roman" w:hAnsi="Times New Roman" w:cs="Times New Roman"/>
          <w:sz w:val="28"/>
          <w:szCs w:val="28"/>
          <w:lang w:val="en-US"/>
        </w:rPr>
        <w:t>Škvarč</w:t>
      </w:r>
      <w:proofErr w:type="spellEnd"/>
      <w:r w:rsidRPr="00951F00">
        <w:rPr>
          <w:rFonts w:ascii="Times New Roman" w:hAnsi="Times New Roman" w:cs="Times New Roman"/>
          <w:sz w:val="28"/>
          <w:szCs w:val="28"/>
          <w:lang w:val="en-US"/>
        </w:rPr>
        <w:t xml:space="preserve"> A. et al. Elimination of eight viruses and two </w:t>
      </w:r>
      <w:proofErr w:type="spellStart"/>
      <w:r w:rsidRPr="00951F00">
        <w:rPr>
          <w:rFonts w:ascii="Times New Roman" w:hAnsi="Times New Roman" w:cs="Times New Roman"/>
          <w:sz w:val="28"/>
          <w:szCs w:val="28"/>
          <w:lang w:val="en-US"/>
        </w:rPr>
        <w:t>viroids</w:t>
      </w:r>
      <w:proofErr w:type="spellEnd"/>
      <w:r w:rsidRPr="00951F00">
        <w:rPr>
          <w:rFonts w:ascii="Times New Roman" w:hAnsi="Times New Roman" w:cs="Times New Roman"/>
          <w:sz w:val="28"/>
          <w:szCs w:val="28"/>
          <w:lang w:val="en-US"/>
        </w:rPr>
        <w:t xml:space="preserve"> from </w:t>
      </w:r>
      <w:proofErr w:type="spellStart"/>
      <w:r w:rsidRPr="00951F00">
        <w:rPr>
          <w:rFonts w:ascii="Times New Roman" w:hAnsi="Times New Roman" w:cs="Times New Roman"/>
          <w:sz w:val="28"/>
          <w:szCs w:val="28"/>
          <w:lang w:val="en-US"/>
        </w:rPr>
        <w:t>preclonal</w:t>
      </w:r>
      <w:proofErr w:type="spellEnd"/>
      <w:r w:rsidRPr="00951F00">
        <w:rPr>
          <w:rFonts w:ascii="Times New Roman" w:hAnsi="Times New Roman" w:cs="Times New Roman"/>
          <w:sz w:val="28"/>
          <w:szCs w:val="28"/>
          <w:lang w:val="en-US"/>
        </w:rPr>
        <w:t xml:space="preserve"> candidates of six grapevine varieties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through in vivo thermotherapy and in vitro meristem tip micrografting // Plants. - 2022. - Vol. 11, № 8. - Article 1064. - DOI: 10.3390/plants11081064.</w:t>
      </w:r>
    </w:p>
    <w:p w14:paraId="3AA7FF5C" w14:textId="3CF86369"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218 </w:t>
      </w:r>
      <w:proofErr w:type="spellStart"/>
      <w:r w:rsidRPr="00951F00">
        <w:rPr>
          <w:rFonts w:ascii="Times New Roman" w:hAnsi="Times New Roman" w:cs="Times New Roman"/>
          <w:sz w:val="28"/>
          <w:szCs w:val="28"/>
        </w:rPr>
        <w:t>Зеленянская</w:t>
      </w:r>
      <w:proofErr w:type="spellEnd"/>
      <w:r w:rsidRPr="00951F00">
        <w:rPr>
          <w:rFonts w:ascii="Times New Roman" w:hAnsi="Times New Roman" w:cs="Times New Roman"/>
          <w:sz w:val="28"/>
          <w:szCs w:val="28"/>
        </w:rPr>
        <w:t xml:space="preserve"> Н. Н., Подуст Н. В., </w:t>
      </w:r>
      <w:proofErr w:type="spellStart"/>
      <w:r w:rsidRPr="00951F00">
        <w:rPr>
          <w:rFonts w:ascii="Times New Roman" w:hAnsi="Times New Roman" w:cs="Times New Roman"/>
          <w:sz w:val="28"/>
          <w:szCs w:val="28"/>
        </w:rPr>
        <w:t>Гогулинская</w:t>
      </w:r>
      <w:proofErr w:type="spellEnd"/>
      <w:r w:rsidRPr="00951F00">
        <w:rPr>
          <w:rFonts w:ascii="Times New Roman" w:hAnsi="Times New Roman" w:cs="Times New Roman"/>
          <w:sz w:val="28"/>
          <w:szCs w:val="28"/>
        </w:rPr>
        <w:t xml:space="preserve"> Е. И. Перенос микроклональных растений винограда из условий </w:t>
      </w:r>
      <w:proofErr w:type="spellStart"/>
      <w:r w:rsidRPr="00951F00">
        <w:rPr>
          <w:rFonts w:ascii="Times New Roman" w:hAnsi="Times New Roman" w:cs="Times New Roman"/>
          <w:i/>
          <w:iCs/>
          <w:sz w:val="28"/>
          <w:szCs w:val="28"/>
        </w:rPr>
        <w:t>in</w:t>
      </w:r>
      <w:proofErr w:type="spellEnd"/>
      <w:r w:rsidRPr="00951F00">
        <w:rPr>
          <w:rFonts w:ascii="Times New Roman" w:hAnsi="Times New Roman" w:cs="Times New Roman"/>
          <w:i/>
          <w:iCs/>
          <w:sz w:val="28"/>
          <w:szCs w:val="28"/>
        </w:rPr>
        <w:t xml:space="preserve"> </w:t>
      </w:r>
      <w:proofErr w:type="spellStart"/>
      <w:r w:rsidRPr="00951F00">
        <w:rPr>
          <w:rFonts w:ascii="Times New Roman" w:hAnsi="Times New Roman" w:cs="Times New Roman"/>
          <w:i/>
          <w:iCs/>
          <w:sz w:val="28"/>
          <w:szCs w:val="28"/>
        </w:rPr>
        <w:t>vitro</w:t>
      </w:r>
      <w:proofErr w:type="spellEnd"/>
      <w:r w:rsidRPr="00951F00">
        <w:rPr>
          <w:rFonts w:ascii="Times New Roman" w:hAnsi="Times New Roman" w:cs="Times New Roman"/>
          <w:sz w:val="28"/>
          <w:szCs w:val="28"/>
        </w:rPr>
        <w:t xml:space="preserve"> в нестерильные условия // Параметры адаптивности многолетних культур в современных условиях развития садоводства и виноградарства: материалы IV </w:t>
      </w:r>
      <w:proofErr w:type="spellStart"/>
      <w:r w:rsidRPr="00951F00">
        <w:rPr>
          <w:rFonts w:ascii="Times New Roman" w:hAnsi="Times New Roman" w:cs="Times New Roman"/>
          <w:sz w:val="28"/>
          <w:szCs w:val="28"/>
        </w:rPr>
        <w:t>Междунар</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дистанц</w:t>
      </w:r>
      <w:proofErr w:type="spellEnd"/>
      <w:r w:rsidRPr="00951F00">
        <w:rPr>
          <w:rFonts w:ascii="Times New Roman" w:hAnsi="Times New Roman" w:cs="Times New Roman"/>
          <w:sz w:val="28"/>
          <w:szCs w:val="28"/>
        </w:rPr>
        <w:t>. науч.-</w:t>
      </w:r>
      <w:proofErr w:type="spellStart"/>
      <w:r w:rsidRPr="00951F00">
        <w:rPr>
          <w:rFonts w:ascii="Times New Roman" w:hAnsi="Times New Roman" w:cs="Times New Roman"/>
          <w:sz w:val="28"/>
          <w:szCs w:val="28"/>
        </w:rPr>
        <w:t>практ</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конф</w:t>
      </w:r>
      <w:proofErr w:type="spellEnd"/>
      <w:r w:rsidRPr="00951F00">
        <w:rPr>
          <w:rFonts w:ascii="Times New Roman" w:hAnsi="Times New Roman" w:cs="Times New Roman"/>
          <w:sz w:val="28"/>
          <w:szCs w:val="28"/>
        </w:rPr>
        <w:t xml:space="preserve">. молодых ученых (15 мая </w:t>
      </w:r>
      <w:r w:rsidR="00192AFD">
        <w:rPr>
          <w:rFonts w:ascii="Times New Roman" w:hAnsi="Times New Roman" w:cs="Times New Roman"/>
          <w:sz w:val="28"/>
          <w:szCs w:val="28"/>
        </w:rPr>
        <w:t>-</w:t>
      </w:r>
      <w:r w:rsidR="00192AFD">
        <w:rPr>
          <w:rFonts w:ascii="Times New Roman" w:hAnsi="Times New Roman" w:cs="Times New Roman"/>
          <w:sz w:val="28"/>
          <w:szCs w:val="28"/>
          <w:lang w:val="kk-KZ"/>
        </w:rPr>
        <w:t xml:space="preserve"> </w:t>
      </w:r>
      <w:r w:rsidRPr="00951F00">
        <w:rPr>
          <w:rFonts w:ascii="Times New Roman" w:hAnsi="Times New Roman" w:cs="Times New Roman"/>
          <w:sz w:val="28"/>
          <w:szCs w:val="28"/>
        </w:rPr>
        <w:t xml:space="preserve">15 июня 2012 г.). </w:t>
      </w:r>
      <w:r w:rsidR="00192AFD">
        <w:rPr>
          <w:rFonts w:ascii="Times New Roman" w:hAnsi="Times New Roman" w:cs="Times New Roman"/>
          <w:sz w:val="28"/>
          <w:szCs w:val="28"/>
          <w:lang w:val="kk-KZ"/>
        </w:rPr>
        <w:t xml:space="preserve">- </w:t>
      </w:r>
      <w:r w:rsidR="00192AFD" w:rsidRPr="00951F00">
        <w:rPr>
          <w:rFonts w:ascii="Times New Roman" w:hAnsi="Times New Roman" w:cs="Times New Roman"/>
          <w:sz w:val="28"/>
          <w:szCs w:val="28"/>
        </w:rPr>
        <w:t>Краснодар:</w:t>
      </w:r>
      <w:r w:rsidRPr="00951F00">
        <w:rPr>
          <w:rFonts w:ascii="Times New Roman" w:hAnsi="Times New Roman" w:cs="Times New Roman"/>
          <w:sz w:val="28"/>
          <w:szCs w:val="28"/>
        </w:rPr>
        <w:t xml:space="preserve"> ГНУ </w:t>
      </w:r>
      <w:proofErr w:type="spellStart"/>
      <w:r w:rsidRPr="00951F00">
        <w:rPr>
          <w:rFonts w:ascii="Times New Roman" w:hAnsi="Times New Roman" w:cs="Times New Roman"/>
          <w:sz w:val="28"/>
          <w:szCs w:val="28"/>
        </w:rPr>
        <w:t>СКЗНИИСиВ</w:t>
      </w:r>
      <w:proofErr w:type="spellEnd"/>
      <w:r w:rsidRPr="00951F00">
        <w:rPr>
          <w:rFonts w:ascii="Times New Roman" w:hAnsi="Times New Roman" w:cs="Times New Roman"/>
          <w:sz w:val="28"/>
          <w:szCs w:val="28"/>
        </w:rPr>
        <w:t xml:space="preserve"> Россельхозакадемии, - 2012. </w:t>
      </w:r>
      <w:r w:rsidR="00192AFD">
        <w:rPr>
          <w:rFonts w:ascii="Times New Roman" w:hAnsi="Times New Roman" w:cs="Times New Roman"/>
          <w:sz w:val="28"/>
          <w:szCs w:val="28"/>
        </w:rPr>
        <w:t>-</w:t>
      </w:r>
      <w:r w:rsidRPr="00951F00">
        <w:rPr>
          <w:rFonts w:ascii="Times New Roman" w:hAnsi="Times New Roman" w:cs="Times New Roman"/>
          <w:sz w:val="28"/>
          <w:szCs w:val="28"/>
        </w:rPr>
        <w:t xml:space="preserve"> С. 131</w:t>
      </w:r>
      <w:r w:rsidR="00192AFD">
        <w:rPr>
          <w:rFonts w:ascii="Times New Roman" w:hAnsi="Times New Roman" w:cs="Times New Roman"/>
          <w:sz w:val="28"/>
          <w:szCs w:val="28"/>
        </w:rPr>
        <w:t>-</w:t>
      </w:r>
      <w:r w:rsidRPr="00951F00">
        <w:rPr>
          <w:rFonts w:ascii="Times New Roman" w:hAnsi="Times New Roman" w:cs="Times New Roman"/>
          <w:sz w:val="28"/>
          <w:szCs w:val="28"/>
        </w:rPr>
        <w:t>138.</w:t>
      </w:r>
    </w:p>
    <w:p w14:paraId="59FC303B" w14:textId="16BFB02C"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w:t>
      </w:r>
      <w:r w:rsidRPr="00951F00">
        <w:rPr>
          <w:rFonts w:ascii="Times New Roman" w:hAnsi="Times New Roman" w:cs="Times New Roman"/>
          <w:sz w:val="28"/>
          <w:szCs w:val="28"/>
          <w:lang w:val="kk-KZ"/>
        </w:rPr>
        <w:t xml:space="preserve">19 </w:t>
      </w:r>
      <w:proofErr w:type="spellStart"/>
      <w:r w:rsidRPr="00951F00">
        <w:rPr>
          <w:rFonts w:ascii="Times New Roman" w:hAnsi="Times New Roman" w:cs="Times New Roman"/>
          <w:sz w:val="28"/>
          <w:szCs w:val="28"/>
          <w:lang w:val="en-US"/>
        </w:rPr>
        <w:t>Kizi</w:t>
      </w:r>
      <w:proofErr w:type="spellEnd"/>
      <w:r w:rsidRPr="00951F00">
        <w:rPr>
          <w:rFonts w:ascii="Times New Roman" w:hAnsi="Times New Roman" w:cs="Times New Roman"/>
          <w:sz w:val="28"/>
          <w:szCs w:val="28"/>
          <w:lang w:val="en-US"/>
        </w:rPr>
        <w:t xml:space="preserve"> D.N.E., </w:t>
      </w:r>
      <w:proofErr w:type="spellStart"/>
      <w:r w:rsidRPr="00951F00">
        <w:rPr>
          <w:rFonts w:ascii="Times New Roman" w:hAnsi="Times New Roman" w:cs="Times New Roman"/>
          <w:sz w:val="28"/>
          <w:szCs w:val="28"/>
          <w:lang w:val="en-US"/>
        </w:rPr>
        <w:t>Turdiqulovich</w:t>
      </w:r>
      <w:proofErr w:type="spellEnd"/>
      <w:r w:rsidRPr="00951F00">
        <w:rPr>
          <w:rFonts w:ascii="Times New Roman" w:hAnsi="Times New Roman" w:cs="Times New Roman"/>
          <w:sz w:val="28"/>
          <w:szCs w:val="28"/>
          <w:lang w:val="en-US"/>
        </w:rPr>
        <w:t xml:space="preserve"> J.S., </w:t>
      </w:r>
      <w:r w:rsidR="00B5483A" w:rsidRPr="00951F00">
        <w:rPr>
          <w:rFonts w:ascii="Times New Roman" w:hAnsi="Times New Roman" w:cs="Times New Roman"/>
          <w:sz w:val="28"/>
          <w:szCs w:val="28"/>
          <w:lang w:val="en-US"/>
        </w:rPr>
        <w:t xml:space="preserve">H. </w:t>
      </w:r>
      <w:proofErr w:type="spellStart"/>
      <w:r w:rsidR="00B5483A" w:rsidRPr="00951F00">
        <w:rPr>
          <w:rFonts w:ascii="Times New Roman" w:hAnsi="Times New Roman" w:cs="Times New Roman"/>
          <w:sz w:val="28"/>
          <w:szCs w:val="28"/>
          <w:lang w:val="en-US"/>
        </w:rPr>
        <w:t>kizi</w:t>
      </w:r>
      <w:proofErr w:type="spellEnd"/>
      <w:r w:rsidRPr="00951F00">
        <w:rPr>
          <w:rFonts w:ascii="Times New Roman" w:hAnsi="Times New Roman" w:cs="Times New Roman"/>
          <w:sz w:val="28"/>
          <w:szCs w:val="28"/>
          <w:lang w:val="en-US"/>
        </w:rPr>
        <w:t xml:space="preserve"> I.M. Effect of BAP concentration and content of food environment on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regeneration of </w:t>
      </w:r>
      <w:proofErr w:type="spellStart"/>
      <w:r w:rsidRPr="00951F00">
        <w:rPr>
          <w:rFonts w:ascii="Times New Roman" w:hAnsi="Times New Roman" w:cs="Times New Roman"/>
          <w:sz w:val="28"/>
          <w:szCs w:val="28"/>
          <w:lang w:val="en-US"/>
        </w:rPr>
        <w:t>Rizamat</w:t>
      </w:r>
      <w:proofErr w:type="spellEnd"/>
      <w:r w:rsidRPr="00951F00">
        <w:rPr>
          <w:rFonts w:ascii="Times New Roman" w:hAnsi="Times New Roman" w:cs="Times New Roman"/>
          <w:sz w:val="28"/>
          <w:szCs w:val="28"/>
          <w:lang w:val="en-US"/>
        </w:rPr>
        <w:t xml:space="preserve"> (Vitis vinifera L.) cultivar // European Journal of Agricultural and Rural Education. - 2022. - Vol. 3, № 2.</w:t>
      </w:r>
    </w:p>
    <w:p w14:paraId="3AD33009"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22</w:t>
      </w:r>
      <w:r w:rsidRPr="00951F00">
        <w:rPr>
          <w:rFonts w:ascii="Times New Roman" w:hAnsi="Times New Roman" w:cs="Times New Roman"/>
          <w:sz w:val="28"/>
          <w:szCs w:val="28"/>
          <w:lang w:val="kk-KZ"/>
        </w:rPr>
        <w:t xml:space="preserve">0 </w:t>
      </w:r>
      <w:r w:rsidRPr="00951F00">
        <w:rPr>
          <w:rFonts w:ascii="Times New Roman" w:hAnsi="Times New Roman" w:cs="Times New Roman"/>
          <w:sz w:val="28"/>
          <w:szCs w:val="28"/>
          <w:lang w:val="en-US"/>
        </w:rPr>
        <w:t xml:space="preserve">Poudel P.R., Kataoka I., </w:t>
      </w:r>
      <w:proofErr w:type="spellStart"/>
      <w:r w:rsidRPr="00951F00">
        <w:rPr>
          <w:rFonts w:ascii="Times New Roman" w:hAnsi="Times New Roman" w:cs="Times New Roman"/>
          <w:sz w:val="28"/>
          <w:szCs w:val="28"/>
          <w:lang w:val="en-US"/>
        </w:rPr>
        <w:t>Mochioka</w:t>
      </w:r>
      <w:proofErr w:type="spellEnd"/>
      <w:r w:rsidRPr="00951F00">
        <w:rPr>
          <w:rFonts w:ascii="Times New Roman" w:hAnsi="Times New Roman" w:cs="Times New Roman"/>
          <w:sz w:val="28"/>
          <w:szCs w:val="28"/>
          <w:lang w:val="en-US"/>
        </w:rPr>
        <w:t xml:space="preserve"> R. Effect of red- and blue-light-emitting diodes on growth and morphogenesis of grapes // Plant Cell, Tissue and Organ Culture. - 2008. - Vol. 92, № 2. - P. 147-153.</w:t>
      </w:r>
    </w:p>
    <w:p w14:paraId="52E692A0"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22</w:t>
      </w:r>
      <w:r w:rsidRPr="00951F00">
        <w:rPr>
          <w:rFonts w:ascii="Times New Roman" w:hAnsi="Times New Roman" w:cs="Times New Roman"/>
          <w:sz w:val="28"/>
          <w:szCs w:val="28"/>
          <w:lang w:val="kk-KZ"/>
        </w:rPr>
        <w:t>1</w:t>
      </w:r>
      <w:r w:rsidRPr="00951F00">
        <w:rPr>
          <w:rFonts w:ascii="Times New Roman" w:hAnsi="Times New Roman" w:cs="Times New Roman"/>
          <w:sz w:val="28"/>
          <w:szCs w:val="28"/>
          <w:lang w:val="en-US"/>
        </w:rPr>
        <w:t xml:space="preserve"> Mukherjee P. et al.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propagation of a grape rootstock De Grasset (Vitis </w:t>
      </w:r>
      <w:proofErr w:type="spellStart"/>
      <w:r w:rsidRPr="00951F00">
        <w:rPr>
          <w:rFonts w:ascii="Times New Roman" w:hAnsi="Times New Roman" w:cs="Times New Roman"/>
          <w:sz w:val="28"/>
          <w:szCs w:val="28"/>
          <w:lang w:val="en-US"/>
        </w:rPr>
        <w:t>champinii</w:t>
      </w:r>
      <w:proofErr w:type="spellEnd"/>
      <w:r w:rsidRPr="00951F00">
        <w:rPr>
          <w:rFonts w:ascii="Times New Roman" w:hAnsi="Times New Roman" w:cs="Times New Roman"/>
          <w:sz w:val="28"/>
          <w:szCs w:val="28"/>
          <w:lang w:val="en-US"/>
        </w:rPr>
        <w:t xml:space="preserve"> Planch.): Effects of medium compositions and plant growth regulators // Scientia </w:t>
      </w:r>
      <w:proofErr w:type="spellStart"/>
      <w:r w:rsidRPr="00951F00">
        <w:rPr>
          <w:rFonts w:ascii="Times New Roman" w:hAnsi="Times New Roman" w:cs="Times New Roman"/>
          <w:sz w:val="28"/>
          <w:szCs w:val="28"/>
          <w:lang w:val="en-US"/>
        </w:rPr>
        <w:t>Horticulturae</w:t>
      </w:r>
      <w:proofErr w:type="spellEnd"/>
      <w:r w:rsidRPr="00951F00">
        <w:rPr>
          <w:rFonts w:ascii="Times New Roman" w:hAnsi="Times New Roman" w:cs="Times New Roman"/>
          <w:sz w:val="28"/>
          <w:szCs w:val="28"/>
          <w:lang w:val="en-US"/>
        </w:rPr>
        <w:t>. - 2010. - Vol. 126, № 1. - P. 13-19.</w:t>
      </w:r>
    </w:p>
    <w:p w14:paraId="7293D74B"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22</w:t>
      </w:r>
      <w:r w:rsidRPr="00951F00">
        <w:rPr>
          <w:rFonts w:ascii="Times New Roman" w:hAnsi="Times New Roman" w:cs="Times New Roman"/>
          <w:sz w:val="28"/>
          <w:szCs w:val="28"/>
          <w:lang w:val="kk-KZ"/>
        </w:rPr>
        <w:t>2</w:t>
      </w:r>
      <w:r w:rsidRPr="00951F00">
        <w:rPr>
          <w:rFonts w:ascii="Times New Roman" w:hAnsi="Times New Roman" w:cs="Times New Roman"/>
          <w:sz w:val="28"/>
          <w:szCs w:val="28"/>
          <w:lang w:val="en-US"/>
        </w:rPr>
        <w:t xml:space="preserve"> Zhang J.L. et al. Factors affecting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propagation of a Chinese wild grape (</w:t>
      </w:r>
      <w:r w:rsidRPr="00951F00">
        <w:rPr>
          <w:rFonts w:ascii="Times New Roman" w:hAnsi="Times New Roman" w:cs="Times New Roman"/>
          <w:i/>
          <w:sz w:val="28"/>
          <w:szCs w:val="28"/>
          <w:lang w:val="en-US"/>
        </w:rPr>
        <w:t xml:space="preserve">Vitis </w:t>
      </w:r>
      <w:proofErr w:type="spellStart"/>
      <w:r w:rsidRPr="00951F00">
        <w:rPr>
          <w:rFonts w:ascii="Times New Roman" w:hAnsi="Times New Roman" w:cs="Times New Roman"/>
          <w:i/>
          <w:sz w:val="28"/>
          <w:szCs w:val="28"/>
          <w:lang w:val="en-US"/>
        </w:rPr>
        <w:t>piasezkii</w:t>
      </w:r>
      <w:proofErr w:type="spellEnd"/>
      <w:r w:rsidRPr="00951F00">
        <w:rPr>
          <w:rFonts w:ascii="Times New Roman" w:hAnsi="Times New Roman" w:cs="Times New Roman"/>
          <w:i/>
          <w:sz w:val="28"/>
          <w:szCs w:val="28"/>
          <w:lang w:val="en-US"/>
        </w:rPr>
        <w:t xml:space="preserve"> var. </w:t>
      </w:r>
      <w:proofErr w:type="spellStart"/>
      <w:r w:rsidRPr="00951F00">
        <w:rPr>
          <w:rFonts w:ascii="Times New Roman" w:hAnsi="Times New Roman" w:cs="Times New Roman"/>
          <w:i/>
          <w:sz w:val="28"/>
          <w:szCs w:val="28"/>
          <w:lang w:val="en-US"/>
        </w:rPr>
        <w:t>pagnucii</w:t>
      </w:r>
      <w:proofErr w:type="spellEnd"/>
      <w:r w:rsidRPr="00951F00">
        <w:rPr>
          <w:rFonts w:ascii="Times New Roman" w:hAnsi="Times New Roman" w:cs="Times New Roman"/>
          <w:sz w:val="28"/>
          <w:szCs w:val="28"/>
          <w:lang w:val="en-US"/>
        </w:rPr>
        <w:t xml:space="preserve">): shoot production and </w:t>
      </w:r>
      <w:proofErr w:type="spellStart"/>
      <w:r w:rsidRPr="00951F00">
        <w:rPr>
          <w:rFonts w:ascii="Times New Roman" w:hAnsi="Times New Roman" w:cs="Times New Roman"/>
          <w:sz w:val="28"/>
          <w:szCs w:val="28"/>
          <w:lang w:val="en-US"/>
        </w:rPr>
        <w:t>rhizogenesis</w:t>
      </w:r>
      <w:proofErr w:type="spellEnd"/>
      <w:r w:rsidRPr="00951F00">
        <w:rPr>
          <w:rFonts w:ascii="Times New Roman" w:hAnsi="Times New Roman" w:cs="Times New Roman"/>
          <w:sz w:val="28"/>
          <w:szCs w:val="28"/>
          <w:lang w:val="en-US"/>
        </w:rPr>
        <w:t xml:space="preserve"> // New Zealand Journal of Crop and Horticultural Science. - 2006. - Vol. 34, № 3. - P. 217-223.</w:t>
      </w:r>
    </w:p>
    <w:p w14:paraId="2CB749EA"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22</w:t>
      </w:r>
      <w:r w:rsidRPr="00951F00">
        <w:rPr>
          <w:rFonts w:ascii="Times New Roman" w:hAnsi="Times New Roman" w:cs="Times New Roman"/>
          <w:sz w:val="28"/>
          <w:szCs w:val="28"/>
          <w:lang w:val="kk-KZ"/>
        </w:rPr>
        <w:t>3</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Kazybayeva</w:t>
      </w:r>
      <w:proofErr w:type="spellEnd"/>
      <w:r w:rsidRPr="00951F00">
        <w:rPr>
          <w:rFonts w:ascii="Times New Roman" w:hAnsi="Times New Roman" w:cs="Times New Roman"/>
          <w:sz w:val="28"/>
          <w:szCs w:val="28"/>
          <w:lang w:val="en-US"/>
        </w:rPr>
        <w:t xml:space="preserve"> S. et al. Micropropagation of some grape varieties in Kazakhstan // BIO Web of Conferences. - 2020. - Vol. 25. - Article 05003.</w:t>
      </w:r>
    </w:p>
    <w:p w14:paraId="0E9B5E9E" w14:textId="5C2A01B9"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22</w:t>
      </w:r>
      <w:r w:rsidRPr="00951F00">
        <w:rPr>
          <w:rFonts w:ascii="Times New Roman" w:hAnsi="Times New Roman" w:cs="Times New Roman"/>
          <w:sz w:val="28"/>
          <w:szCs w:val="28"/>
          <w:lang w:val="kk-KZ"/>
        </w:rPr>
        <w:t xml:space="preserve">4 </w:t>
      </w:r>
      <w:proofErr w:type="spellStart"/>
      <w:r w:rsidRPr="00951F00">
        <w:rPr>
          <w:rFonts w:ascii="Times New Roman" w:hAnsi="Times New Roman" w:cs="Times New Roman"/>
          <w:sz w:val="28"/>
          <w:szCs w:val="28"/>
          <w:lang w:val="en-US"/>
        </w:rPr>
        <w:t>Batukaev</w:t>
      </w:r>
      <w:proofErr w:type="spellEnd"/>
      <w:r w:rsidRPr="00951F00">
        <w:rPr>
          <w:rFonts w:ascii="Times New Roman" w:hAnsi="Times New Roman" w:cs="Times New Roman"/>
          <w:sz w:val="28"/>
          <w:szCs w:val="28"/>
          <w:lang w:val="en-US"/>
        </w:rPr>
        <w:t xml:space="preserve"> A., </w:t>
      </w:r>
      <w:proofErr w:type="spellStart"/>
      <w:r w:rsidRPr="00951F00">
        <w:rPr>
          <w:rFonts w:ascii="Times New Roman" w:hAnsi="Times New Roman" w:cs="Times New Roman"/>
          <w:sz w:val="28"/>
          <w:szCs w:val="28"/>
          <w:lang w:val="en-US"/>
        </w:rPr>
        <w:t>Sobralieva</w:t>
      </w:r>
      <w:proofErr w:type="spellEnd"/>
      <w:r w:rsidRPr="00951F00">
        <w:rPr>
          <w:rFonts w:ascii="Times New Roman" w:hAnsi="Times New Roman" w:cs="Times New Roman"/>
          <w:sz w:val="28"/>
          <w:szCs w:val="28"/>
          <w:lang w:val="en-US"/>
        </w:rPr>
        <w:t xml:space="preserve"> E., </w:t>
      </w:r>
      <w:proofErr w:type="spellStart"/>
      <w:r w:rsidRPr="00951F00">
        <w:rPr>
          <w:rFonts w:ascii="Times New Roman" w:hAnsi="Times New Roman" w:cs="Times New Roman"/>
          <w:sz w:val="28"/>
          <w:szCs w:val="28"/>
          <w:lang w:val="en-US"/>
        </w:rPr>
        <w:t>Palaeva</w:t>
      </w:r>
      <w:proofErr w:type="spellEnd"/>
      <w:r w:rsidRPr="00951F00">
        <w:rPr>
          <w:rFonts w:ascii="Times New Roman" w:hAnsi="Times New Roman" w:cs="Times New Roman"/>
          <w:sz w:val="28"/>
          <w:szCs w:val="28"/>
          <w:lang w:val="en-US"/>
        </w:rPr>
        <w:t xml:space="preserve"> D. Optimization studies of culture media for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clonal micropropagation of new grape varieties // </w:t>
      </w:r>
      <w:proofErr w:type="spellStart"/>
      <w:r w:rsidRPr="00951F00">
        <w:rPr>
          <w:rFonts w:ascii="Times New Roman" w:hAnsi="Times New Roman" w:cs="Times New Roman"/>
          <w:sz w:val="28"/>
          <w:szCs w:val="28"/>
          <w:lang w:val="en-US"/>
        </w:rPr>
        <w:t>KnE</w:t>
      </w:r>
      <w:proofErr w:type="spellEnd"/>
      <w:r w:rsidRPr="00951F00">
        <w:rPr>
          <w:rFonts w:ascii="Times New Roman" w:hAnsi="Times New Roman" w:cs="Times New Roman"/>
          <w:sz w:val="28"/>
          <w:szCs w:val="28"/>
          <w:lang w:val="en-US"/>
        </w:rPr>
        <w:t xml:space="preserve"> Life Sciences. - 2021. - P. 757-764. - DOI: 10.18502/</w:t>
      </w:r>
      <w:proofErr w:type="spellStart"/>
      <w:r w:rsidR="00B5483A" w:rsidRPr="00951F00">
        <w:rPr>
          <w:rFonts w:ascii="Times New Roman" w:hAnsi="Times New Roman" w:cs="Times New Roman"/>
          <w:sz w:val="28"/>
          <w:szCs w:val="28"/>
          <w:lang w:val="en-US"/>
        </w:rPr>
        <w:t>kls</w:t>
      </w:r>
      <w:proofErr w:type="spellEnd"/>
      <w:r w:rsidR="00B5483A" w:rsidRPr="00951F00">
        <w:rPr>
          <w:rFonts w:ascii="Times New Roman" w:hAnsi="Times New Roman" w:cs="Times New Roman"/>
          <w:sz w:val="28"/>
          <w:szCs w:val="28"/>
          <w:lang w:val="en-US"/>
        </w:rPr>
        <w:t>. v</w:t>
      </w:r>
      <w:r w:rsidRPr="00951F00">
        <w:rPr>
          <w:rFonts w:ascii="Times New Roman" w:hAnsi="Times New Roman" w:cs="Times New Roman"/>
          <w:sz w:val="28"/>
          <w:szCs w:val="28"/>
          <w:lang w:val="en-US"/>
        </w:rPr>
        <w:t>0i0.9013.</w:t>
      </w:r>
    </w:p>
    <w:p w14:paraId="46116092" w14:textId="77777777" w:rsidR="00865B91"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en-US"/>
        </w:rPr>
        <w:t>22</w:t>
      </w:r>
      <w:r w:rsidRPr="00951F00">
        <w:rPr>
          <w:rFonts w:ascii="Times New Roman" w:hAnsi="Times New Roman" w:cs="Times New Roman"/>
          <w:sz w:val="28"/>
          <w:szCs w:val="28"/>
          <w:lang w:val="kk-KZ"/>
        </w:rPr>
        <w:t xml:space="preserve">5 </w:t>
      </w:r>
      <w:proofErr w:type="spellStart"/>
      <w:r w:rsidRPr="00951F00">
        <w:rPr>
          <w:rFonts w:ascii="Times New Roman" w:hAnsi="Times New Roman" w:cs="Times New Roman"/>
          <w:sz w:val="28"/>
          <w:szCs w:val="28"/>
          <w:lang w:val="en-US"/>
        </w:rPr>
        <w:t>Faizy</w:t>
      </w:r>
      <w:proofErr w:type="spellEnd"/>
      <w:r w:rsidRPr="00951F00">
        <w:rPr>
          <w:rFonts w:ascii="Times New Roman" w:hAnsi="Times New Roman" w:cs="Times New Roman"/>
          <w:sz w:val="28"/>
          <w:szCs w:val="28"/>
          <w:lang w:val="en-US"/>
        </w:rPr>
        <w:t xml:space="preserve"> W.S., </w:t>
      </w:r>
      <w:proofErr w:type="spellStart"/>
      <w:r w:rsidRPr="00951F00">
        <w:rPr>
          <w:rFonts w:ascii="Times New Roman" w:hAnsi="Times New Roman" w:cs="Times New Roman"/>
          <w:sz w:val="28"/>
          <w:szCs w:val="28"/>
          <w:lang w:val="en-US"/>
        </w:rPr>
        <w:t>Kassab</w:t>
      </w:r>
      <w:proofErr w:type="spellEnd"/>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Bashi</w:t>
      </w:r>
      <w:proofErr w:type="spellEnd"/>
      <w:r w:rsidRPr="00951F00">
        <w:rPr>
          <w:rFonts w:ascii="Times New Roman" w:hAnsi="Times New Roman" w:cs="Times New Roman"/>
          <w:sz w:val="28"/>
          <w:szCs w:val="28"/>
          <w:lang w:val="en-US"/>
        </w:rPr>
        <w:t xml:space="preserve"> A.Z.A., Toma R.S.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propagation of two grapes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w:t>
      </w:r>
      <w:proofErr w:type="spellStart"/>
      <w:r w:rsidRPr="00951F00">
        <w:rPr>
          <w:rFonts w:ascii="Times New Roman" w:hAnsi="Times New Roman" w:cs="Times New Roman"/>
          <w:sz w:val="28"/>
          <w:szCs w:val="28"/>
          <w:lang w:val="en-US"/>
        </w:rPr>
        <w:t>cvs</w:t>
      </w:r>
      <w:proofErr w:type="spellEnd"/>
      <w:r w:rsidRPr="00951F00">
        <w:rPr>
          <w:rFonts w:ascii="Times New Roman" w:hAnsi="Times New Roman" w:cs="Times New Roman"/>
          <w:sz w:val="28"/>
          <w:szCs w:val="28"/>
          <w:lang w:val="en-US"/>
        </w:rPr>
        <w:t>. Superior and Red Globe // NTU Journal of Agricultural and Veterinary Sciences. - 2024. - Vol. 4, № 2. - P. 99-107. - DOI: 10.56286/</w:t>
      </w:r>
      <w:proofErr w:type="spellStart"/>
      <w:r w:rsidRPr="00951F00">
        <w:rPr>
          <w:rFonts w:ascii="Times New Roman" w:hAnsi="Times New Roman" w:cs="Times New Roman"/>
          <w:sz w:val="28"/>
          <w:szCs w:val="28"/>
          <w:lang w:val="en-US"/>
        </w:rPr>
        <w:t>ntujavs</w:t>
      </w:r>
      <w:proofErr w:type="spellEnd"/>
      <w:r w:rsidRPr="00951F00">
        <w:rPr>
          <w:rFonts w:ascii="Times New Roman" w:hAnsi="Times New Roman" w:cs="Times New Roman"/>
          <w:sz w:val="28"/>
          <w:szCs w:val="28"/>
          <w:lang w:val="en-US"/>
        </w:rPr>
        <w:t>. v2i2.</w:t>
      </w:r>
    </w:p>
    <w:p w14:paraId="2C167067" w14:textId="0C5F7B7F"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rPr>
        <w:t>22</w:t>
      </w:r>
      <w:r w:rsidRPr="00951F00">
        <w:rPr>
          <w:rFonts w:ascii="Times New Roman" w:hAnsi="Times New Roman" w:cs="Times New Roman"/>
          <w:sz w:val="28"/>
          <w:szCs w:val="28"/>
          <w:lang w:val="kk-KZ"/>
        </w:rPr>
        <w:t xml:space="preserve">6 </w:t>
      </w:r>
      <w:r w:rsidRPr="00951F00">
        <w:rPr>
          <w:rFonts w:ascii="Times New Roman" w:hAnsi="Times New Roman" w:cs="Times New Roman"/>
          <w:sz w:val="28"/>
          <w:szCs w:val="28"/>
        </w:rPr>
        <w:t xml:space="preserve">Авдеенко И.А., Григорьев А.А. Развитие корневой системы винограда при обработке растворами ФАВ // Аграрный вестник Урала. - 2022. - № 11 (226). - </w:t>
      </w:r>
      <w:r w:rsidRPr="00951F00">
        <w:rPr>
          <w:rFonts w:ascii="Times New Roman" w:hAnsi="Times New Roman" w:cs="Times New Roman"/>
          <w:sz w:val="28"/>
          <w:szCs w:val="28"/>
          <w:lang w:val="en-US"/>
        </w:rPr>
        <w:t>DOI</w:t>
      </w:r>
      <w:r w:rsidRPr="00951F00">
        <w:rPr>
          <w:rFonts w:ascii="Times New Roman" w:hAnsi="Times New Roman" w:cs="Times New Roman"/>
          <w:sz w:val="28"/>
          <w:szCs w:val="28"/>
        </w:rPr>
        <w:t>: 10.32417/1997-4868-2022-226-11-2-13.</w:t>
      </w:r>
    </w:p>
    <w:p w14:paraId="73E2E446"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227 </w:t>
      </w:r>
      <w:r w:rsidRPr="00951F00">
        <w:rPr>
          <w:rFonts w:ascii="Times New Roman" w:hAnsi="Times New Roman" w:cs="Times New Roman"/>
          <w:sz w:val="28"/>
          <w:szCs w:val="28"/>
          <w:lang w:val="en-US"/>
        </w:rPr>
        <w:t xml:space="preserve">Hashemi S.A.A., </w:t>
      </w:r>
      <w:proofErr w:type="spellStart"/>
      <w:r w:rsidRPr="00951F00">
        <w:rPr>
          <w:rFonts w:ascii="Times New Roman" w:hAnsi="Times New Roman" w:cs="Times New Roman"/>
          <w:sz w:val="28"/>
          <w:szCs w:val="28"/>
          <w:lang w:val="en-US"/>
        </w:rPr>
        <w:t>Sathyanarayana</w:t>
      </w:r>
      <w:proofErr w:type="spellEnd"/>
      <w:r w:rsidRPr="00951F00">
        <w:rPr>
          <w:rFonts w:ascii="Times New Roman" w:hAnsi="Times New Roman" w:cs="Times New Roman"/>
          <w:sz w:val="28"/>
          <w:szCs w:val="28"/>
          <w:lang w:val="en-US"/>
        </w:rPr>
        <w:t xml:space="preserve"> B.N., Sharaf Z.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propagation of grape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cv. Thompson Seedless // International Journal of Pure and Applied Bioscience. - 2020. - Vol. 8, № 5. - P. 421-428. - DOI: 10.18782/2582-2845.8347.</w:t>
      </w:r>
    </w:p>
    <w:p w14:paraId="625C4EDC"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228 </w:t>
      </w:r>
      <w:proofErr w:type="spellStart"/>
      <w:r w:rsidRPr="00951F00">
        <w:rPr>
          <w:rFonts w:ascii="Times New Roman" w:hAnsi="Times New Roman" w:cs="Times New Roman"/>
          <w:sz w:val="28"/>
          <w:szCs w:val="28"/>
          <w:lang w:val="en-US"/>
        </w:rPr>
        <w:t>Zelenianskaya</w:t>
      </w:r>
      <w:proofErr w:type="spellEnd"/>
      <w:r w:rsidRPr="00951F00">
        <w:rPr>
          <w:rFonts w:ascii="Times New Roman" w:hAnsi="Times New Roman" w:cs="Times New Roman"/>
          <w:sz w:val="28"/>
          <w:szCs w:val="28"/>
          <w:lang w:val="en-US"/>
        </w:rPr>
        <w:t xml:space="preserve"> N.N., </w:t>
      </w:r>
      <w:proofErr w:type="spellStart"/>
      <w:r w:rsidRPr="00951F00">
        <w:rPr>
          <w:rFonts w:ascii="Times New Roman" w:hAnsi="Times New Roman" w:cs="Times New Roman"/>
          <w:sz w:val="28"/>
          <w:szCs w:val="28"/>
          <w:lang w:val="en-US"/>
        </w:rPr>
        <w:t>Samofalov</w:t>
      </w:r>
      <w:proofErr w:type="spellEnd"/>
      <w:r w:rsidRPr="00951F00">
        <w:rPr>
          <w:rFonts w:ascii="Times New Roman" w:hAnsi="Times New Roman" w:cs="Times New Roman"/>
          <w:sz w:val="28"/>
          <w:szCs w:val="28"/>
          <w:lang w:val="en-US"/>
        </w:rPr>
        <w:t xml:space="preserve"> M.A. Manifestation of the regenerative ability of rootstock and technical varieties of grapes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xml:space="preserve"> on mineral substrates </w:t>
      </w:r>
      <w:r w:rsidRPr="00951F00">
        <w:rPr>
          <w:rFonts w:ascii="Times New Roman" w:hAnsi="Times New Roman" w:cs="Times New Roman"/>
          <w:i/>
          <w:sz w:val="28"/>
          <w:szCs w:val="28"/>
          <w:lang w:val="en-US"/>
        </w:rPr>
        <w:lastRenderedPageBreak/>
        <w:t>in vitro</w:t>
      </w:r>
      <w:r w:rsidRPr="00951F00">
        <w:rPr>
          <w:rFonts w:ascii="Times New Roman" w:hAnsi="Times New Roman" w:cs="Times New Roman"/>
          <w:sz w:val="28"/>
          <w:szCs w:val="28"/>
          <w:lang w:val="en-US"/>
        </w:rPr>
        <w:t xml:space="preserve"> conditions // Colloquium-journal. - 2022. - № 19 (142). - P. 34-37. - DOI: 10.24412/2520-6990-2022-19142-34-37.</w:t>
      </w:r>
    </w:p>
    <w:p w14:paraId="0A4A2A76" w14:textId="77777777" w:rsidR="00B94189" w:rsidRPr="00951F00" w:rsidRDefault="00B94189" w:rsidP="00865B91">
      <w:pPr>
        <w:spacing w:after="0" w:line="240" w:lineRule="auto"/>
        <w:ind w:firstLine="567"/>
        <w:jc w:val="both"/>
        <w:rPr>
          <w:rFonts w:ascii="Times New Roman" w:hAnsi="Times New Roman" w:cs="Times New Roman"/>
          <w:sz w:val="28"/>
          <w:szCs w:val="28"/>
          <w:lang w:val="en-US"/>
        </w:rPr>
      </w:pPr>
      <w:r w:rsidRPr="00951F00">
        <w:rPr>
          <w:rFonts w:ascii="Times New Roman" w:hAnsi="Times New Roman" w:cs="Times New Roman"/>
          <w:sz w:val="28"/>
          <w:szCs w:val="28"/>
          <w:lang w:val="kk-KZ"/>
        </w:rPr>
        <w:t xml:space="preserve">229 </w:t>
      </w:r>
      <w:r w:rsidRPr="00951F00">
        <w:rPr>
          <w:rFonts w:ascii="Times New Roman" w:hAnsi="Times New Roman" w:cs="Times New Roman"/>
          <w:sz w:val="28"/>
          <w:szCs w:val="28"/>
          <w:lang w:val="en-US"/>
        </w:rPr>
        <w:t xml:space="preserve">García Y.S., González E.A., Ruiz O.M., Pacheco </w:t>
      </w:r>
      <w:proofErr w:type="spellStart"/>
      <w:r w:rsidRPr="00951F00">
        <w:rPr>
          <w:rFonts w:ascii="Times New Roman" w:hAnsi="Times New Roman" w:cs="Times New Roman"/>
          <w:sz w:val="28"/>
          <w:szCs w:val="28"/>
          <w:lang w:val="en-US"/>
        </w:rPr>
        <w:t>Insausti</w:t>
      </w:r>
      <w:proofErr w:type="spellEnd"/>
      <w:r w:rsidRPr="00951F00">
        <w:rPr>
          <w:rFonts w:ascii="Times New Roman" w:hAnsi="Times New Roman" w:cs="Times New Roman"/>
          <w:sz w:val="28"/>
          <w:szCs w:val="28"/>
          <w:lang w:val="en-US"/>
        </w:rPr>
        <w:t xml:space="preserve"> M.C., Gutiérrez M.H., Fernandez E.S., </w:t>
      </w:r>
      <w:proofErr w:type="spellStart"/>
      <w:r w:rsidRPr="00951F00">
        <w:rPr>
          <w:rFonts w:ascii="Times New Roman" w:hAnsi="Times New Roman" w:cs="Times New Roman"/>
          <w:sz w:val="28"/>
          <w:szCs w:val="28"/>
          <w:lang w:val="en-US"/>
        </w:rPr>
        <w:t>Pedranzani</w:t>
      </w:r>
      <w:proofErr w:type="spellEnd"/>
      <w:r w:rsidRPr="00951F00">
        <w:rPr>
          <w:rFonts w:ascii="Times New Roman" w:hAnsi="Times New Roman" w:cs="Times New Roman"/>
          <w:sz w:val="28"/>
          <w:szCs w:val="28"/>
          <w:lang w:val="en-US"/>
        </w:rPr>
        <w:t xml:space="preserve"> H.E. </w:t>
      </w:r>
      <w:r w:rsidRPr="00951F00">
        <w:rPr>
          <w:rFonts w:ascii="Times New Roman" w:hAnsi="Times New Roman" w:cs="Times New Roman"/>
          <w:i/>
          <w:sz w:val="28"/>
          <w:szCs w:val="28"/>
          <w:lang w:val="en-US"/>
        </w:rPr>
        <w:t>In vitro</w:t>
      </w:r>
      <w:r w:rsidRPr="00951F00">
        <w:rPr>
          <w:rFonts w:ascii="Times New Roman" w:hAnsi="Times New Roman" w:cs="Times New Roman"/>
          <w:sz w:val="28"/>
          <w:szCs w:val="28"/>
          <w:lang w:val="en-US"/>
        </w:rPr>
        <w:t xml:space="preserve"> micropropagation of </w:t>
      </w:r>
      <w:r w:rsidRPr="00951F00">
        <w:rPr>
          <w:rFonts w:ascii="Times New Roman" w:hAnsi="Times New Roman" w:cs="Times New Roman"/>
          <w:i/>
          <w:sz w:val="28"/>
          <w:szCs w:val="28"/>
          <w:lang w:val="en-US"/>
        </w:rPr>
        <w:t>Vitis vinifera L</w:t>
      </w:r>
      <w:r w:rsidRPr="00951F00">
        <w:rPr>
          <w:rFonts w:ascii="Times New Roman" w:hAnsi="Times New Roman" w:cs="Times New Roman"/>
          <w:sz w:val="28"/>
          <w:szCs w:val="28"/>
          <w:lang w:val="en-US"/>
        </w:rPr>
        <w:t>. var. Cabernet Franc and callus production // Asian Journal of Agriculture and Allied Sciences. - 2023. - Vol. 6, № 1. - P. 30-38. - Article AJAAS.11315.</w:t>
      </w:r>
    </w:p>
    <w:p w14:paraId="5A4BB0DB"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230 </w:t>
      </w:r>
      <w:r w:rsidRPr="00951F00">
        <w:rPr>
          <w:rFonts w:ascii="Times New Roman" w:hAnsi="Times New Roman" w:cs="Times New Roman"/>
          <w:sz w:val="28"/>
          <w:szCs w:val="28"/>
        </w:rPr>
        <w:t xml:space="preserve">Трунов И.А., </w:t>
      </w:r>
      <w:proofErr w:type="spellStart"/>
      <w:r w:rsidRPr="00951F00">
        <w:rPr>
          <w:rFonts w:ascii="Times New Roman" w:hAnsi="Times New Roman" w:cs="Times New Roman"/>
          <w:sz w:val="28"/>
          <w:szCs w:val="28"/>
        </w:rPr>
        <w:t>Хорошкова</w:t>
      </w:r>
      <w:proofErr w:type="spellEnd"/>
      <w:r w:rsidRPr="00951F00">
        <w:rPr>
          <w:rFonts w:ascii="Times New Roman" w:hAnsi="Times New Roman" w:cs="Times New Roman"/>
          <w:sz w:val="28"/>
          <w:szCs w:val="28"/>
        </w:rPr>
        <w:t xml:space="preserve"> Ю.В. Оптимизация условий роста </w:t>
      </w:r>
      <w:proofErr w:type="spellStart"/>
      <w:r w:rsidRPr="00951F00">
        <w:rPr>
          <w:rFonts w:ascii="Times New Roman" w:hAnsi="Times New Roman" w:cs="Times New Roman"/>
          <w:sz w:val="28"/>
          <w:szCs w:val="28"/>
        </w:rPr>
        <w:t>микрорастений</w:t>
      </w:r>
      <w:proofErr w:type="spellEnd"/>
      <w:r w:rsidRPr="00951F00">
        <w:rPr>
          <w:rFonts w:ascii="Times New Roman" w:hAnsi="Times New Roman" w:cs="Times New Roman"/>
          <w:sz w:val="28"/>
          <w:szCs w:val="28"/>
        </w:rPr>
        <w:t xml:space="preserve"> садовых культур на этапе адаптации // Вестник Мичуринского государственного аграрного университета. - 2020. - № 1 (60). - С. 90-97.</w:t>
      </w:r>
    </w:p>
    <w:p w14:paraId="24CCA00C" w14:textId="77777777" w:rsidR="00B94189" w:rsidRPr="00951F00" w:rsidRDefault="00B94189" w:rsidP="00865B91">
      <w:pPr>
        <w:spacing w:after="0" w:line="240" w:lineRule="auto"/>
        <w:ind w:firstLine="567"/>
        <w:jc w:val="both"/>
        <w:rPr>
          <w:rFonts w:ascii="Times New Roman" w:hAnsi="Times New Roman" w:cs="Times New Roman"/>
          <w:sz w:val="28"/>
          <w:szCs w:val="28"/>
        </w:rPr>
      </w:pPr>
      <w:r w:rsidRPr="00951F00">
        <w:rPr>
          <w:rFonts w:ascii="Times New Roman" w:hAnsi="Times New Roman" w:cs="Times New Roman"/>
          <w:sz w:val="28"/>
          <w:szCs w:val="28"/>
          <w:lang w:val="kk-KZ"/>
        </w:rPr>
        <w:t xml:space="preserve">231 </w:t>
      </w:r>
      <w:r w:rsidRPr="00951F00">
        <w:rPr>
          <w:rFonts w:ascii="Times New Roman" w:hAnsi="Times New Roman" w:cs="Times New Roman"/>
          <w:sz w:val="28"/>
          <w:szCs w:val="28"/>
        </w:rPr>
        <w:t xml:space="preserve">Акимова С.В., Раджабов А.К., </w:t>
      </w:r>
      <w:proofErr w:type="spellStart"/>
      <w:r w:rsidRPr="00951F00">
        <w:rPr>
          <w:rFonts w:ascii="Times New Roman" w:hAnsi="Times New Roman" w:cs="Times New Roman"/>
          <w:sz w:val="28"/>
          <w:szCs w:val="28"/>
        </w:rPr>
        <w:t>Бухтин</w:t>
      </w:r>
      <w:proofErr w:type="spellEnd"/>
      <w:r w:rsidRPr="00951F00">
        <w:rPr>
          <w:rFonts w:ascii="Times New Roman" w:hAnsi="Times New Roman" w:cs="Times New Roman"/>
          <w:sz w:val="28"/>
          <w:szCs w:val="28"/>
        </w:rPr>
        <w:t xml:space="preserve"> Д.А., </w:t>
      </w:r>
      <w:proofErr w:type="spellStart"/>
      <w:r w:rsidRPr="00951F00">
        <w:rPr>
          <w:rFonts w:ascii="Times New Roman" w:hAnsi="Times New Roman" w:cs="Times New Roman"/>
          <w:sz w:val="28"/>
          <w:szCs w:val="28"/>
        </w:rPr>
        <w:t>Киркач</w:t>
      </w:r>
      <w:proofErr w:type="spellEnd"/>
      <w:r w:rsidRPr="00951F00">
        <w:rPr>
          <w:rFonts w:ascii="Times New Roman" w:hAnsi="Times New Roman" w:cs="Times New Roman"/>
          <w:sz w:val="28"/>
          <w:szCs w:val="28"/>
        </w:rPr>
        <w:t xml:space="preserve"> В.В., Аладина О.Н., Деменко В.И., Белошапкина О.О. Адаптация к нестерильным условиям растений винограда, укорененных </w:t>
      </w:r>
      <w:r w:rsidRPr="00951F00">
        <w:rPr>
          <w:rFonts w:ascii="Times New Roman" w:hAnsi="Times New Roman" w:cs="Times New Roman"/>
          <w:i/>
          <w:sz w:val="28"/>
          <w:szCs w:val="28"/>
          <w:lang w:val="en-US"/>
        </w:rPr>
        <w:t>in</w:t>
      </w:r>
      <w:r w:rsidRPr="00951F00">
        <w:rPr>
          <w:rFonts w:ascii="Times New Roman" w:hAnsi="Times New Roman" w:cs="Times New Roman"/>
          <w:i/>
          <w:sz w:val="28"/>
          <w:szCs w:val="28"/>
        </w:rPr>
        <w:t xml:space="preserve"> </w:t>
      </w:r>
      <w:r w:rsidRPr="00951F00">
        <w:rPr>
          <w:rFonts w:ascii="Times New Roman" w:hAnsi="Times New Roman" w:cs="Times New Roman"/>
          <w:i/>
          <w:sz w:val="28"/>
          <w:szCs w:val="28"/>
          <w:lang w:val="en-US"/>
        </w:rPr>
        <w:t>vitro</w:t>
      </w:r>
      <w:r w:rsidRPr="00951F00">
        <w:rPr>
          <w:rFonts w:ascii="Times New Roman" w:hAnsi="Times New Roman" w:cs="Times New Roman"/>
          <w:sz w:val="28"/>
          <w:szCs w:val="28"/>
        </w:rPr>
        <w:t xml:space="preserve"> на питательной среде, обогащенной кремнийорганическими соединениями // Известия Тимирязевской сельскохозяйственной академии. - 2019. - </w:t>
      </w:r>
      <w:proofErr w:type="spellStart"/>
      <w:r w:rsidRPr="00951F00">
        <w:rPr>
          <w:rFonts w:ascii="Times New Roman" w:hAnsi="Times New Roman" w:cs="Times New Roman"/>
          <w:sz w:val="28"/>
          <w:szCs w:val="28"/>
        </w:rPr>
        <w:t>Вып</w:t>
      </w:r>
      <w:proofErr w:type="spellEnd"/>
      <w:r w:rsidRPr="00951F00">
        <w:rPr>
          <w:rFonts w:ascii="Times New Roman" w:hAnsi="Times New Roman" w:cs="Times New Roman"/>
          <w:sz w:val="28"/>
          <w:szCs w:val="28"/>
        </w:rPr>
        <w:t>. 5. - С. 34-53.</w:t>
      </w:r>
    </w:p>
    <w:p w14:paraId="5924A1B5" w14:textId="77777777" w:rsidR="00B94189" w:rsidRPr="00951F00" w:rsidRDefault="00B94189" w:rsidP="00865B91">
      <w:pPr>
        <w:spacing w:after="0" w:line="240" w:lineRule="auto"/>
        <w:ind w:firstLine="567"/>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232 Хасейн А., Тезекбаева Б.К., Хансеитова А. К., Малахова Н. П., Сулейманова Г. А. Ерте пісетін жүзім сорттарын </w:t>
      </w:r>
      <w:r w:rsidRPr="00951F00">
        <w:rPr>
          <w:rFonts w:ascii="Times New Roman" w:hAnsi="Times New Roman" w:cs="Times New Roman"/>
          <w:i/>
          <w:iCs/>
          <w:sz w:val="28"/>
          <w:szCs w:val="28"/>
          <w:lang w:val="kk-KZ"/>
        </w:rPr>
        <w:t>in vitro - ex vitro</w:t>
      </w:r>
      <w:r w:rsidRPr="00951F00">
        <w:rPr>
          <w:rFonts w:ascii="Times New Roman" w:hAnsi="Times New Roman" w:cs="Times New Roman"/>
          <w:sz w:val="28"/>
          <w:szCs w:val="28"/>
          <w:lang w:val="kk-KZ"/>
        </w:rPr>
        <w:t xml:space="preserve"> жағдайына бейімдеу (V.vinifera l) // Ғылым және білім. Научнo-практический журнал Западно-Казахстанского аграрно-технического университета имени Жангир хана. - 2025. № 1-2 (78). - С.321 - 331. DOI 10.52578/2305-9397-2025-1-2-321-331</w:t>
      </w:r>
    </w:p>
    <w:p w14:paraId="228DCE61" w14:textId="353319FC" w:rsidR="00DD79B8" w:rsidRPr="00951F00" w:rsidRDefault="00DD79B8" w:rsidP="00865B91">
      <w:pPr>
        <w:spacing w:after="0" w:line="240" w:lineRule="auto"/>
        <w:ind w:firstLine="567"/>
        <w:jc w:val="center"/>
        <w:rPr>
          <w:rFonts w:ascii="Times New Roman" w:eastAsia="Times New Roman" w:hAnsi="Times New Roman" w:cs="Times New Roman"/>
          <w:b/>
          <w:bCs/>
          <w:sz w:val="28"/>
          <w:szCs w:val="28"/>
          <w:lang w:val="kk-KZ" w:eastAsia="ru-RU"/>
        </w:rPr>
      </w:pPr>
    </w:p>
    <w:p w14:paraId="04789B9D" w14:textId="21F678F4" w:rsidR="00DD79B8" w:rsidRPr="00951F00" w:rsidRDefault="00DD79B8" w:rsidP="00865B91">
      <w:pPr>
        <w:spacing w:after="0" w:line="240" w:lineRule="auto"/>
        <w:ind w:firstLine="567"/>
        <w:jc w:val="center"/>
        <w:rPr>
          <w:rFonts w:ascii="Times New Roman" w:eastAsia="Times New Roman" w:hAnsi="Times New Roman" w:cs="Times New Roman"/>
          <w:b/>
          <w:bCs/>
          <w:sz w:val="28"/>
          <w:szCs w:val="28"/>
          <w:lang w:val="kk-KZ" w:eastAsia="ru-RU"/>
        </w:rPr>
      </w:pPr>
    </w:p>
    <w:p w14:paraId="078AF4D9" w14:textId="78DFD1E4" w:rsidR="00DD79B8" w:rsidRPr="00951F00"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3D840659" w14:textId="0CF45B2D" w:rsidR="00DD79B8" w:rsidRPr="00951F00"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155A94D5" w14:textId="21DD92F5" w:rsidR="00DD79B8"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4C5B89C2" w14:textId="6EC0BFA0" w:rsidR="00143C91"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73844965" w14:textId="20DD1E91" w:rsidR="00143C91"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5DEA5BA5" w14:textId="02CAA0E9" w:rsidR="00091919" w:rsidRDefault="00091919"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328BC790" w14:textId="3773ACA4" w:rsidR="00091919" w:rsidRDefault="00091919"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6BB2EB70" w14:textId="49FF1C0D" w:rsidR="00091919" w:rsidRDefault="00091919"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5AE3FC02" w14:textId="7747B808" w:rsidR="00091919" w:rsidRDefault="00091919"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156C0CE9" w14:textId="77777777" w:rsidR="00091919" w:rsidRDefault="00091919"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722DB0DA" w14:textId="5DE6A211" w:rsidR="00143C91"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73E43E37" w14:textId="1633AE3B" w:rsidR="00143C91"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57AFD6CA" w14:textId="0FCFD68E" w:rsidR="00143C91"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3366D0E4" w14:textId="0A68835D" w:rsidR="00143C91"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668433AA" w14:textId="78BEF964" w:rsidR="00143C91"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51725C1A" w14:textId="2B442524" w:rsidR="00143C91"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7051ABCB" w14:textId="77777777" w:rsidR="00143C91" w:rsidRPr="00951F00" w:rsidRDefault="00143C91"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2ADCEA5A" w14:textId="78173DDB" w:rsidR="00DD79B8" w:rsidRPr="00951F00"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2EACFF7C" w14:textId="3DD1F484" w:rsidR="00DD79B8" w:rsidRPr="00951F00"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3A9E35D5" w14:textId="628409F6" w:rsidR="00DD79B8" w:rsidRPr="00951F00"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7E7F1D8C" w14:textId="6D9D7560" w:rsidR="00DD79B8" w:rsidRPr="00951F00"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4CACC4E8" w14:textId="1B0ADAD1" w:rsidR="00DD79B8" w:rsidRPr="00951F00"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0A7931EF" w14:textId="667D6587" w:rsidR="00DD79B8" w:rsidRDefault="00DD79B8" w:rsidP="00A15463">
      <w:pPr>
        <w:spacing w:after="0" w:line="240" w:lineRule="auto"/>
        <w:ind w:firstLine="567"/>
        <w:jc w:val="center"/>
        <w:rPr>
          <w:rFonts w:ascii="Times New Roman" w:eastAsia="Times New Roman" w:hAnsi="Times New Roman" w:cs="Times New Roman"/>
          <w:b/>
          <w:bCs/>
          <w:sz w:val="28"/>
          <w:szCs w:val="28"/>
          <w:lang w:val="kk-KZ" w:eastAsia="ru-RU"/>
        </w:rPr>
      </w:pPr>
    </w:p>
    <w:p w14:paraId="7169F66F" w14:textId="777AA5DE" w:rsidR="00E51A17" w:rsidRPr="00951F00" w:rsidRDefault="00E51A17"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r w:rsidRPr="00951F00">
        <w:rPr>
          <w:rFonts w:ascii="Times New Roman" w:eastAsia="Times New Roman" w:hAnsi="Times New Roman" w:cs="Times New Roman"/>
          <w:b/>
          <w:bCs/>
          <w:sz w:val="28"/>
          <w:szCs w:val="28"/>
          <w:lang w:val="kk-KZ" w:eastAsia="ru-RU"/>
        </w:rPr>
        <w:lastRenderedPageBreak/>
        <w:t>ҚОСЫМША А</w:t>
      </w:r>
    </w:p>
    <w:p w14:paraId="373A1ABA" w14:textId="436D9959"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3831AEBA" w14:textId="0FA1F138" w:rsidR="00EF0813" w:rsidRPr="00951F00" w:rsidRDefault="00EF0813" w:rsidP="00EF0813">
      <w:pPr>
        <w:shd w:val="clear" w:color="auto" w:fill="FFFFFF"/>
        <w:spacing w:after="0" w:line="240" w:lineRule="auto"/>
        <w:jc w:val="center"/>
        <w:rPr>
          <w:rFonts w:ascii="Times New Roman" w:eastAsia="Calibri" w:hAnsi="Times New Roman" w:cs="Times New Roman"/>
          <w:noProof/>
          <w:sz w:val="28"/>
          <w:szCs w:val="28"/>
          <w:lang w:val="kk-KZ" w:eastAsia="ru-RU"/>
        </w:rPr>
      </w:pPr>
      <w:r w:rsidRPr="00951F00">
        <w:rPr>
          <w:rFonts w:ascii="Times New Roman" w:eastAsia="Calibri" w:hAnsi="Times New Roman" w:cs="Times New Roman"/>
          <w:noProof/>
          <w:sz w:val="28"/>
          <w:szCs w:val="28"/>
          <w:lang w:val="kk-KZ" w:eastAsia="ru-RU"/>
        </w:rPr>
        <w:t>Ғылыми жетістіктерді өндіріске енгізу жөніндегі акт</w:t>
      </w:r>
    </w:p>
    <w:p w14:paraId="5EA0C04D" w14:textId="56A266CF" w:rsidR="00EF0813" w:rsidRPr="00951F00" w:rsidRDefault="005951E0"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r w:rsidRPr="00951F00">
        <w:rPr>
          <w:rFonts w:ascii="Times New Roman" w:eastAsia="Times New Roman" w:hAnsi="Times New Roman" w:cs="Times New Roman"/>
          <w:b/>
          <w:bCs/>
          <w:noProof/>
          <w:sz w:val="28"/>
          <w:szCs w:val="28"/>
          <w:lang w:eastAsia="ru-RU"/>
        </w:rPr>
        <w:drawing>
          <wp:anchor distT="0" distB="0" distL="114300" distR="114300" simplePos="0" relativeHeight="251814912" behindDoc="0" locked="0" layoutInCell="1" allowOverlap="1" wp14:anchorId="66841B7E" wp14:editId="4D6AF913">
            <wp:simplePos x="0" y="0"/>
            <wp:positionH relativeFrom="column">
              <wp:posOffset>-33793</wp:posOffset>
            </wp:positionH>
            <wp:positionV relativeFrom="paragraph">
              <wp:posOffset>171450</wp:posOffset>
            </wp:positionV>
            <wp:extent cx="5876925" cy="8103181"/>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5876925" cy="8103181"/>
                    </a:xfrm>
                    <a:prstGeom prst="rect">
                      <a:avLst/>
                    </a:prstGeom>
                  </pic:spPr>
                </pic:pic>
              </a:graphicData>
            </a:graphic>
            <wp14:sizeRelH relativeFrom="page">
              <wp14:pctWidth>0</wp14:pctWidth>
            </wp14:sizeRelH>
            <wp14:sizeRelV relativeFrom="page">
              <wp14:pctHeight>0</wp14:pctHeight>
            </wp14:sizeRelV>
          </wp:anchor>
        </w:drawing>
      </w:r>
    </w:p>
    <w:p w14:paraId="4B93F587" w14:textId="08999EDB"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40E3EABB" w14:textId="3BFC3C4F"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53BBBE2A" w14:textId="34A25F0D"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673C43B5" w14:textId="0DFE692C"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74157E78" w14:textId="77A1B85A"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122A5128" w14:textId="7C7813C4"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259B34CD" w14:textId="4E4553D8"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54AE6839" w14:textId="41E13BFB"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78C6EDE3" w14:textId="02A11847"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792D042D" w14:textId="4F062EE1"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3B415A4F" w14:textId="55326A1B"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0A1D6CBF" w14:textId="25E1942F"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59FE9CC6" w14:textId="17D13FA2"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5182EC50" w14:textId="26B09753"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5FAA11F5" w14:textId="1A7FD6CC"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35600E13" w14:textId="4108D10F"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0A490458" w14:textId="2E3859EB"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42DE5DD1" w14:textId="67C205C5"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19645785" w14:textId="397E53F2"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3E674175" w14:textId="1A46F77A"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2F90D239" w14:textId="61DD9272"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0C481308" w14:textId="440ED7CC"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0879884D" w14:textId="396EA79F"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65215AB2" w14:textId="4BA159FF"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080664BB" w14:textId="78530C48"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250B28C2" w14:textId="38276508"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5A5BB37B" w14:textId="0B014BC8"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4BC4DFD1" w14:textId="5ACB3C8D"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41DECF14" w14:textId="1BBB14A6"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7313EABC" w14:textId="5E21249B"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38864752" w14:textId="126AD5AE"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2794333A" w14:textId="7B7E08B1"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2D20593A" w14:textId="4D0BC157"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5704F415" w14:textId="74149C6C"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55C1D06C" w14:textId="07659C60"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602CB9E2" w14:textId="2EE3F6FB"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7A86D9E4" w14:textId="2261F073"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22521F8E" w14:textId="439151C5"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38FABB79" w14:textId="05F6E0AF"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6B16573D" w14:textId="77777777" w:rsidR="00EF0813" w:rsidRPr="00951F00" w:rsidRDefault="00EF0813" w:rsidP="00E51A17">
      <w:pPr>
        <w:tabs>
          <w:tab w:val="left" w:pos="10080"/>
        </w:tabs>
        <w:spacing w:after="0" w:line="240" w:lineRule="auto"/>
        <w:ind w:left="360"/>
        <w:jc w:val="center"/>
        <w:rPr>
          <w:rFonts w:ascii="Times New Roman" w:eastAsia="Times New Roman" w:hAnsi="Times New Roman" w:cs="Times New Roman"/>
          <w:b/>
          <w:bCs/>
          <w:sz w:val="28"/>
          <w:szCs w:val="28"/>
          <w:lang w:val="kk-KZ" w:eastAsia="ru-RU"/>
        </w:rPr>
      </w:pPr>
    </w:p>
    <w:p w14:paraId="0A5901BA" w14:textId="03882979" w:rsidR="00EF0813" w:rsidRPr="00951F00" w:rsidRDefault="00EF0813" w:rsidP="00EF0813">
      <w:pPr>
        <w:spacing w:after="0" w:line="240" w:lineRule="auto"/>
        <w:jc w:val="center"/>
        <w:rPr>
          <w:rFonts w:ascii="Times New Roman" w:eastAsia="Times New Roman" w:hAnsi="Times New Roman" w:cs="Times New Roman"/>
          <w:b/>
          <w:sz w:val="28"/>
          <w:szCs w:val="28"/>
          <w:lang w:val="kk-KZ" w:eastAsia="ru-RU"/>
        </w:rPr>
      </w:pPr>
      <w:r w:rsidRPr="00951F00">
        <w:rPr>
          <w:rFonts w:ascii="Times New Roman" w:eastAsia="Times New Roman" w:hAnsi="Times New Roman" w:cs="Times New Roman"/>
          <w:b/>
          <w:sz w:val="28"/>
          <w:szCs w:val="28"/>
          <w:lang w:val="kk-KZ" w:eastAsia="ru-RU"/>
        </w:rPr>
        <w:lastRenderedPageBreak/>
        <w:t>ҚОСЫМША Б</w:t>
      </w:r>
    </w:p>
    <w:p w14:paraId="13A3E243" w14:textId="77777777" w:rsidR="00EF0813" w:rsidRPr="00951F00" w:rsidRDefault="00EF0813" w:rsidP="00EF0813">
      <w:pPr>
        <w:spacing w:after="0" w:line="240" w:lineRule="auto"/>
        <w:jc w:val="center"/>
        <w:rPr>
          <w:rFonts w:ascii="Times New Roman" w:eastAsia="Times New Roman" w:hAnsi="Times New Roman" w:cs="Times New Roman"/>
          <w:b/>
          <w:sz w:val="28"/>
          <w:szCs w:val="28"/>
          <w:lang w:val="kk-KZ" w:eastAsia="ru-RU"/>
        </w:rPr>
      </w:pPr>
    </w:p>
    <w:p w14:paraId="092005C6" w14:textId="0ADC32D0" w:rsidR="00E51A17" w:rsidRPr="00951F00" w:rsidRDefault="00E51A17" w:rsidP="00E51A17">
      <w:pPr>
        <w:spacing w:after="0" w:line="240" w:lineRule="auto"/>
        <w:jc w:val="center"/>
        <w:rPr>
          <w:rFonts w:ascii="Times New Roman" w:hAnsi="Times New Roman" w:cs="Times New Roman"/>
          <w:sz w:val="28"/>
          <w:szCs w:val="28"/>
          <w:lang w:val="kk-KZ"/>
        </w:rPr>
      </w:pPr>
      <w:r w:rsidRPr="00951F00">
        <w:rPr>
          <w:rFonts w:ascii="Times New Roman" w:hAnsi="Times New Roman" w:cs="Times New Roman"/>
          <w:sz w:val="28"/>
          <w:szCs w:val="28"/>
          <w:lang w:val="kk-KZ"/>
        </w:rPr>
        <w:t>Зерттеу нәтижесінде шығарылған мақалалар тізімі</w:t>
      </w:r>
    </w:p>
    <w:p w14:paraId="2C8A43BD" w14:textId="48C265B1" w:rsidR="00E51A17" w:rsidRPr="00951F00" w:rsidRDefault="009505C1" w:rsidP="00E51A17">
      <w:pPr>
        <w:rPr>
          <w:lang w:val="kk-KZ"/>
        </w:rPr>
      </w:pPr>
      <w:r w:rsidRPr="00951F00">
        <w:rPr>
          <w:noProof/>
          <w:lang w:eastAsia="ru-RU"/>
        </w:rPr>
        <w:drawing>
          <wp:anchor distT="0" distB="0" distL="114300" distR="114300" simplePos="0" relativeHeight="251767808" behindDoc="0" locked="0" layoutInCell="1" allowOverlap="1" wp14:anchorId="6C9089AB" wp14:editId="0F63D687">
            <wp:simplePos x="0" y="0"/>
            <wp:positionH relativeFrom="page">
              <wp:posOffset>1176627</wp:posOffset>
            </wp:positionH>
            <wp:positionV relativeFrom="paragraph">
              <wp:posOffset>203311</wp:posOffset>
            </wp:positionV>
            <wp:extent cx="5767070" cy="7754044"/>
            <wp:effectExtent l="0" t="0" r="508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7070" cy="7754044"/>
                    </a:xfrm>
                    <a:prstGeom prst="rect">
                      <a:avLst/>
                    </a:prstGeom>
                    <a:noFill/>
                  </pic:spPr>
                </pic:pic>
              </a:graphicData>
            </a:graphic>
            <wp14:sizeRelH relativeFrom="page">
              <wp14:pctWidth>0</wp14:pctWidth>
            </wp14:sizeRelH>
            <wp14:sizeRelV relativeFrom="page">
              <wp14:pctHeight>0</wp14:pctHeight>
            </wp14:sizeRelV>
          </wp:anchor>
        </w:drawing>
      </w:r>
    </w:p>
    <w:p w14:paraId="4F557616" w14:textId="0158DA7C" w:rsidR="00E51A17" w:rsidRPr="00951F00" w:rsidRDefault="00E51A17" w:rsidP="00E51A17">
      <w:pPr>
        <w:rPr>
          <w:lang w:val="kk-KZ"/>
        </w:rPr>
      </w:pPr>
    </w:p>
    <w:p w14:paraId="1CA00E53" w14:textId="77777777" w:rsidR="00E51A17" w:rsidRPr="00951F00" w:rsidRDefault="00E51A17" w:rsidP="00E51A17">
      <w:pPr>
        <w:rPr>
          <w:lang w:val="kk-KZ"/>
        </w:rPr>
      </w:pPr>
    </w:p>
    <w:p w14:paraId="435241F2" w14:textId="77777777" w:rsidR="00E51A17" w:rsidRPr="00951F00" w:rsidRDefault="00E51A17" w:rsidP="00E51A17">
      <w:pPr>
        <w:rPr>
          <w:lang w:val="kk-KZ"/>
        </w:rPr>
      </w:pPr>
    </w:p>
    <w:p w14:paraId="45B8B8CE" w14:textId="77777777" w:rsidR="00E51A17" w:rsidRPr="00951F00" w:rsidRDefault="00E51A17" w:rsidP="00E51A17">
      <w:pPr>
        <w:rPr>
          <w:lang w:val="kk-KZ"/>
        </w:rPr>
      </w:pPr>
    </w:p>
    <w:p w14:paraId="5A969325" w14:textId="77777777" w:rsidR="00E51A17" w:rsidRPr="00951F00" w:rsidRDefault="00E51A17" w:rsidP="00E51A17">
      <w:pPr>
        <w:rPr>
          <w:lang w:val="kk-KZ"/>
        </w:rPr>
      </w:pPr>
    </w:p>
    <w:p w14:paraId="5D97EA40" w14:textId="77777777" w:rsidR="00E51A17" w:rsidRPr="00951F00" w:rsidRDefault="00E51A17" w:rsidP="00E51A17">
      <w:pPr>
        <w:rPr>
          <w:lang w:val="kk-KZ"/>
        </w:rPr>
      </w:pPr>
    </w:p>
    <w:p w14:paraId="28028419" w14:textId="77777777" w:rsidR="00E51A17" w:rsidRPr="00951F00" w:rsidRDefault="00E51A17" w:rsidP="00E51A17">
      <w:pPr>
        <w:rPr>
          <w:lang w:val="kk-KZ"/>
        </w:rPr>
      </w:pPr>
    </w:p>
    <w:p w14:paraId="03928DAD" w14:textId="77777777" w:rsidR="00E51A17" w:rsidRPr="00951F00" w:rsidRDefault="00E51A17" w:rsidP="00E51A17">
      <w:pPr>
        <w:rPr>
          <w:lang w:val="kk-KZ"/>
        </w:rPr>
      </w:pPr>
    </w:p>
    <w:p w14:paraId="2851CA1D" w14:textId="77777777" w:rsidR="00E51A17" w:rsidRPr="00951F00" w:rsidRDefault="00E51A17" w:rsidP="00E51A17">
      <w:pPr>
        <w:rPr>
          <w:lang w:val="kk-KZ"/>
        </w:rPr>
      </w:pPr>
    </w:p>
    <w:p w14:paraId="64C39113" w14:textId="77777777" w:rsidR="00E51A17" w:rsidRPr="00951F00" w:rsidRDefault="00E51A17" w:rsidP="00E51A17">
      <w:pPr>
        <w:rPr>
          <w:lang w:val="kk-KZ"/>
        </w:rPr>
      </w:pPr>
    </w:p>
    <w:p w14:paraId="3DA17E3D" w14:textId="77777777" w:rsidR="00E51A17" w:rsidRPr="00951F00" w:rsidRDefault="00E51A17" w:rsidP="00E51A17">
      <w:pPr>
        <w:rPr>
          <w:lang w:val="kk-KZ"/>
        </w:rPr>
      </w:pPr>
    </w:p>
    <w:p w14:paraId="7774B90E" w14:textId="77777777" w:rsidR="00E51A17" w:rsidRPr="00951F00" w:rsidRDefault="00E51A17" w:rsidP="00E51A17">
      <w:pPr>
        <w:rPr>
          <w:lang w:val="kk-KZ"/>
        </w:rPr>
      </w:pPr>
    </w:p>
    <w:p w14:paraId="53EC588D" w14:textId="77777777" w:rsidR="00E51A17" w:rsidRPr="00951F00" w:rsidRDefault="00E51A17" w:rsidP="00E51A17">
      <w:pPr>
        <w:rPr>
          <w:lang w:val="kk-KZ"/>
        </w:rPr>
      </w:pPr>
    </w:p>
    <w:p w14:paraId="2D0E0CD7" w14:textId="77777777" w:rsidR="00E51A17" w:rsidRPr="00951F00" w:rsidRDefault="00E51A17" w:rsidP="00E51A17">
      <w:pPr>
        <w:rPr>
          <w:lang w:val="kk-KZ"/>
        </w:rPr>
      </w:pPr>
    </w:p>
    <w:p w14:paraId="0F0F5200" w14:textId="77777777" w:rsidR="00E51A17" w:rsidRPr="00951F00" w:rsidRDefault="00E51A17" w:rsidP="00E51A17">
      <w:pPr>
        <w:rPr>
          <w:lang w:val="kk-KZ"/>
        </w:rPr>
      </w:pPr>
    </w:p>
    <w:p w14:paraId="59C97ED3" w14:textId="77777777" w:rsidR="00E51A17" w:rsidRPr="00951F00" w:rsidRDefault="00E51A17" w:rsidP="00E51A17">
      <w:pPr>
        <w:rPr>
          <w:lang w:val="kk-KZ"/>
        </w:rPr>
      </w:pPr>
    </w:p>
    <w:p w14:paraId="221340AB" w14:textId="77777777" w:rsidR="00E51A17" w:rsidRPr="00951F00" w:rsidRDefault="00E51A17" w:rsidP="00E51A17">
      <w:pPr>
        <w:rPr>
          <w:lang w:val="kk-KZ"/>
        </w:rPr>
      </w:pPr>
    </w:p>
    <w:p w14:paraId="57A495B2" w14:textId="77777777" w:rsidR="00E51A17" w:rsidRPr="00951F00" w:rsidRDefault="00E51A17" w:rsidP="00E51A17">
      <w:pPr>
        <w:rPr>
          <w:lang w:val="kk-KZ"/>
        </w:rPr>
      </w:pPr>
    </w:p>
    <w:p w14:paraId="600FA2A2" w14:textId="77777777" w:rsidR="00E51A17" w:rsidRPr="00951F00" w:rsidRDefault="00E51A17" w:rsidP="00E51A17">
      <w:pPr>
        <w:rPr>
          <w:lang w:val="kk-KZ"/>
        </w:rPr>
      </w:pPr>
    </w:p>
    <w:p w14:paraId="52DEF9F1" w14:textId="77777777" w:rsidR="00E51A17" w:rsidRPr="00951F00" w:rsidRDefault="00E51A17" w:rsidP="00E51A17">
      <w:pPr>
        <w:rPr>
          <w:lang w:val="kk-KZ"/>
        </w:rPr>
      </w:pPr>
    </w:p>
    <w:p w14:paraId="4F276B44" w14:textId="77777777" w:rsidR="00E51A17" w:rsidRPr="00951F00" w:rsidRDefault="00E51A17" w:rsidP="00E51A17">
      <w:pPr>
        <w:rPr>
          <w:lang w:val="kk-KZ"/>
        </w:rPr>
      </w:pPr>
    </w:p>
    <w:p w14:paraId="364AEBF1" w14:textId="77777777" w:rsidR="00E51A17" w:rsidRPr="00951F00" w:rsidRDefault="00E51A17" w:rsidP="00E51A17">
      <w:pPr>
        <w:rPr>
          <w:lang w:val="kk-KZ"/>
        </w:rPr>
      </w:pPr>
    </w:p>
    <w:p w14:paraId="734A4707" w14:textId="77777777" w:rsidR="00E51A17" w:rsidRPr="00951F00" w:rsidRDefault="00E51A17" w:rsidP="00E51A17">
      <w:pPr>
        <w:rPr>
          <w:lang w:val="kk-KZ"/>
        </w:rPr>
      </w:pPr>
    </w:p>
    <w:p w14:paraId="0393C684" w14:textId="77777777" w:rsidR="00E51A17" w:rsidRPr="00951F00" w:rsidRDefault="00E51A17" w:rsidP="00E51A17">
      <w:pPr>
        <w:rPr>
          <w:lang w:val="kk-KZ"/>
        </w:rPr>
      </w:pPr>
    </w:p>
    <w:p w14:paraId="573369E1" w14:textId="77777777" w:rsidR="00E51A17" w:rsidRPr="00951F00" w:rsidRDefault="00E51A17" w:rsidP="00E51A17">
      <w:pPr>
        <w:rPr>
          <w:lang w:val="kk-KZ"/>
        </w:rPr>
      </w:pPr>
    </w:p>
    <w:p w14:paraId="6A71B1DB" w14:textId="77777777" w:rsidR="00E51A17" w:rsidRPr="00951F00" w:rsidRDefault="00E51A17" w:rsidP="00E51A17">
      <w:pPr>
        <w:rPr>
          <w:lang w:val="kk-KZ"/>
        </w:rPr>
      </w:pPr>
    </w:p>
    <w:p w14:paraId="26C10596" w14:textId="77777777" w:rsidR="00E51A17" w:rsidRPr="00951F00" w:rsidRDefault="00E51A17" w:rsidP="00E51A17">
      <w:pPr>
        <w:rPr>
          <w:lang w:val="kk-KZ"/>
        </w:rPr>
      </w:pPr>
    </w:p>
    <w:p w14:paraId="56001BF7" w14:textId="77777777" w:rsidR="00E51A17" w:rsidRPr="00951F00" w:rsidRDefault="00E51A17" w:rsidP="00E51A17">
      <w:pPr>
        <w:rPr>
          <w:lang w:val="kk-KZ"/>
        </w:rPr>
      </w:pPr>
    </w:p>
    <w:p w14:paraId="5D3DAFB7" w14:textId="77777777" w:rsidR="00E51A17" w:rsidRPr="00951F00" w:rsidRDefault="00E51A17" w:rsidP="00E51A17">
      <w:pPr>
        <w:rPr>
          <w:lang w:val="kk-KZ"/>
        </w:rPr>
      </w:pPr>
    </w:p>
    <w:p w14:paraId="462434EA" w14:textId="62D51C50" w:rsidR="00E51A17" w:rsidRPr="00951F00" w:rsidRDefault="00876377" w:rsidP="00E51A17">
      <w:pPr>
        <w:rPr>
          <w:lang w:val="kk-KZ"/>
        </w:rPr>
      </w:pPr>
      <w:r w:rsidRPr="00951F00">
        <w:rPr>
          <w:noProof/>
          <w:lang w:eastAsia="ru-RU"/>
        </w:rPr>
        <w:lastRenderedPageBreak/>
        <w:drawing>
          <wp:anchor distT="0" distB="0" distL="114300" distR="114300" simplePos="0" relativeHeight="251762688" behindDoc="0" locked="0" layoutInCell="1" allowOverlap="1" wp14:anchorId="5A06DAFD" wp14:editId="60E53659">
            <wp:simplePos x="0" y="0"/>
            <wp:positionH relativeFrom="page">
              <wp:posOffset>1156474</wp:posOffset>
            </wp:positionH>
            <wp:positionV relativeFrom="paragraph">
              <wp:posOffset>13335</wp:posOffset>
            </wp:positionV>
            <wp:extent cx="5763895" cy="7701280"/>
            <wp:effectExtent l="0" t="0" r="8255" b="0"/>
            <wp:wrapNone/>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6">
                      <a:extLst>
                        <a:ext uri="{28A0092B-C50C-407E-A947-70E740481C1C}">
                          <a14:useLocalDpi xmlns:a14="http://schemas.microsoft.com/office/drawing/2010/main" val="0"/>
                        </a:ext>
                      </a:extLst>
                    </a:blip>
                    <a:srcRect t="4938"/>
                    <a:stretch/>
                  </pic:blipFill>
                  <pic:spPr bwMode="auto">
                    <a:xfrm>
                      <a:off x="0" y="0"/>
                      <a:ext cx="5763895" cy="7701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ED2F7" w14:textId="463B0FAC" w:rsidR="00E51A17" w:rsidRPr="00951F00" w:rsidRDefault="00E51A17" w:rsidP="00E51A17">
      <w:pPr>
        <w:rPr>
          <w:lang w:val="kk-KZ"/>
        </w:rPr>
      </w:pPr>
    </w:p>
    <w:p w14:paraId="31C04564" w14:textId="77777777" w:rsidR="00E51A17" w:rsidRPr="00951F00" w:rsidRDefault="00E51A17" w:rsidP="00E51A17">
      <w:pPr>
        <w:rPr>
          <w:lang w:val="kk-KZ"/>
        </w:rPr>
      </w:pPr>
    </w:p>
    <w:p w14:paraId="3832EA51" w14:textId="77777777" w:rsidR="00E51A17" w:rsidRPr="00951F00" w:rsidRDefault="00E51A17" w:rsidP="00E51A17">
      <w:pPr>
        <w:rPr>
          <w:lang w:val="kk-KZ"/>
        </w:rPr>
      </w:pPr>
    </w:p>
    <w:p w14:paraId="1453E8DD" w14:textId="77777777" w:rsidR="00E51A17" w:rsidRPr="00951F00" w:rsidRDefault="00E51A17" w:rsidP="00E51A17">
      <w:pPr>
        <w:rPr>
          <w:lang w:val="kk-KZ"/>
        </w:rPr>
      </w:pPr>
    </w:p>
    <w:p w14:paraId="72192C0A" w14:textId="77777777" w:rsidR="00E51A17" w:rsidRPr="00951F00" w:rsidRDefault="00E51A17" w:rsidP="00E51A17">
      <w:pPr>
        <w:rPr>
          <w:lang w:val="kk-KZ"/>
        </w:rPr>
      </w:pPr>
    </w:p>
    <w:p w14:paraId="4ABB7FF5" w14:textId="77777777" w:rsidR="00E51A17" w:rsidRPr="00951F00" w:rsidRDefault="00E51A17" w:rsidP="00E51A17">
      <w:pPr>
        <w:rPr>
          <w:lang w:val="kk-KZ"/>
        </w:rPr>
      </w:pPr>
    </w:p>
    <w:p w14:paraId="1628AB74" w14:textId="77777777" w:rsidR="00E51A17" w:rsidRPr="00951F00" w:rsidRDefault="00E51A17" w:rsidP="00E51A17">
      <w:pPr>
        <w:rPr>
          <w:lang w:val="kk-KZ"/>
        </w:rPr>
      </w:pPr>
    </w:p>
    <w:p w14:paraId="314645A0" w14:textId="77777777" w:rsidR="00E51A17" w:rsidRPr="00951F00" w:rsidRDefault="00E51A17" w:rsidP="00E51A17">
      <w:pPr>
        <w:rPr>
          <w:lang w:val="kk-KZ"/>
        </w:rPr>
      </w:pPr>
    </w:p>
    <w:p w14:paraId="6FE9E5B6" w14:textId="77777777" w:rsidR="00E51A17" w:rsidRPr="00951F00" w:rsidRDefault="00E51A17" w:rsidP="00E51A17">
      <w:pPr>
        <w:rPr>
          <w:lang w:val="kk-KZ"/>
        </w:rPr>
      </w:pPr>
    </w:p>
    <w:p w14:paraId="7B1E681B" w14:textId="77777777" w:rsidR="00E51A17" w:rsidRPr="00951F00" w:rsidRDefault="00E51A17" w:rsidP="00E51A17">
      <w:pPr>
        <w:rPr>
          <w:lang w:val="kk-KZ"/>
        </w:rPr>
      </w:pPr>
    </w:p>
    <w:p w14:paraId="588CD0B6" w14:textId="77777777" w:rsidR="00E51A17" w:rsidRPr="00951F00" w:rsidRDefault="00E51A17" w:rsidP="00E51A17">
      <w:pPr>
        <w:rPr>
          <w:lang w:val="kk-KZ"/>
        </w:rPr>
      </w:pPr>
    </w:p>
    <w:p w14:paraId="2D2FCE87" w14:textId="77777777" w:rsidR="00E51A17" w:rsidRPr="00951F00" w:rsidRDefault="00E51A17" w:rsidP="00E51A17">
      <w:pPr>
        <w:rPr>
          <w:lang w:val="kk-KZ"/>
        </w:rPr>
      </w:pPr>
    </w:p>
    <w:p w14:paraId="1E12E6EA" w14:textId="77777777" w:rsidR="00E51A17" w:rsidRPr="00951F00" w:rsidRDefault="00E51A17" w:rsidP="00E51A17">
      <w:pPr>
        <w:rPr>
          <w:lang w:val="kk-KZ"/>
        </w:rPr>
      </w:pPr>
    </w:p>
    <w:p w14:paraId="563158A0" w14:textId="77777777" w:rsidR="00E51A17" w:rsidRPr="00951F00" w:rsidRDefault="00E51A17" w:rsidP="00E51A17">
      <w:pPr>
        <w:rPr>
          <w:lang w:val="kk-KZ"/>
        </w:rPr>
      </w:pPr>
    </w:p>
    <w:p w14:paraId="3E21E61D" w14:textId="77777777" w:rsidR="00E51A17" w:rsidRPr="00951F00" w:rsidRDefault="00E51A17" w:rsidP="00E51A17">
      <w:pPr>
        <w:rPr>
          <w:lang w:val="kk-KZ"/>
        </w:rPr>
      </w:pPr>
    </w:p>
    <w:p w14:paraId="3585C745" w14:textId="77777777" w:rsidR="00E51A17" w:rsidRPr="00951F00" w:rsidRDefault="00E51A17" w:rsidP="00E51A17">
      <w:pPr>
        <w:rPr>
          <w:lang w:val="kk-KZ"/>
        </w:rPr>
      </w:pPr>
    </w:p>
    <w:p w14:paraId="683A68A6" w14:textId="77777777" w:rsidR="00E51A17" w:rsidRPr="00951F00" w:rsidRDefault="00E51A17" w:rsidP="00E51A17">
      <w:pPr>
        <w:rPr>
          <w:lang w:val="kk-KZ"/>
        </w:rPr>
      </w:pPr>
    </w:p>
    <w:p w14:paraId="23CD8631" w14:textId="77777777" w:rsidR="00E51A17" w:rsidRPr="00951F00" w:rsidRDefault="00E51A17" w:rsidP="00E51A17">
      <w:pPr>
        <w:rPr>
          <w:lang w:val="kk-KZ"/>
        </w:rPr>
      </w:pPr>
    </w:p>
    <w:p w14:paraId="1EA1D022" w14:textId="77777777" w:rsidR="00E51A17" w:rsidRPr="00951F00" w:rsidRDefault="00E51A17" w:rsidP="00E51A17">
      <w:pPr>
        <w:rPr>
          <w:lang w:val="kk-KZ"/>
        </w:rPr>
      </w:pPr>
    </w:p>
    <w:p w14:paraId="40BA6305" w14:textId="77777777" w:rsidR="00E51A17" w:rsidRPr="00951F00" w:rsidRDefault="00E51A17" w:rsidP="00E51A17">
      <w:pPr>
        <w:rPr>
          <w:lang w:val="kk-KZ"/>
        </w:rPr>
      </w:pPr>
    </w:p>
    <w:p w14:paraId="49759946" w14:textId="77777777" w:rsidR="00E51A17" w:rsidRPr="00951F00" w:rsidRDefault="00E51A17" w:rsidP="00E51A17">
      <w:pPr>
        <w:rPr>
          <w:lang w:val="kk-KZ"/>
        </w:rPr>
      </w:pPr>
    </w:p>
    <w:p w14:paraId="3F85DFD5" w14:textId="77777777" w:rsidR="00E51A17" w:rsidRPr="00951F00" w:rsidRDefault="00E51A17" w:rsidP="00E51A17">
      <w:pPr>
        <w:rPr>
          <w:lang w:val="kk-KZ"/>
        </w:rPr>
      </w:pPr>
    </w:p>
    <w:p w14:paraId="0DE8BA36" w14:textId="77777777" w:rsidR="00E51A17" w:rsidRPr="00951F00" w:rsidRDefault="00E51A17" w:rsidP="00E51A17">
      <w:pPr>
        <w:rPr>
          <w:lang w:val="kk-KZ"/>
        </w:rPr>
      </w:pPr>
    </w:p>
    <w:p w14:paraId="343C5633" w14:textId="77777777" w:rsidR="00E51A17" w:rsidRPr="00951F00" w:rsidRDefault="00E51A17" w:rsidP="00E51A17">
      <w:pPr>
        <w:rPr>
          <w:lang w:val="kk-KZ"/>
        </w:rPr>
      </w:pPr>
    </w:p>
    <w:p w14:paraId="09C3BF4B" w14:textId="77777777" w:rsidR="00E51A17" w:rsidRPr="00951F00" w:rsidRDefault="00E51A17" w:rsidP="00E51A17">
      <w:pPr>
        <w:rPr>
          <w:lang w:val="kk-KZ"/>
        </w:rPr>
      </w:pPr>
    </w:p>
    <w:p w14:paraId="358E4EC7" w14:textId="77777777" w:rsidR="00E51A17" w:rsidRPr="00951F00" w:rsidRDefault="00E51A17" w:rsidP="00E51A17">
      <w:pPr>
        <w:rPr>
          <w:lang w:val="kk-KZ"/>
        </w:rPr>
      </w:pPr>
    </w:p>
    <w:p w14:paraId="2F70FA6A" w14:textId="3AE6303A" w:rsidR="00E51A17" w:rsidRPr="00951F00" w:rsidRDefault="00E51A17" w:rsidP="00E51A17">
      <w:pPr>
        <w:rPr>
          <w:lang w:val="kk-KZ"/>
        </w:rPr>
      </w:pPr>
    </w:p>
    <w:p w14:paraId="2BD4E40F" w14:textId="77777777" w:rsidR="00F2754E" w:rsidRPr="00951F00" w:rsidRDefault="00F2754E" w:rsidP="00E51A17">
      <w:pPr>
        <w:rPr>
          <w:lang w:val="kk-KZ"/>
        </w:rPr>
      </w:pPr>
    </w:p>
    <w:p w14:paraId="1C439159" w14:textId="77777777" w:rsidR="00E51A17" w:rsidRPr="00951F00" w:rsidRDefault="00E51A17" w:rsidP="00E51A17">
      <w:pPr>
        <w:rPr>
          <w:lang w:val="kk-KZ"/>
        </w:rPr>
      </w:pPr>
    </w:p>
    <w:p w14:paraId="672BB8D4" w14:textId="77777777" w:rsidR="00E51A17" w:rsidRPr="00951F00" w:rsidRDefault="00E51A17" w:rsidP="00E51A17">
      <w:pPr>
        <w:rPr>
          <w:lang w:val="kk-KZ"/>
        </w:rPr>
      </w:pPr>
    </w:p>
    <w:p w14:paraId="135E9162" w14:textId="77777777" w:rsidR="00E51A17" w:rsidRPr="00951F00" w:rsidRDefault="00E51A17" w:rsidP="00E51A17">
      <w:pPr>
        <w:rPr>
          <w:lang w:val="kk-KZ"/>
        </w:rPr>
      </w:pPr>
    </w:p>
    <w:p w14:paraId="3A82FB1E" w14:textId="77777777" w:rsidR="00E51A17" w:rsidRPr="00951F00" w:rsidRDefault="00E51A17" w:rsidP="00E51A17">
      <w:pPr>
        <w:rPr>
          <w:lang w:val="kk-KZ"/>
        </w:rPr>
      </w:pPr>
      <w:r w:rsidRPr="00951F00">
        <w:rPr>
          <w:noProof/>
          <w:lang w:eastAsia="ru-RU"/>
        </w:rPr>
        <w:lastRenderedPageBreak/>
        <w:drawing>
          <wp:anchor distT="0" distB="0" distL="114300" distR="114300" simplePos="0" relativeHeight="251761664" behindDoc="0" locked="0" layoutInCell="1" allowOverlap="1" wp14:anchorId="6C97391F" wp14:editId="2A79845E">
            <wp:simplePos x="0" y="0"/>
            <wp:positionH relativeFrom="page">
              <wp:posOffset>1054652</wp:posOffset>
            </wp:positionH>
            <wp:positionV relativeFrom="paragraph">
              <wp:posOffset>125095</wp:posOffset>
            </wp:positionV>
            <wp:extent cx="5940425" cy="7778115"/>
            <wp:effectExtent l="0" t="0" r="3175" b="0"/>
            <wp:wrapNone/>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0425" cy="7778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88DA8" w14:textId="77777777" w:rsidR="00E51A17" w:rsidRPr="00951F00" w:rsidRDefault="00E51A17" w:rsidP="00E51A17">
      <w:pPr>
        <w:rPr>
          <w:lang w:val="kk-KZ"/>
        </w:rPr>
      </w:pPr>
    </w:p>
    <w:p w14:paraId="6D8F451D" w14:textId="77777777" w:rsidR="00E51A17" w:rsidRPr="00951F00" w:rsidRDefault="00E51A17" w:rsidP="00E51A17">
      <w:pPr>
        <w:rPr>
          <w:lang w:val="kk-KZ"/>
        </w:rPr>
      </w:pPr>
    </w:p>
    <w:p w14:paraId="2C5B56A2" w14:textId="77777777" w:rsidR="00E51A17" w:rsidRPr="00951F00" w:rsidRDefault="00E51A17" w:rsidP="00E51A17">
      <w:pPr>
        <w:rPr>
          <w:lang w:val="kk-KZ"/>
        </w:rPr>
      </w:pPr>
    </w:p>
    <w:p w14:paraId="47174A4F" w14:textId="77777777" w:rsidR="00E51A17" w:rsidRPr="00951F00" w:rsidRDefault="00E51A17" w:rsidP="00E51A17">
      <w:pPr>
        <w:rPr>
          <w:lang w:val="kk-KZ"/>
        </w:rPr>
      </w:pPr>
    </w:p>
    <w:p w14:paraId="638AA126" w14:textId="77777777" w:rsidR="00E51A17" w:rsidRPr="00951F00" w:rsidRDefault="00E51A17" w:rsidP="00E51A17">
      <w:pPr>
        <w:rPr>
          <w:lang w:val="kk-KZ"/>
        </w:rPr>
      </w:pPr>
    </w:p>
    <w:p w14:paraId="58551096" w14:textId="77777777" w:rsidR="00E51A17" w:rsidRPr="00951F00" w:rsidRDefault="00E51A17" w:rsidP="00E51A17">
      <w:pPr>
        <w:rPr>
          <w:lang w:val="kk-KZ"/>
        </w:rPr>
      </w:pPr>
    </w:p>
    <w:p w14:paraId="526A25E7" w14:textId="77777777" w:rsidR="00E51A17" w:rsidRPr="00951F00" w:rsidRDefault="00E51A17" w:rsidP="00E51A17">
      <w:pPr>
        <w:rPr>
          <w:lang w:val="kk-KZ"/>
        </w:rPr>
      </w:pPr>
    </w:p>
    <w:p w14:paraId="4D3CFFD6" w14:textId="77777777" w:rsidR="00E51A17" w:rsidRPr="00951F00" w:rsidRDefault="00E51A17" w:rsidP="00E51A17">
      <w:pPr>
        <w:rPr>
          <w:lang w:val="kk-KZ"/>
        </w:rPr>
      </w:pPr>
    </w:p>
    <w:p w14:paraId="382F8451" w14:textId="77777777" w:rsidR="00E51A17" w:rsidRPr="00951F00" w:rsidRDefault="00E51A17" w:rsidP="00E51A17">
      <w:pPr>
        <w:rPr>
          <w:lang w:val="kk-KZ"/>
        </w:rPr>
      </w:pPr>
    </w:p>
    <w:p w14:paraId="11F3ED86" w14:textId="77777777" w:rsidR="00E51A17" w:rsidRPr="00951F00" w:rsidRDefault="00E51A17" w:rsidP="00E51A17">
      <w:pPr>
        <w:rPr>
          <w:lang w:val="kk-KZ"/>
        </w:rPr>
      </w:pPr>
    </w:p>
    <w:p w14:paraId="55EBD5D7" w14:textId="77777777" w:rsidR="00E51A17" w:rsidRPr="00951F00" w:rsidRDefault="00E51A17" w:rsidP="00E51A17">
      <w:pPr>
        <w:rPr>
          <w:lang w:val="kk-KZ"/>
        </w:rPr>
      </w:pPr>
    </w:p>
    <w:p w14:paraId="537780BB" w14:textId="77777777" w:rsidR="00E51A17" w:rsidRPr="00951F00" w:rsidRDefault="00E51A17" w:rsidP="00E51A17">
      <w:pPr>
        <w:rPr>
          <w:lang w:val="kk-KZ"/>
        </w:rPr>
      </w:pPr>
    </w:p>
    <w:p w14:paraId="2A9267CB" w14:textId="77777777" w:rsidR="00E51A17" w:rsidRPr="00951F00" w:rsidRDefault="00E51A17" w:rsidP="00E51A17">
      <w:pPr>
        <w:rPr>
          <w:lang w:val="kk-KZ"/>
        </w:rPr>
      </w:pPr>
    </w:p>
    <w:p w14:paraId="4DA492C3" w14:textId="77777777" w:rsidR="00E51A17" w:rsidRPr="00951F00" w:rsidRDefault="00E51A17" w:rsidP="00E51A17">
      <w:pPr>
        <w:rPr>
          <w:lang w:val="kk-KZ"/>
        </w:rPr>
      </w:pPr>
    </w:p>
    <w:p w14:paraId="3D9F2FA3" w14:textId="77777777" w:rsidR="00E51A17" w:rsidRPr="00951F00" w:rsidRDefault="00E51A17" w:rsidP="00E51A17">
      <w:pPr>
        <w:rPr>
          <w:lang w:val="kk-KZ"/>
        </w:rPr>
      </w:pPr>
    </w:p>
    <w:p w14:paraId="1EF3502A" w14:textId="77777777" w:rsidR="00E51A17" w:rsidRPr="00951F00" w:rsidRDefault="00E51A17" w:rsidP="00E51A17">
      <w:pPr>
        <w:rPr>
          <w:lang w:val="kk-KZ"/>
        </w:rPr>
      </w:pPr>
    </w:p>
    <w:p w14:paraId="77572DD3" w14:textId="77777777" w:rsidR="00E51A17" w:rsidRPr="00951F00" w:rsidRDefault="00E51A17" w:rsidP="00E51A17">
      <w:pPr>
        <w:rPr>
          <w:lang w:val="kk-KZ"/>
        </w:rPr>
      </w:pPr>
    </w:p>
    <w:p w14:paraId="6685FE4C" w14:textId="77777777" w:rsidR="00E51A17" w:rsidRPr="00951F00" w:rsidRDefault="00E51A17" w:rsidP="00E51A17">
      <w:pPr>
        <w:rPr>
          <w:lang w:val="kk-KZ"/>
        </w:rPr>
      </w:pPr>
    </w:p>
    <w:p w14:paraId="3D79932F" w14:textId="77777777" w:rsidR="00E51A17" w:rsidRPr="00951F00" w:rsidRDefault="00E51A17" w:rsidP="00E51A17">
      <w:pPr>
        <w:rPr>
          <w:lang w:val="kk-KZ"/>
        </w:rPr>
      </w:pPr>
    </w:p>
    <w:p w14:paraId="7C10494A" w14:textId="77777777" w:rsidR="00E51A17" w:rsidRPr="00951F00" w:rsidRDefault="00E51A17" w:rsidP="00E51A17">
      <w:pPr>
        <w:rPr>
          <w:lang w:val="kk-KZ"/>
        </w:rPr>
      </w:pPr>
    </w:p>
    <w:p w14:paraId="17D88635" w14:textId="77777777" w:rsidR="00E51A17" w:rsidRPr="00951F00" w:rsidRDefault="00E51A17" w:rsidP="00E51A17">
      <w:pPr>
        <w:rPr>
          <w:lang w:val="kk-KZ"/>
        </w:rPr>
      </w:pPr>
    </w:p>
    <w:p w14:paraId="68A16F80" w14:textId="77777777" w:rsidR="00E51A17" w:rsidRPr="00951F00" w:rsidRDefault="00E51A17" w:rsidP="00E51A17">
      <w:pPr>
        <w:rPr>
          <w:lang w:val="kk-KZ"/>
        </w:rPr>
      </w:pPr>
    </w:p>
    <w:p w14:paraId="143F6FF3" w14:textId="77777777" w:rsidR="00E51A17" w:rsidRPr="00951F00" w:rsidRDefault="00E51A17" w:rsidP="00E51A17">
      <w:pPr>
        <w:rPr>
          <w:lang w:val="kk-KZ"/>
        </w:rPr>
      </w:pPr>
    </w:p>
    <w:p w14:paraId="60B666B6" w14:textId="77777777" w:rsidR="00E51A17" w:rsidRPr="00951F00" w:rsidRDefault="00E51A17" w:rsidP="00E51A17">
      <w:pPr>
        <w:rPr>
          <w:lang w:val="kk-KZ"/>
        </w:rPr>
      </w:pPr>
    </w:p>
    <w:p w14:paraId="508F3F1D" w14:textId="77777777" w:rsidR="00E51A17" w:rsidRPr="00951F00" w:rsidRDefault="00E51A17" w:rsidP="00E51A17">
      <w:pPr>
        <w:rPr>
          <w:lang w:val="kk-KZ"/>
        </w:rPr>
      </w:pPr>
    </w:p>
    <w:p w14:paraId="22752410" w14:textId="77777777" w:rsidR="00E51A17" w:rsidRPr="00951F00" w:rsidRDefault="00E51A17" w:rsidP="00E51A17">
      <w:pPr>
        <w:rPr>
          <w:lang w:val="kk-KZ"/>
        </w:rPr>
      </w:pPr>
    </w:p>
    <w:p w14:paraId="02F53C34" w14:textId="77777777" w:rsidR="00E51A17" w:rsidRPr="00951F00" w:rsidRDefault="00E51A17" w:rsidP="00E51A17">
      <w:pPr>
        <w:rPr>
          <w:lang w:val="kk-KZ"/>
        </w:rPr>
      </w:pPr>
    </w:p>
    <w:p w14:paraId="151347D2" w14:textId="77777777" w:rsidR="00E51A17" w:rsidRPr="00951F00" w:rsidRDefault="00E51A17" w:rsidP="00E51A17">
      <w:pPr>
        <w:rPr>
          <w:lang w:val="kk-KZ"/>
        </w:rPr>
      </w:pPr>
    </w:p>
    <w:p w14:paraId="1FB70E39" w14:textId="77777777" w:rsidR="00E51A17" w:rsidRPr="00951F00" w:rsidRDefault="00E51A17" w:rsidP="00E51A17">
      <w:pPr>
        <w:rPr>
          <w:lang w:val="kk-KZ"/>
        </w:rPr>
      </w:pPr>
    </w:p>
    <w:p w14:paraId="4CA95D66" w14:textId="77777777" w:rsidR="00E51A17" w:rsidRPr="00951F00" w:rsidRDefault="00E51A17" w:rsidP="00E51A17">
      <w:pPr>
        <w:rPr>
          <w:lang w:val="kk-KZ"/>
        </w:rPr>
      </w:pPr>
    </w:p>
    <w:p w14:paraId="1870F0D7" w14:textId="77777777" w:rsidR="00E51A17" w:rsidRPr="00951F00" w:rsidRDefault="00E51A17" w:rsidP="00E51A17">
      <w:pPr>
        <w:rPr>
          <w:lang w:val="kk-KZ"/>
        </w:rPr>
      </w:pPr>
    </w:p>
    <w:p w14:paraId="3FD43954" w14:textId="77777777" w:rsidR="00E51A17" w:rsidRPr="00951F00" w:rsidRDefault="00E51A17" w:rsidP="00E51A17">
      <w:pPr>
        <w:rPr>
          <w:lang w:val="kk-KZ"/>
        </w:rPr>
      </w:pPr>
      <w:r w:rsidRPr="00951F00">
        <w:rPr>
          <w:noProof/>
          <w:lang w:eastAsia="ru-RU"/>
        </w:rPr>
        <w:lastRenderedPageBreak/>
        <w:drawing>
          <wp:anchor distT="0" distB="0" distL="114300" distR="114300" simplePos="0" relativeHeight="251768832" behindDoc="0" locked="0" layoutInCell="1" allowOverlap="1" wp14:anchorId="7DCAD97E" wp14:editId="242EE451">
            <wp:simplePos x="0" y="0"/>
            <wp:positionH relativeFrom="page">
              <wp:posOffset>1099765</wp:posOffset>
            </wp:positionH>
            <wp:positionV relativeFrom="paragraph">
              <wp:posOffset>104333</wp:posOffset>
            </wp:positionV>
            <wp:extent cx="5940425" cy="8346440"/>
            <wp:effectExtent l="0" t="0" r="3175" b="0"/>
            <wp:wrapNone/>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0425" cy="8346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A82175" w14:textId="77777777" w:rsidR="00E51A17" w:rsidRPr="00951F00" w:rsidRDefault="00E51A17" w:rsidP="00E51A17">
      <w:pPr>
        <w:rPr>
          <w:lang w:val="kk-KZ"/>
        </w:rPr>
      </w:pPr>
    </w:p>
    <w:p w14:paraId="0C186C75" w14:textId="77777777" w:rsidR="00E51A17" w:rsidRPr="00951F00" w:rsidRDefault="00E51A17" w:rsidP="00E51A17">
      <w:pPr>
        <w:rPr>
          <w:lang w:val="kk-KZ"/>
        </w:rPr>
      </w:pPr>
    </w:p>
    <w:p w14:paraId="20058E03" w14:textId="77777777" w:rsidR="00E51A17" w:rsidRPr="00951F00" w:rsidRDefault="00E51A17" w:rsidP="00E51A17">
      <w:pPr>
        <w:rPr>
          <w:lang w:val="kk-KZ"/>
        </w:rPr>
      </w:pPr>
    </w:p>
    <w:p w14:paraId="1025C3D6" w14:textId="77777777" w:rsidR="00E51A17" w:rsidRPr="00951F00" w:rsidRDefault="00E51A17" w:rsidP="00E51A17">
      <w:pPr>
        <w:rPr>
          <w:lang w:val="kk-KZ"/>
        </w:rPr>
      </w:pPr>
    </w:p>
    <w:p w14:paraId="13D6ABCE" w14:textId="77777777" w:rsidR="00E51A17" w:rsidRPr="00951F00" w:rsidRDefault="00E51A17" w:rsidP="00E51A17">
      <w:pPr>
        <w:rPr>
          <w:lang w:val="kk-KZ"/>
        </w:rPr>
      </w:pPr>
    </w:p>
    <w:p w14:paraId="2D89C71E" w14:textId="77777777" w:rsidR="00E51A17" w:rsidRPr="00951F00" w:rsidRDefault="00E51A17" w:rsidP="00E51A17">
      <w:pPr>
        <w:rPr>
          <w:lang w:val="kk-KZ"/>
        </w:rPr>
      </w:pPr>
    </w:p>
    <w:p w14:paraId="19A8961A" w14:textId="77777777" w:rsidR="00E51A17" w:rsidRPr="00951F00" w:rsidRDefault="00E51A17" w:rsidP="00E51A17">
      <w:pPr>
        <w:rPr>
          <w:lang w:val="kk-KZ"/>
        </w:rPr>
      </w:pPr>
    </w:p>
    <w:p w14:paraId="739332DE" w14:textId="77777777" w:rsidR="00E51A17" w:rsidRPr="00951F00" w:rsidRDefault="00E51A17" w:rsidP="00E51A17">
      <w:pPr>
        <w:rPr>
          <w:lang w:val="kk-KZ"/>
        </w:rPr>
      </w:pPr>
    </w:p>
    <w:p w14:paraId="71135D2A" w14:textId="77777777" w:rsidR="00E51A17" w:rsidRPr="00951F00" w:rsidRDefault="00E51A17" w:rsidP="00E51A17">
      <w:pPr>
        <w:rPr>
          <w:lang w:val="kk-KZ"/>
        </w:rPr>
      </w:pPr>
    </w:p>
    <w:p w14:paraId="0EEA1177" w14:textId="77777777" w:rsidR="00E51A17" w:rsidRPr="00951F00" w:rsidRDefault="00E51A17" w:rsidP="00E51A17">
      <w:pPr>
        <w:rPr>
          <w:lang w:val="kk-KZ"/>
        </w:rPr>
      </w:pPr>
    </w:p>
    <w:p w14:paraId="44ACC9C9" w14:textId="77777777" w:rsidR="00E51A17" w:rsidRPr="00951F00" w:rsidRDefault="00E51A17" w:rsidP="00E51A17">
      <w:pPr>
        <w:rPr>
          <w:lang w:val="kk-KZ"/>
        </w:rPr>
      </w:pPr>
    </w:p>
    <w:p w14:paraId="33C60FC4" w14:textId="77777777" w:rsidR="00E51A17" w:rsidRPr="00951F00" w:rsidRDefault="00E51A17" w:rsidP="00E51A17">
      <w:pPr>
        <w:rPr>
          <w:lang w:val="kk-KZ"/>
        </w:rPr>
      </w:pPr>
    </w:p>
    <w:p w14:paraId="5057B3AF" w14:textId="77777777" w:rsidR="00E51A17" w:rsidRPr="00951F00" w:rsidRDefault="00E51A17" w:rsidP="00E51A17">
      <w:pPr>
        <w:rPr>
          <w:lang w:val="kk-KZ"/>
        </w:rPr>
      </w:pPr>
    </w:p>
    <w:p w14:paraId="4F95267A" w14:textId="77777777" w:rsidR="00E51A17" w:rsidRPr="00951F00" w:rsidRDefault="00E51A17" w:rsidP="00E51A17">
      <w:pPr>
        <w:rPr>
          <w:lang w:val="kk-KZ"/>
        </w:rPr>
      </w:pPr>
    </w:p>
    <w:p w14:paraId="27F1F15C" w14:textId="77777777" w:rsidR="00E51A17" w:rsidRPr="00951F00" w:rsidRDefault="00E51A17" w:rsidP="00E51A17">
      <w:pPr>
        <w:rPr>
          <w:lang w:val="kk-KZ"/>
        </w:rPr>
      </w:pPr>
    </w:p>
    <w:p w14:paraId="07C52480" w14:textId="77777777" w:rsidR="00E51A17" w:rsidRPr="00951F00" w:rsidRDefault="00E51A17" w:rsidP="00E51A17">
      <w:pPr>
        <w:rPr>
          <w:lang w:val="kk-KZ"/>
        </w:rPr>
      </w:pPr>
    </w:p>
    <w:p w14:paraId="31160051" w14:textId="77777777" w:rsidR="00E51A17" w:rsidRPr="00951F00" w:rsidRDefault="00E51A17" w:rsidP="00E51A17">
      <w:pPr>
        <w:rPr>
          <w:lang w:val="kk-KZ"/>
        </w:rPr>
      </w:pPr>
    </w:p>
    <w:p w14:paraId="3416F7A5" w14:textId="77777777" w:rsidR="00E51A17" w:rsidRPr="00951F00" w:rsidRDefault="00E51A17" w:rsidP="00E51A17">
      <w:pPr>
        <w:rPr>
          <w:lang w:val="kk-KZ"/>
        </w:rPr>
      </w:pPr>
    </w:p>
    <w:p w14:paraId="70275512" w14:textId="77777777" w:rsidR="00E51A17" w:rsidRPr="00951F00" w:rsidRDefault="00E51A17" w:rsidP="00E51A17">
      <w:pPr>
        <w:rPr>
          <w:lang w:val="kk-KZ"/>
        </w:rPr>
      </w:pPr>
    </w:p>
    <w:p w14:paraId="2FF79577" w14:textId="77777777" w:rsidR="00E51A17" w:rsidRPr="00951F00" w:rsidRDefault="00E51A17" w:rsidP="00E51A17">
      <w:pPr>
        <w:rPr>
          <w:lang w:val="kk-KZ"/>
        </w:rPr>
      </w:pPr>
    </w:p>
    <w:p w14:paraId="482DCEDF" w14:textId="77777777" w:rsidR="00E51A17" w:rsidRPr="00951F00" w:rsidRDefault="00E51A17" w:rsidP="00E51A17">
      <w:pPr>
        <w:rPr>
          <w:lang w:val="kk-KZ"/>
        </w:rPr>
      </w:pPr>
    </w:p>
    <w:p w14:paraId="20661648" w14:textId="77777777" w:rsidR="00E51A17" w:rsidRPr="00951F00" w:rsidRDefault="00E51A17" w:rsidP="00E51A17">
      <w:pPr>
        <w:rPr>
          <w:lang w:val="kk-KZ"/>
        </w:rPr>
      </w:pPr>
    </w:p>
    <w:p w14:paraId="077196C3" w14:textId="77777777" w:rsidR="00E51A17" w:rsidRPr="00951F00" w:rsidRDefault="00E51A17" w:rsidP="00E51A17">
      <w:pPr>
        <w:rPr>
          <w:lang w:val="kk-KZ"/>
        </w:rPr>
      </w:pPr>
    </w:p>
    <w:p w14:paraId="2BB158B6" w14:textId="77777777" w:rsidR="00E51A17" w:rsidRPr="00951F00" w:rsidRDefault="00E51A17" w:rsidP="00E51A17">
      <w:pPr>
        <w:rPr>
          <w:lang w:val="kk-KZ"/>
        </w:rPr>
      </w:pPr>
    </w:p>
    <w:p w14:paraId="4DA4F57D" w14:textId="77777777" w:rsidR="00E51A17" w:rsidRPr="00951F00" w:rsidRDefault="00E51A17" w:rsidP="00E51A17">
      <w:pPr>
        <w:rPr>
          <w:lang w:val="kk-KZ"/>
        </w:rPr>
      </w:pPr>
    </w:p>
    <w:p w14:paraId="4C6A9F2A" w14:textId="77777777" w:rsidR="00E51A17" w:rsidRPr="00951F00" w:rsidRDefault="00E51A17" w:rsidP="00E51A17">
      <w:pPr>
        <w:rPr>
          <w:lang w:val="kk-KZ"/>
        </w:rPr>
      </w:pPr>
    </w:p>
    <w:p w14:paraId="3168F789" w14:textId="77777777" w:rsidR="00E51A17" w:rsidRPr="00951F00" w:rsidRDefault="00E51A17" w:rsidP="00E51A17">
      <w:pPr>
        <w:rPr>
          <w:lang w:val="kk-KZ"/>
        </w:rPr>
      </w:pPr>
    </w:p>
    <w:p w14:paraId="22ECFE1D" w14:textId="77777777" w:rsidR="00E51A17" w:rsidRPr="00951F00" w:rsidRDefault="00E51A17" w:rsidP="00E51A17">
      <w:pPr>
        <w:rPr>
          <w:lang w:val="kk-KZ"/>
        </w:rPr>
      </w:pPr>
    </w:p>
    <w:p w14:paraId="78DD72FA" w14:textId="5EB461FA" w:rsidR="00E51A17" w:rsidRPr="00951F00" w:rsidRDefault="00E51A17" w:rsidP="00E51A17">
      <w:pPr>
        <w:rPr>
          <w:lang w:val="kk-KZ"/>
        </w:rPr>
      </w:pPr>
    </w:p>
    <w:p w14:paraId="491F9766" w14:textId="77777777" w:rsidR="00E63C83" w:rsidRPr="00951F00" w:rsidRDefault="00E63C83" w:rsidP="00E51A17">
      <w:pPr>
        <w:rPr>
          <w:lang w:val="kk-KZ"/>
        </w:rPr>
      </w:pPr>
    </w:p>
    <w:p w14:paraId="6290D5DB" w14:textId="77777777" w:rsidR="00E51A17" w:rsidRPr="00951F00" w:rsidRDefault="00E51A17" w:rsidP="00E51A17">
      <w:pPr>
        <w:rPr>
          <w:lang w:val="kk-KZ"/>
        </w:rPr>
      </w:pPr>
    </w:p>
    <w:p w14:paraId="023AC69F" w14:textId="77777777" w:rsidR="00E51A17" w:rsidRPr="00951F00" w:rsidRDefault="00E51A17" w:rsidP="00E51A17">
      <w:pPr>
        <w:rPr>
          <w:lang w:val="kk-KZ"/>
        </w:rPr>
      </w:pPr>
      <w:r w:rsidRPr="00951F00">
        <w:rPr>
          <w:noProof/>
          <w:lang w:eastAsia="ru-RU"/>
        </w:rPr>
        <w:lastRenderedPageBreak/>
        <w:drawing>
          <wp:anchor distT="0" distB="0" distL="114300" distR="114300" simplePos="0" relativeHeight="251765760" behindDoc="0" locked="0" layoutInCell="1" allowOverlap="1" wp14:anchorId="1C592C8C" wp14:editId="7CEC40F7">
            <wp:simplePos x="0" y="0"/>
            <wp:positionH relativeFrom="margin">
              <wp:posOffset>33103</wp:posOffset>
            </wp:positionH>
            <wp:positionV relativeFrom="paragraph">
              <wp:posOffset>131749</wp:posOffset>
            </wp:positionV>
            <wp:extent cx="5932805" cy="8442325"/>
            <wp:effectExtent l="0" t="0" r="0" b="0"/>
            <wp:wrapNone/>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32805" cy="8442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E2764A" w14:textId="77777777" w:rsidR="00E51A17" w:rsidRPr="00951F00" w:rsidRDefault="00E51A17" w:rsidP="00E51A17">
      <w:pPr>
        <w:rPr>
          <w:lang w:val="kk-KZ"/>
        </w:rPr>
      </w:pPr>
    </w:p>
    <w:p w14:paraId="41E0B506" w14:textId="77777777" w:rsidR="00E51A17" w:rsidRPr="00951F00" w:rsidRDefault="00E51A17" w:rsidP="00E51A17">
      <w:pPr>
        <w:rPr>
          <w:lang w:val="kk-KZ"/>
        </w:rPr>
      </w:pPr>
    </w:p>
    <w:p w14:paraId="648D843D" w14:textId="77777777" w:rsidR="00E51A17" w:rsidRPr="00951F00" w:rsidRDefault="00E51A17" w:rsidP="00E51A17">
      <w:pPr>
        <w:rPr>
          <w:lang w:val="kk-KZ"/>
        </w:rPr>
      </w:pPr>
    </w:p>
    <w:p w14:paraId="241708EE" w14:textId="77777777" w:rsidR="00E51A17" w:rsidRPr="00951F00" w:rsidRDefault="00E51A17" w:rsidP="00E51A17">
      <w:pPr>
        <w:rPr>
          <w:lang w:val="kk-KZ"/>
        </w:rPr>
      </w:pPr>
    </w:p>
    <w:p w14:paraId="22BE541A" w14:textId="77777777" w:rsidR="00E51A17" w:rsidRPr="00951F00" w:rsidRDefault="00E51A17" w:rsidP="00E51A17">
      <w:pPr>
        <w:rPr>
          <w:lang w:val="kk-KZ"/>
        </w:rPr>
      </w:pPr>
    </w:p>
    <w:p w14:paraId="7AAD216A" w14:textId="77777777" w:rsidR="00E51A17" w:rsidRPr="00951F00" w:rsidRDefault="00E51A17" w:rsidP="00E51A17">
      <w:pPr>
        <w:rPr>
          <w:lang w:val="kk-KZ"/>
        </w:rPr>
      </w:pPr>
    </w:p>
    <w:p w14:paraId="5EE7D3A5" w14:textId="77777777" w:rsidR="00E51A17" w:rsidRPr="00951F00" w:rsidRDefault="00E51A17" w:rsidP="00E51A17">
      <w:pPr>
        <w:rPr>
          <w:lang w:val="kk-KZ"/>
        </w:rPr>
      </w:pPr>
    </w:p>
    <w:p w14:paraId="7EAF4FC2" w14:textId="77777777" w:rsidR="00E51A17" w:rsidRPr="00951F00" w:rsidRDefault="00E51A17" w:rsidP="00E51A17">
      <w:pPr>
        <w:rPr>
          <w:lang w:val="kk-KZ"/>
        </w:rPr>
      </w:pPr>
    </w:p>
    <w:p w14:paraId="2693B81E" w14:textId="77777777" w:rsidR="00E51A17" w:rsidRPr="00951F00" w:rsidRDefault="00E51A17" w:rsidP="00E51A17">
      <w:pPr>
        <w:rPr>
          <w:lang w:val="kk-KZ"/>
        </w:rPr>
      </w:pPr>
    </w:p>
    <w:p w14:paraId="0C0B2D72" w14:textId="77777777" w:rsidR="00E51A17" w:rsidRPr="00951F00" w:rsidRDefault="00E51A17" w:rsidP="00E51A17">
      <w:pPr>
        <w:rPr>
          <w:lang w:val="kk-KZ"/>
        </w:rPr>
      </w:pPr>
    </w:p>
    <w:p w14:paraId="23DB1A06" w14:textId="77777777" w:rsidR="00E51A17" w:rsidRPr="00951F00" w:rsidRDefault="00E51A17" w:rsidP="00E51A17">
      <w:pPr>
        <w:rPr>
          <w:lang w:val="kk-KZ"/>
        </w:rPr>
      </w:pPr>
    </w:p>
    <w:p w14:paraId="27822715" w14:textId="77777777" w:rsidR="00E51A17" w:rsidRPr="00951F00" w:rsidRDefault="00E51A17" w:rsidP="00E51A17">
      <w:pPr>
        <w:rPr>
          <w:lang w:val="kk-KZ"/>
        </w:rPr>
      </w:pPr>
    </w:p>
    <w:p w14:paraId="47220E5F" w14:textId="77777777" w:rsidR="00E51A17" w:rsidRPr="00951F00" w:rsidRDefault="00E51A17" w:rsidP="00E51A17">
      <w:pPr>
        <w:rPr>
          <w:lang w:val="kk-KZ"/>
        </w:rPr>
      </w:pPr>
    </w:p>
    <w:p w14:paraId="008E1FC4" w14:textId="77777777" w:rsidR="00E51A17" w:rsidRPr="00951F00" w:rsidRDefault="00E51A17" w:rsidP="00E51A17">
      <w:pPr>
        <w:rPr>
          <w:lang w:val="kk-KZ"/>
        </w:rPr>
      </w:pPr>
    </w:p>
    <w:p w14:paraId="67656018" w14:textId="77777777" w:rsidR="00E51A17" w:rsidRPr="00951F00" w:rsidRDefault="00E51A17" w:rsidP="00E51A17">
      <w:pPr>
        <w:rPr>
          <w:lang w:val="kk-KZ"/>
        </w:rPr>
      </w:pPr>
    </w:p>
    <w:p w14:paraId="372453E9" w14:textId="77777777" w:rsidR="00E51A17" w:rsidRPr="00951F00" w:rsidRDefault="00E51A17" w:rsidP="00E51A17">
      <w:pPr>
        <w:rPr>
          <w:lang w:val="kk-KZ"/>
        </w:rPr>
      </w:pPr>
    </w:p>
    <w:p w14:paraId="07B3D2C3" w14:textId="77777777" w:rsidR="00E51A17" w:rsidRPr="00951F00" w:rsidRDefault="00E51A17" w:rsidP="00E51A17">
      <w:pPr>
        <w:rPr>
          <w:lang w:val="kk-KZ"/>
        </w:rPr>
      </w:pPr>
    </w:p>
    <w:p w14:paraId="18A93066" w14:textId="77777777" w:rsidR="00E51A17" w:rsidRPr="00951F00" w:rsidRDefault="00E51A17" w:rsidP="00E51A17">
      <w:pPr>
        <w:rPr>
          <w:lang w:val="kk-KZ"/>
        </w:rPr>
      </w:pPr>
    </w:p>
    <w:p w14:paraId="2DB27D51" w14:textId="77777777" w:rsidR="00E51A17" w:rsidRPr="00951F00" w:rsidRDefault="00E51A17" w:rsidP="00E51A17">
      <w:pPr>
        <w:rPr>
          <w:lang w:val="kk-KZ"/>
        </w:rPr>
      </w:pPr>
    </w:p>
    <w:p w14:paraId="337E521C" w14:textId="77777777" w:rsidR="00E51A17" w:rsidRPr="00951F00" w:rsidRDefault="00E51A17" w:rsidP="00E51A17">
      <w:pPr>
        <w:rPr>
          <w:lang w:val="kk-KZ"/>
        </w:rPr>
      </w:pPr>
    </w:p>
    <w:p w14:paraId="1020D32B" w14:textId="77777777" w:rsidR="00E51A17" w:rsidRPr="00951F00" w:rsidRDefault="00E51A17" w:rsidP="00E51A17">
      <w:pPr>
        <w:rPr>
          <w:lang w:val="kk-KZ"/>
        </w:rPr>
      </w:pPr>
    </w:p>
    <w:p w14:paraId="5651C7AD" w14:textId="77777777" w:rsidR="00E51A17" w:rsidRPr="00951F00" w:rsidRDefault="00E51A17" w:rsidP="00E51A17">
      <w:pPr>
        <w:rPr>
          <w:lang w:val="kk-KZ"/>
        </w:rPr>
      </w:pPr>
    </w:p>
    <w:p w14:paraId="1A661463" w14:textId="77777777" w:rsidR="00E51A17" w:rsidRPr="00951F00" w:rsidRDefault="00E51A17" w:rsidP="00E51A17">
      <w:pPr>
        <w:rPr>
          <w:lang w:val="kk-KZ"/>
        </w:rPr>
      </w:pPr>
    </w:p>
    <w:p w14:paraId="5928D9F4" w14:textId="77777777" w:rsidR="00E51A17" w:rsidRPr="00951F00" w:rsidRDefault="00E51A17" w:rsidP="00E51A17">
      <w:pPr>
        <w:rPr>
          <w:lang w:val="kk-KZ"/>
        </w:rPr>
      </w:pPr>
    </w:p>
    <w:p w14:paraId="0F3E4421" w14:textId="77777777" w:rsidR="00E51A17" w:rsidRPr="00951F00" w:rsidRDefault="00E51A17" w:rsidP="00E51A17">
      <w:pPr>
        <w:rPr>
          <w:lang w:val="kk-KZ"/>
        </w:rPr>
      </w:pPr>
    </w:p>
    <w:p w14:paraId="62C85B56" w14:textId="77777777" w:rsidR="00E51A17" w:rsidRPr="00951F00" w:rsidRDefault="00E51A17" w:rsidP="00E51A17">
      <w:pPr>
        <w:rPr>
          <w:lang w:val="kk-KZ"/>
        </w:rPr>
      </w:pPr>
    </w:p>
    <w:p w14:paraId="3B64D8AB" w14:textId="77777777" w:rsidR="00E51A17" w:rsidRPr="00951F00" w:rsidRDefault="00E51A17" w:rsidP="00E51A17">
      <w:pPr>
        <w:rPr>
          <w:lang w:val="kk-KZ"/>
        </w:rPr>
      </w:pPr>
    </w:p>
    <w:p w14:paraId="26D8FD93" w14:textId="77777777" w:rsidR="00E51A17" w:rsidRPr="00951F00" w:rsidRDefault="00E51A17" w:rsidP="00E51A17">
      <w:pPr>
        <w:rPr>
          <w:lang w:val="kk-KZ"/>
        </w:rPr>
      </w:pPr>
    </w:p>
    <w:p w14:paraId="6D84C7FE" w14:textId="77777777" w:rsidR="00E51A17" w:rsidRPr="00951F00" w:rsidRDefault="00E51A17" w:rsidP="00E51A17">
      <w:pPr>
        <w:rPr>
          <w:lang w:val="kk-KZ"/>
        </w:rPr>
      </w:pPr>
    </w:p>
    <w:p w14:paraId="19F94214" w14:textId="77777777" w:rsidR="00E51A17" w:rsidRPr="00951F00" w:rsidRDefault="00E51A17" w:rsidP="00E51A17">
      <w:pPr>
        <w:rPr>
          <w:lang w:val="kk-KZ"/>
        </w:rPr>
      </w:pPr>
    </w:p>
    <w:p w14:paraId="0A68B4D6" w14:textId="77777777" w:rsidR="00E51A17" w:rsidRPr="00951F00" w:rsidRDefault="00E51A17" w:rsidP="00E51A17">
      <w:pPr>
        <w:rPr>
          <w:lang w:val="kk-KZ"/>
        </w:rPr>
      </w:pPr>
    </w:p>
    <w:p w14:paraId="6DEE38BA" w14:textId="77777777" w:rsidR="00E51A17" w:rsidRPr="00951F00" w:rsidRDefault="00E51A17" w:rsidP="00E51A17">
      <w:pPr>
        <w:rPr>
          <w:lang w:val="kk-KZ"/>
        </w:rPr>
      </w:pPr>
      <w:r w:rsidRPr="00951F00">
        <w:rPr>
          <w:noProof/>
          <w:lang w:eastAsia="ru-RU"/>
        </w:rPr>
        <w:lastRenderedPageBreak/>
        <w:drawing>
          <wp:anchor distT="0" distB="0" distL="114300" distR="114300" simplePos="0" relativeHeight="251764736" behindDoc="0" locked="0" layoutInCell="1" allowOverlap="1" wp14:anchorId="618F9814" wp14:editId="29D5ABCF">
            <wp:simplePos x="0" y="0"/>
            <wp:positionH relativeFrom="page">
              <wp:posOffset>1106971</wp:posOffset>
            </wp:positionH>
            <wp:positionV relativeFrom="paragraph">
              <wp:posOffset>163306</wp:posOffset>
            </wp:positionV>
            <wp:extent cx="5943600" cy="8378190"/>
            <wp:effectExtent l="0" t="0" r="0" b="3810"/>
            <wp:wrapNone/>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8378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03203E" w14:textId="77777777" w:rsidR="00E51A17" w:rsidRPr="00951F00" w:rsidRDefault="00E51A17" w:rsidP="00E51A17">
      <w:pPr>
        <w:rPr>
          <w:lang w:val="kk-KZ"/>
        </w:rPr>
      </w:pPr>
    </w:p>
    <w:p w14:paraId="7DF8E148" w14:textId="77777777" w:rsidR="00E51A17" w:rsidRPr="00951F00" w:rsidRDefault="00E51A17" w:rsidP="00E51A17">
      <w:pPr>
        <w:rPr>
          <w:lang w:val="kk-KZ"/>
        </w:rPr>
      </w:pPr>
    </w:p>
    <w:p w14:paraId="4FE78389" w14:textId="77777777" w:rsidR="00E51A17" w:rsidRPr="00951F00" w:rsidRDefault="00E51A17" w:rsidP="00E51A17">
      <w:pPr>
        <w:rPr>
          <w:lang w:val="kk-KZ"/>
        </w:rPr>
      </w:pPr>
    </w:p>
    <w:p w14:paraId="7FAE0CB0" w14:textId="77777777" w:rsidR="00E51A17" w:rsidRPr="00951F00" w:rsidRDefault="00E51A17" w:rsidP="00E51A17">
      <w:pPr>
        <w:rPr>
          <w:lang w:val="kk-KZ"/>
        </w:rPr>
      </w:pPr>
    </w:p>
    <w:p w14:paraId="5329A7AF" w14:textId="77777777" w:rsidR="00E51A17" w:rsidRPr="00951F00" w:rsidRDefault="00E51A17" w:rsidP="00E51A17">
      <w:pPr>
        <w:rPr>
          <w:lang w:val="kk-KZ"/>
        </w:rPr>
      </w:pPr>
    </w:p>
    <w:p w14:paraId="0012C636" w14:textId="77777777" w:rsidR="00E51A17" w:rsidRPr="00951F00" w:rsidRDefault="00E51A17" w:rsidP="00E51A17">
      <w:pPr>
        <w:rPr>
          <w:lang w:val="kk-KZ"/>
        </w:rPr>
      </w:pPr>
    </w:p>
    <w:p w14:paraId="6B4AACBA" w14:textId="77777777" w:rsidR="00E51A17" w:rsidRPr="00951F00" w:rsidRDefault="00E51A17" w:rsidP="00E51A17">
      <w:pPr>
        <w:rPr>
          <w:lang w:val="kk-KZ"/>
        </w:rPr>
      </w:pPr>
    </w:p>
    <w:p w14:paraId="2AD154BB" w14:textId="77777777" w:rsidR="00E51A17" w:rsidRPr="00951F00" w:rsidRDefault="00E51A17" w:rsidP="00E51A17">
      <w:pPr>
        <w:rPr>
          <w:lang w:val="kk-KZ"/>
        </w:rPr>
      </w:pPr>
    </w:p>
    <w:p w14:paraId="3BAC6678" w14:textId="77777777" w:rsidR="00E51A17" w:rsidRPr="00951F00" w:rsidRDefault="00E51A17" w:rsidP="00E51A17">
      <w:pPr>
        <w:rPr>
          <w:lang w:val="kk-KZ"/>
        </w:rPr>
      </w:pPr>
    </w:p>
    <w:p w14:paraId="5FE3EFF2" w14:textId="77777777" w:rsidR="00E51A17" w:rsidRPr="00951F00" w:rsidRDefault="00E51A17" w:rsidP="00E51A17">
      <w:pPr>
        <w:rPr>
          <w:lang w:val="kk-KZ"/>
        </w:rPr>
      </w:pPr>
    </w:p>
    <w:p w14:paraId="4678F566" w14:textId="77777777" w:rsidR="00E51A17" w:rsidRPr="00951F00" w:rsidRDefault="00E51A17" w:rsidP="00E51A17">
      <w:pPr>
        <w:rPr>
          <w:lang w:val="kk-KZ"/>
        </w:rPr>
      </w:pPr>
    </w:p>
    <w:p w14:paraId="296B25C5" w14:textId="77777777" w:rsidR="00E51A17" w:rsidRPr="00951F00" w:rsidRDefault="00E51A17" w:rsidP="00E51A17">
      <w:pPr>
        <w:rPr>
          <w:lang w:val="kk-KZ"/>
        </w:rPr>
      </w:pPr>
    </w:p>
    <w:p w14:paraId="0E94B6A2" w14:textId="77777777" w:rsidR="00E51A17" w:rsidRPr="00951F00" w:rsidRDefault="00E51A17" w:rsidP="00E51A17">
      <w:pPr>
        <w:rPr>
          <w:lang w:val="kk-KZ"/>
        </w:rPr>
      </w:pPr>
    </w:p>
    <w:p w14:paraId="7A2F23F0" w14:textId="77777777" w:rsidR="00E51A17" w:rsidRPr="00951F00" w:rsidRDefault="00E51A17" w:rsidP="00E51A17">
      <w:pPr>
        <w:rPr>
          <w:lang w:val="kk-KZ"/>
        </w:rPr>
      </w:pPr>
    </w:p>
    <w:p w14:paraId="7D82AC23" w14:textId="77777777" w:rsidR="00E51A17" w:rsidRPr="00951F00" w:rsidRDefault="00E51A17" w:rsidP="00E51A17">
      <w:pPr>
        <w:rPr>
          <w:lang w:val="kk-KZ"/>
        </w:rPr>
      </w:pPr>
    </w:p>
    <w:p w14:paraId="1912C7F5" w14:textId="77777777" w:rsidR="00E51A17" w:rsidRPr="00951F00" w:rsidRDefault="00E51A17" w:rsidP="00E51A17">
      <w:pPr>
        <w:rPr>
          <w:lang w:val="kk-KZ"/>
        </w:rPr>
      </w:pPr>
    </w:p>
    <w:p w14:paraId="008DC49F" w14:textId="77777777" w:rsidR="00E51A17" w:rsidRPr="00951F00" w:rsidRDefault="00E51A17" w:rsidP="00E51A17">
      <w:pPr>
        <w:rPr>
          <w:lang w:val="kk-KZ"/>
        </w:rPr>
      </w:pPr>
    </w:p>
    <w:p w14:paraId="59BCA73B" w14:textId="77777777" w:rsidR="00E51A17" w:rsidRPr="00951F00" w:rsidRDefault="00E51A17" w:rsidP="00E51A17">
      <w:pPr>
        <w:rPr>
          <w:lang w:val="kk-KZ"/>
        </w:rPr>
      </w:pPr>
    </w:p>
    <w:p w14:paraId="3568675D" w14:textId="77777777" w:rsidR="00E51A17" w:rsidRPr="00951F00" w:rsidRDefault="00E51A17" w:rsidP="00E51A17">
      <w:pPr>
        <w:rPr>
          <w:lang w:val="kk-KZ"/>
        </w:rPr>
      </w:pPr>
    </w:p>
    <w:p w14:paraId="0152336E" w14:textId="77777777" w:rsidR="00E51A17" w:rsidRPr="00951F00" w:rsidRDefault="00E51A17" w:rsidP="00E51A17">
      <w:pPr>
        <w:rPr>
          <w:lang w:val="kk-KZ"/>
        </w:rPr>
      </w:pPr>
    </w:p>
    <w:p w14:paraId="498BB1DE" w14:textId="77777777" w:rsidR="00E51A17" w:rsidRPr="00951F00" w:rsidRDefault="00E51A17" w:rsidP="00E51A17">
      <w:pPr>
        <w:rPr>
          <w:lang w:val="kk-KZ"/>
        </w:rPr>
      </w:pPr>
    </w:p>
    <w:p w14:paraId="0F336041" w14:textId="77777777" w:rsidR="00E51A17" w:rsidRPr="00951F00" w:rsidRDefault="00E51A17" w:rsidP="00E51A17">
      <w:pPr>
        <w:rPr>
          <w:lang w:val="kk-KZ"/>
        </w:rPr>
      </w:pPr>
    </w:p>
    <w:p w14:paraId="41004AF2" w14:textId="77777777" w:rsidR="00E51A17" w:rsidRPr="00951F00" w:rsidRDefault="00E51A17" w:rsidP="00E51A17">
      <w:pPr>
        <w:rPr>
          <w:lang w:val="kk-KZ"/>
        </w:rPr>
      </w:pPr>
    </w:p>
    <w:p w14:paraId="4347FBA2" w14:textId="77777777" w:rsidR="00E51A17" w:rsidRPr="00951F00" w:rsidRDefault="00E51A17" w:rsidP="00E51A17">
      <w:pPr>
        <w:rPr>
          <w:lang w:val="kk-KZ"/>
        </w:rPr>
      </w:pPr>
    </w:p>
    <w:p w14:paraId="3B8D47E6" w14:textId="77777777" w:rsidR="00E51A17" w:rsidRPr="00951F00" w:rsidRDefault="00E51A17" w:rsidP="00E51A17">
      <w:pPr>
        <w:rPr>
          <w:lang w:val="kk-KZ"/>
        </w:rPr>
      </w:pPr>
    </w:p>
    <w:p w14:paraId="360C186C" w14:textId="77777777" w:rsidR="00E51A17" w:rsidRPr="00951F00" w:rsidRDefault="00E51A17" w:rsidP="00E51A17">
      <w:pPr>
        <w:rPr>
          <w:lang w:val="kk-KZ"/>
        </w:rPr>
      </w:pPr>
    </w:p>
    <w:p w14:paraId="0911C739" w14:textId="77777777" w:rsidR="00E51A17" w:rsidRPr="00951F00" w:rsidRDefault="00E51A17" w:rsidP="00E51A17">
      <w:pPr>
        <w:rPr>
          <w:lang w:val="kk-KZ"/>
        </w:rPr>
      </w:pPr>
    </w:p>
    <w:p w14:paraId="0A147CF9" w14:textId="77777777" w:rsidR="00E51A17" w:rsidRDefault="00E51A17" w:rsidP="001E0C23">
      <w:pPr>
        <w:jc w:val="right"/>
        <w:rPr>
          <w:lang w:val="kk-KZ"/>
        </w:rPr>
      </w:pPr>
    </w:p>
    <w:p w14:paraId="7AF62433" w14:textId="77777777" w:rsidR="001E0C23" w:rsidRDefault="001E0C23" w:rsidP="001E0C23">
      <w:pPr>
        <w:jc w:val="right"/>
        <w:rPr>
          <w:lang w:val="kk-KZ"/>
        </w:rPr>
      </w:pPr>
    </w:p>
    <w:p w14:paraId="4FD7AF96" w14:textId="77777777" w:rsidR="001E0C23" w:rsidRDefault="001E0C23" w:rsidP="001E0C23">
      <w:pPr>
        <w:jc w:val="right"/>
        <w:rPr>
          <w:lang w:val="kk-KZ"/>
        </w:rPr>
      </w:pPr>
    </w:p>
    <w:p w14:paraId="2077FF76" w14:textId="77777777" w:rsidR="001E0C23" w:rsidRPr="00951F00" w:rsidRDefault="001E0C23" w:rsidP="001E0C23">
      <w:pPr>
        <w:jc w:val="right"/>
        <w:rPr>
          <w:lang w:val="kk-KZ"/>
        </w:rPr>
      </w:pPr>
    </w:p>
    <w:p w14:paraId="6F95AE9D" w14:textId="77777777" w:rsidR="00E51A17" w:rsidRPr="00951F00" w:rsidRDefault="00E51A17" w:rsidP="00E51A17">
      <w:pPr>
        <w:rPr>
          <w:lang w:val="kk-KZ"/>
        </w:rPr>
      </w:pPr>
      <w:r w:rsidRPr="00951F00">
        <w:rPr>
          <w:noProof/>
          <w:lang w:eastAsia="ru-RU"/>
        </w:rPr>
        <w:lastRenderedPageBreak/>
        <w:drawing>
          <wp:anchor distT="0" distB="0" distL="114300" distR="114300" simplePos="0" relativeHeight="251766784" behindDoc="0" locked="0" layoutInCell="1" allowOverlap="1" wp14:anchorId="14E27478" wp14:editId="0BF8128E">
            <wp:simplePos x="0" y="0"/>
            <wp:positionH relativeFrom="page">
              <wp:posOffset>1224501</wp:posOffset>
            </wp:positionH>
            <wp:positionV relativeFrom="paragraph">
              <wp:posOffset>154553</wp:posOffset>
            </wp:positionV>
            <wp:extent cx="5701085" cy="7713037"/>
            <wp:effectExtent l="0" t="0" r="0" b="2540"/>
            <wp:wrapNone/>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08550" cy="77231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58A316" w14:textId="77777777" w:rsidR="00E51A17" w:rsidRPr="00951F00" w:rsidRDefault="00E51A17" w:rsidP="00E51A17">
      <w:pPr>
        <w:rPr>
          <w:lang w:val="kk-KZ"/>
        </w:rPr>
      </w:pPr>
    </w:p>
    <w:p w14:paraId="4F756C1E" w14:textId="77777777" w:rsidR="00E51A17" w:rsidRPr="00951F00" w:rsidRDefault="00E51A17" w:rsidP="00E51A17">
      <w:pPr>
        <w:rPr>
          <w:lang w:val="kk-KZ"/>
        </w:rPr>
      </w:pPr>
    </w:p>
    <w:p w14:paraId="66C18EAB" w14:textId="77777777" w:rsidR="00E51A17" w:rsidRPr="00951F00" w:rsidRDefault="00E51A17" w:rsidP="00E51A17">
      <w:pPr>
        <w:rPr>
          <w:lang w:val="kk-KZ"/>
        </w:rPr>
      </w:pPr>
    </w:p>
    <w:p w14:paraId="2A8B12CF" w14:textId="77777777" w:rsidR="00E51A17" w:rsidRPr="00951F00" w:rsidRDefault="00E51A17" w:rsidP="00E51A17">
      <w:pPr>
        <w:rPr>
          <w:lang w:val="kk-KZ"/>
        </w:rPr>
      </w:pPr>
    </w:p>
    <w:p w14:paraId="345D5D20" w14:textId="77777777" w:rsidR="00E51A17" w:rsidRPr="00951F00" w:rsidRDefault="00E51A17" w:rsidP="00E51A17">
      <w:pPr>
        <w:rPr>
          <w:lang w:val="kk-KZ"/>
        </w:rPr>
      </w:pPr>
    </w:p>
    <w:p w14:paraId="7CCA6ADD" w14:textId="77777777" w:rsidR="00E51A17" w:rsidRPr="00951F00" w:rsidRDefault="00E51A17" w:rsidP="00E51A17">
      <w:pPr>
        <w:rPr>
          <w:lang w:val="kk-KZ"/>
        </w:rPr>
      </w:pPr>
    </w:p>
    <w:p w14:paraId="7C72A31B" w14:textId="77777777" w:rsidR="00E51A17" w:rsidRPr="00951F00" w:rsidRDefault="00E51A17" w:rsidP="00E51A17">
      <w:pPr>
        <w:rPr>
          <w:lang w:val="kk-KZ"/>
        </w:rPr>
      </w:pPr>
    </w:p>
    <w:p w14:paraId="54E848B4" w14:textId="77777777" w:rsidR="00E51A17" w:rsidRPr="00951F00" w:rsidRDefault="00E51A17" w:rsidP="00E51A17">
      <w:pPr>
        <w:rPr>
          <w:lang w:val="kk-KZ"/>
        </w:rPr>
      </w:pPr>
    </w:p>
    <w:p w14:paraId="6E3A1201" w14:textId="77777777" w:rsidR="00E51A17" w:rsidRPr="00951F00" w:rsidRDefault="00E51A17" w:rsidP="00E51A17">
      <w:pPr>
        <w:rPr>
          <w:lang w:val="kk-KZ"/>
        </w:rPr>
      </w:pPr>
    </w:p>
    <w:p w14:paraId="44D1B0CA" w14:textId="77777777" w:rsidR="00E51A17" w:rsidRPr="00951F00" w:rsidRDefault="00E51A17" w:rsidP="00E51A17">
      <w:pPr>
        <w:rPr>
          <w:lang w:val="kk-KZ"/>
        </w:rPr>
      </w:pPr>
    </w:p>
    <w:p w14:paraId="3B781C1C" w14:textId="77777777" w:rsidR="00E51A17" w:rsidRPr="00951F00" w:rsidRDefault="00E51A17" w:rsidP="00E51A17">
      <w:pPr>
        <w:rPr>
          <w:lang w:val="kk-KZ"/>
        </w:rPr>
      </w:pPr>
    </w:p>
    <w:p w14:paraId="09DB3923" w14:textId="77777777" w:rsidR="00E51A17" w:rsidRPr="00951F00" w:rsidRDefault="00E51A17" w:rsidP="00E51A17">
      <w:pPr>
        <w:rPr>
          <w:lang w:val="kk-KZ"/>
        </w:rPr>
      </w:pPr>
    </w:p>
    <w:p w14:paraId="3A2BBAD3" w14:textId="77777777" w:rsidR="00E51A17" w:rsidRPr="00951F00" w:rsidRDefault="00E51A17" w:rsidP="00E51A17">
      <w:pPr>
        <w:rPr>
          <w:lang w:val="kk-KZ"/>
        </w:rPr>
      </w:pPr>
    </w:p>
    <w:p w14:paraId="3AAAF297" w14:textId="77777777" w:rsidR="00E51A17" w:rsidRPr="00951F00" w:rsidRDefault="00E51A17" w:rsidP="00E51A17">
      <w:pPr>
        <w:rPr>
          <w:lang w:val="kk-KZ"/>
        </w:rPr>
      </w:pPr>
    </w:p>
    <w:p w14:paraId="4B295EB3" w14:textId="77777777" w:rsidR="00E51A17" w:rsidRPr="00951F00" w:rsidRDefault="00E51A17" w:rsidP="00E51A17">
      <w:pPr>
        <w:rPr>
          <w:lang w:val="kk-KZ"/>
        </w:rPr>
      </w:pPr>
    </w:p>
    <w:p w14:paraId="0D22DCAF" w14:textId="77777777" w:rsidR="00E51A17" w:rsidRPr="00951F00" w:rsidRDefault="00E51A17" w:rsidP="00E51A17">
      <w:pPr>
        <w:rPr>
          <w:lang w:val="kk-KZ"/>
        </w:rPr>
      </w:pPr>
    </w:p>
    <w:p w14:paraId="0D78EF62" w14:textId="77777777" w:rsidR="00E51A17" w:rsidRPr="00951F00" w:rsidRDefault="00E51A17" w:rsidP="00E51A17">
      <w:pPr>
        <w:rPr>
          <w:lang w:val="kk-KZ"/>
        </w:rPr>
      </w:pPr>
    </w:p>
    <w:p w14:paraId="738432DA" w14:textId="77777777" w:rsidR="00E51A17" w:rsidRPr="00951F00" w:rsidRDefault="00E51A17" w:rsidP="00E51A17">
      <w:pPr>
        <w:rPr>
          <w:lang w:val="kk-KZ"/>
        </w:rPr>
      </w:pPr>
    </w:p>
    <w:p w14:paraId="319FD480" w14:textId="77777777" w:rsidR="00E51A17" w:rsidRPr="00951F00" w:rsidRDefault="00E51A17" w:rsidP="00E51A17">
      <w:pPr>
        <w:rPr>
          <w:lang w:val="kk-KZ"/>
        </w:rPr>
      </w:pPr>
    </w:p>
    <w:p w14:paraId="5BA7FD5A" w14:textId="77777777" w:rsidR="00E51A17" w:rsidRPr="00951F00" w:rsidRDefault="00E51A17" w:rsidP="00E51A17">
      <w:pPr>
        <w:rPr>
          <w:lang w:val="kk-KZ"/>
        </w:rPr>
      </w:pPr>
    </w:p>
    <w:p w14:paraId="56AF5124" w14:textId="77777777" w:rsidR="00E51A17" w:rsidRPr="00951F00" w:rsidRDefault="00E51A17" w:rsidP="00E51A17">
      <w:pPr>
        <w:rPr>
          <w:lang w:val="kk-KZ"/>
        </w:rPr>
      </w:pPr>
    </w:p>
    <w:p w14:paraId="1EC8BE0D" w14:textId="77777777" w:rsidR="00E51A17" w:rsidRPr="00951F00" w:rsidRDefault="00E51A17" w:rsidP="00E51A17">
      <w:pPr>
        <w:rPr>
          <w:lang w:val="kk-KZ"/>
        </w:rPr>
      </w:pPr>
    </w:p>
    <w:p w14:paraId="162FC8C0" w14:textId="77777777" w:rsidR="00E51A17" w:rsidRPr="00951F00" w:rsidRDefault="00E51A17" w:rsidP="00E51A17">
      <w:pPr>
        <w:rPr>
          <w:lang w:val="kk-KZ"/>
        </w:rPr>
      </w:pPr>
    </w:p>
    <w:p w14:paraId="423520ED" w14:textId="77777777" w:rsidR="00E51A17" w:rsidRPr="00951F00" w:rsidRDefault="00E51A17" w:rsidP="00E51A17">
      <w:pPr>
        <w:rPr>
          <w:lang w:val="kk-KZ"/>
        </w:rPr>
      </w:pPr>
    </w:p>
    <w:p w14:paraId="0B3D0043" w14:textId="77777777" w:rsidR="00E51A17" w:rsidRPr="00951F00" w:rsidRDefault="00E51A17" w:rsidP="00E51A17">
      <w:pPr>
        <w:rPr>
          <w:lang w:val="kk-KZ"/>
        </w:rPr>
      </w:pPr>
    </w:p>
    <w:p w14:paraId="3E3FCDDA" w14:textId="77777777" w:rsidR="00E51A17" w:rsidRPr="00951F00" w:rsidRDefault="00E51A17" w:rsidP="00E51A17">
      <w:pPr>
        <w:rPr>
          <w:lang w:val="kk-KZ"/>
        </w:rPr>
      </w:pPr>
    </w:p>
    <w:p w14:paraId="30C8F0EC" w14:textId="77777777" w:rsidR="00E51A17" w:rsidRPr="00951F00" w:rsidRDefault="00E51A17" w:rsidP="00E51A17">
      <w:pPr>
        <w:rPr>
          <w:lang w:val="kk-KZ"/>
        </w:rPr>
      </w:pPr>
    </w:p>
    <w:p w14:paraId="27CF6793" w14:textId="4582C243" w:rsidR="00E51A17" w:rsidRDefault="00E51A17" w:rsidP="00E51A17">
      <w:pPr>
        <w:rPr>
          <w:lang w:val="kk-KZ"/>
        </w:rPr>
      </w:pPr>
    </w:p>
    <w:p w14:paraId="36900FE9" w14:textId="77777777" w:rsidR="001E0C23" w:rsidRDefault="001E0C23" w:rsidP="00E51A17">
      <w:pPr>
        <w:rPr>
          <w:lang w:val="kk-KZ"/>
        </w:rPr>
      </w:pPr>
    </w:p>
    <w:p w14:paraId="4FBF2068" w14:textId="77777777" w:rsidR="001E0C23" w:rsidRDefault="001E0C23" w:rsidP="00E51A17">
      <w:pPr>
        <w:rPr>
          <w:lang w:val="kk-KZ"/>
        </w:rPr>
      </w:pPr>
    </w:p>
    <w:p w14:paraId="5BA5B2A5" w14:textId="77777777" w:rsidR="001E0C23" w:rsidRPr="00951F00" w:rsidRDefault="001E0C23" w:rsidP="00E51A17">
      <w:pPr>
        <w:rPr>
          <w:lang w:val="kk-KZ"/>
        </w:rPr>
      </w:pPr>
    </w:p>
    <w:p w14:paraId="173402B6" w14:textId="0825F697" w:rsidR="00E51A17" w:rsidRPr="00951F00" w:rsidRDefault="00C9760E" w:rsidP="00E51A17">
      <w:pPr>
        <w:tabs>
          <w:tab w:val="left" w:pos="10080"/>
        </w:tabs>
        <w:spacing w:after="120" w:line="360" w:lineRule="auto"/>
        <w:ind w:left="360"/>
        <w:jc w:val="center"/>
        <w:rPr>
          <w:rFonts w:ascii="Times New Roman" w:eastAsia="Times New Roman" w:hAnsi="Times New Roman" w:cs="Times New Roman"/>
          <w:b/>
          <w:bCs/>
          <w:sz w:val="28"/>
          <w:szCs w:val="28"/>
          <w:lang w:val="kk-KZ" w:eastAsia="ru-RU"/>
        </w:rPr>
      </w:pPr>
      <w:bookmarkStart w:id="104" w:name="_Hlk220927023"/>
      <w:r w:rsidRPr="00C9760E">
        <w:rPr>
          <w:noProof/>
          <w:lang w:eastAsia="ru-RU"/>
        </w:rPr>
        <w:lastRenderedPageBreak/>
        <w:drawing>
          <wp:anchor distT="0" distB="0" distL="114300" distR="114300" simplePos="0" relativeHeight="251849728" behindDoc="0" locked="0" layoutInCell="1" allowOverlap="1" wp14:anchorId="5A048DF4" wp14:editId="43F1FD81">
            <wp:simplePos x="0" y="0"/>
            <wp:positionH relativeFrom="column">
              <wp:posOffset>815022</wp:posOffset>
            </wp:positionH>
            <wp:positionV relativeFrom="paragraph">
              <wp:posOffset>-178117</wp:posOffset>
            </wp:positionV>
            <wp:extent cx="4285617" cy="6057995"/>
            <wp:effectExtent l="9208"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rot="5400000">
                      <a:off x="0" y="0"/>
                      <a:ext cx="4285617" cy="6057995"/>
                    </a:xfrm>
                    <a:prstGeom prst="rect">
                      <a:avLst/>
                    </a:prstGeom>
                    <a:noFill/>
                    <a:ln>
                      <a:noFill/>
                    </a:ln>
                  </pic:spPr>
                </pic:pic>
              </a:graphicData>
            </a:graphic>
            <wp14:sizeRelH relativeFrom="page">
              <wp14:pctWidth>0</wp14:pctWidth>
            </wp14:sizeRelH>
            <wp14:sizeRelV relativeFrom="page">
              <wp14:pctHeight>0</wp14:pctHeight>
            </wp14:sizeRelV>
          </wp:anchor>
        </w:drawing>
      </w:r>
      <w:r w:rsidR="00E51A17" w:rsidRPr="00951F00">
        <w:rPr>
          <w:rFonts w:ascii="Times New Roman" w:eastAsia="Times New Roman" w:hAnsi="Times New Roman" w:cs="Times New Roman"/>
          <w:b/>
          <w:bCs/>
          <w:sz w:val="28"/>
          <w:szCs w:val="28"/>
          <w:lang w:val="kk-KZ" w:eastAsia="ru-RU"/>
        </w:rPr>
        <w:t xml:space="preserve">ҚОСЫМША </w:t>
      </w:r>
      <w:bookmarkEnd w:id="104"/>
      <w:r w:rsidR="00EF0813" w:rsidRPr="00951F00">
        <w:rPr>
          <w:rFonts w:ascii="Times New Roman" w:eastAsia="Times New Roman" w:hAnsi="Times New Roman" w:cs="Times New Roman"/>
          <w:b/>
          <w:bCs/>
          <w:sz w:val="28"/>
          <w:szCs w:val="28"/>
          <w:lang w:val="kk-KZ" w:eastAsia="ru-RU"/>
        </w:rPr>
        <w:t>В</w:t>
      </w:r>
    </w:p>
    <w:p w14:paraId="417DD4D5" w14:textId="71597FAC" w:rsidR="003501DF" w:rsidRDefault="003501DF" w:rsidP="00F2754E">
      <w:pPr>
        <w:jc w:val="center"/>
        <w:rPr>
          <w:rFonts w:ascii="Times New Roman" w:hAnsi="Times New Roman" w:cs="Times New Roman"/>
          <w:sz w:val="28"/>
          <w:szCs w:val="28"/>
          <w:lang w:val="kk-KZ"/>
        </w:rPr>
      </w:pPr>
      <w:r w:rsidRPr="00951F00">
        <w:rPr>
          <w:rFonts w:ascii="Times New Roman" w:hAnsi="Times New Roman" w:cs="Times New Roman"/>
          <w:sz w:val="28"/>
          <w:szCs w:val="28"/>
          <w:lang w:val="kk-KZ"/>
        </w:rPr>
        <w:t>Шетелдік тағылымдамадан өткен анықтама</w:t>
      </w:r>
    </w:p>
    <w:p w14:paraId="6000B949" w14:textId="16D115EA" w:rsidR="00C9760E" w:rsidRDefault="00C9760E" w:rsidP="00C9760E">
      <w:pPr>
        <w:rPr>
          <w:rFonts w:ascii="Times New Roman" w:hAnsi="Times New Roman" w:cs="Times New Roman"/>
          <w:sz w:val="28"/>
          <w:szCs w:val="28"/>
          <w:lang w:val="kk-KZ"/>
        </w:rPr>
      </w:pPr>
    </w:p>
    <w:p w14:paraId="6E42772A" w14:textId="06E27934" w:rsidR="00C9760E" w:rsidRDefault="00C9760E" w:rsidP="00F2754E">
      <w:pPr>
        <w:jc w:val="center"/>
        <w:rPr>
          <w:rFonts w:ascii="Times New Roman" w:hAnsi="Times New Roman" w:cs="Times New Roman"/>
          <w:sz w:val="28"/>
          <w:szCs w:val="28"/>
          <w:lang w:val="kk-KZ"/>
        </w:rPr>
      </w:pPr>
    </w:p>
    <w:p w14:paraId="39506595" w14:textId="5C55C69D" w:rsidR="00C9760E" w:rsidRDefault="00C9760E" w:rsidP="00F2754E">
      <w:pPr>
        <w:jc w:val="center"/>
        <w:rPr>
          <w:rFonts w:ascii="Times New Roman" w:hAnsi="Times New Roman" w:cs="Times New Roman"/>
          <w:sz w:val="28"/>
          <w:szCs w:val="28"/>
          <w:lang w:val="kk-KZ"/>
        </w:rPr>
      </w:pPr>
    </w:p>
    <w:p w14:paraId="61B16BCB" w14:textId="6E814720" w:rsidR="00C9760E" w:rsidRDefault="00C9760E" w:rsidP="00F2754E">
      <w:pPr>
        <w:jc w:val="center"/>
        <w:rPr>
          <w:rFonts w:ascii="Times New Roman" w:hAnsi="Times New Roman" w:cs="Times New Roman"/>
          <w:sz w:val="28"/>
          <w:szCs w:val="28"/>
          <w:lang w:val="kk-KZ"/>
        </w:rPr>
      </w:pPr>
    </w:p>
    <w:p w14:paraId="7092848B" w14:textId="77777777" w:rsidR="00C9760E" w:rsidRDefault="00C9760E" w:rsidP="00F2754E">
      <w:pPr>
        <w:jc w:val="center"/>
        <w:rPr>
          <w:rFonts w:ascii="Times New Roman" w:hAnsi="Times New Roman" w:cs="Times New Roman"/>
          <w:sz w:val="28"/>
          <w:szCs w:val="28"/>
          <w:lang w:val="kk-KZ"/>
        </w:rPr>
      </w:pPr>
    </w:p>
    <w:p w14:paraId="5EC9A32A" w14:textId="78856F6D" w:rsidR="00C9760E" w:rsidRDefault="00C9760E" w:rsidP="00F2754E">
      <w:pPr>
        <w:jc w:val="center"/>
        <w:rPr>
          <w:rFonts w:ascii="Times New Roman" w:hAnsi="Times New Roman" w:cs="Times New Roman"/>
          <w:sz w:val="28"/>
          <w:szCs w:val="28"/>
          <w:lang w:val="kk-KZ"/>
        </w:rPr>
      </w:pPr>
    </w:p>
    <w:p w14:paraId="32109B64" w14:textId="4226094B" w:rsidR="00C9760E" w:rsidRDefault="00C9760E" w:rsidP="00F2754E">
      <w:pPr>
        <w:jc w:val="center"/>
        <w:rPr>
          <w:rFonts w:ascii="Times New Roman" w:hAnsi="Times New Roman" w:cs="Times New Roman"/>
          <w:sz w:val="28"/>
          <w:szCs w:val="28"/>
          <w:lang w:val="kk-KZ"/>
        </w:rPr>
      </w:pPr>
    </w:p>
    <w:p w14:paraId="483F6467" w14:textId="42FB9B4F" w:rsidR="00C9760E" w:rsidRDefault="00C9760E" w:rsidP="00F2754E">
      <w:pPr>
        <w:jc w:val="center"/>
        <w:rPr>
          <w:rFonts w:ascii="Times New Roman" w:hAnsi="Times New Roman" w:cs="Times New Roman"/>
          <w:sz w:val="28"/>
          <w:szCs w:val="28"/>
          <w:lang w:val="kk-KZ"/>
        </w:rPr>
      </w:pPr>
    </w:p>
    <w:p w14:paraId="49820203" w14:textId="1B93FE8A" w:rsidR="00C9760E" w:rsidRDefault="00C9760E" w:rsidP="00F2754E">
      <w:pPr>
        <w:jc w:val="center"/>
        <w:rPr>
          <w:rFonts w:ascii="Times New Roman" w:hAnsi="Times New Roman" w:cs="Times New Roman"/>
          <w:sz w:val="28"/>
          <w:szCs w:val="28"/>
          <w:lang w:val="kk-KZ"/>
        </w:rPr>
      </w:pPr>
    </w:p>
    <w:p w14:paraId="1798B89F" w14:textId="58EF5FFC" w:rsidR="00C9760E" w:rsidRDefault="00C9760E" w:rsidP="00F2754E">
      <w:pPr>
        <w:jc w:val="center"/>
        <w:rPr>
          <w:rFonts w:ascii="Times New Roman" w:hAnsi="Times New Roman" w:cs="Times New Roman"/>
          <w:sz w:val="28"/>
          <w:szCs w:val="28"/>
          <w:lang w:val="kk-KZ"/>
        </w:rPr>
      </w:pPr>
    </w:p>
    <w:p w14:paraId="72423789" w14:textId="77777777" w:rsidR="00C9760E" w:rsidRPr="00951F00" w:rsidRDefault="00C9760E" w:rsidP="00F2754E">
      <w:pPr>
        <w:jc w:val="center"/>
        <w:rPr>
          <w:rFonts w:ascii="Times New Roman" w:hAnsi="Times New Roman" w:cs="Times New Roman"/>
          <w:sz w:val="28"/>
          <w:szCs w:val="28"/>
          <w:lang w:val="kk-KZ"/>
        </w:rPr>
      </w:pPr>
    </w:p>
    <w:p w14:paraId="20742F88" w14:textId="451DDB44" w:rsidR="00E51A17" w:rsidRPr="00951F00" w:rsidRDefault="00E51A17" w:rsidP="00E51A17">
      <w:pPr>
        <w:rPr>
          <w:lang w:val="kk-KZ"/>
        </w:rPr>
      </w:pPr>
    </w:p>
    <w:p w14:paraId="24502F01" w14:textId="5D4B536F" w:rsidR="00E51A17" w:rsidRPr="00951F00" w:rsidRDefault="00E51A17" w:rsidP="00E51A17">
      <w:pPr>
        <w:rPr>
          <w:lang w:val="kk-KZ"/>
        </w:rPr>
      </w:pPr>
    </w:p>
    <w:p w14:paraId="3327EE7D" w14:textId="55870459" w:rsidR="00E51A17" w:rsidRPr="00951F00" w:rsidRDefault="00E51A17" w:rsidP="00E51A17">
      <w:pPr>
        <w:rPr>
          <w:lang w:val="kk-KZ"/>
        </w:rPr>
      </w:pPr>
    </w:p>
    <w:p w14:paraId="1DF502EF" w14:textId="5CCBEA6F" w:rsidR="00E51A17" w:rsidRPr="00951F00" w:rsidRDefault="00E51A17" w:rsidP="00E51A17">
      <w:pPr>
        <w:rPr>
          <w:lang w:val="kk-KZ"/>
        </w:rPr>
      </w:pPr>
    </w:p>
    <w:p w14:paraId="5B7E5647" w14:textId="5EE340D6" w:rsidR="00E51A17" w:rsidRPr="00951F00" w:rsidRDefault="00E51A17" w:rsidP="00E51A17">
      <w:pPr>
        <w:rPr>
          <w:lang w:val="kk-KZ"/>
        </w:rPr>
      </w:pPr>
    </w:p>
    <w:p w14:paraId="18C0B843" w14:textId="74F0C255" w:rsidR="00E51A17" w:rsidRPr="00951F00" w:rsidRDefault="00E51A17" w:rsidP="00E51A17">
      <w:pPr>
        <w:rPr>
          <w:lang w:val="kk-KZ"/>
        </w:rPr>
      </w:pPr>
    </w:p>
    <w:p w14:paraId="3469AD58" w14:textId="15EE95D4" w:rsidR="00E51A17" w:rsidRPr="00951F00" w:rsidRDefault="00E51A17" w:rsidP="00E51A17">
      <w:pPr>
        <w:rPr>
          <w:lang w:val="kk-KZ"/>
        </w:rPr>
      </w:pPr>
    </w:p>
    <w:p w14:paraId="552BDBFD" w14:textId="64436DCB" w:rsidR="00E51A17" w:rsidRPr="00951F00" w:rsidRDefault="00E51A17" w:rsidP="00E51A17">
      <w:pPr>
        <w:rPr>
          <w:lang w:val="kk-KZ"/>
        </w:rPr>
      </w:pPr>
    </w:p>
    <w:p w14:paraId="0EA35CA5" w14:textId="4A77C35E" w:rsidR="00E51A17" w:rsidRPr="00951F00" w:rsidRDefault="00E51A17" w:rsidP="00E51A17">
      <w:pPr>
        <w:rPr>
          <w:lang w:val="kk-KZ"/>
        </w:rPr>
      </w:pPr>
    </w:p>
    <w:p w14:paraId="2C25D05A" w14:textId="0F4FEC39" w:rsidR="00E51A17" w:rsidRPr="00951F00" w:rsidRDefault="00E51A17" w:rsidP="00E51A17">
      <w:pPr>
        <w:rPr>
          <w:lang w:val="kk-KZ"/>
        </w:rPr>
      </w:pPr>
    </w:p>
    <w:p w14:paraId="5F63D86D" w14:textId="6EF897B3" w:rsidR="00F2754E" w:rsidRPr="00951F00" w:rsidRDefault="00F2754E" w:rsidP="00E51A17">
      <w:pPr>
        <w:rPr>
          <w:lang w:val="kk-KZ"/>
        </w:rPr>
      </w:pPr>
    </w:p>
    <w:p w14:paraId="0EADB86E" w14:textId="0AA771DB" w:rsidR="00F2754E" w:rsidRPr="00951F00" w:rsidRDefault="00F2754E" w:rsidP="00E51A17">
      <w:pPr>
        <w:rPr>
          <w:lang w:val="kk-KZ"/>
        </w:rPr>
      </w:pPr>
    </w:p>
    <w:p w14:paraId="5A595510" w14:textId="273D4A9B" w:rsidR="00F2754E" w:rsidRPr="00951F00" w:rsidRDefault="00F2754E" w:rsidP="00E51A17">
      <w:pPr>
        <w:rPr>
          <w:lang w:val="kk-KZ"/>
        </w:rPr>
      </w:pPr>
    </w:p>
    <w:p w14:paraId="04895A57" w14:textId="0C33E4F7" w:rsidR="00F2754E" w:rsidRPr="00951F00" w:rsidRDefault="00F2754E" w:rsidP="00E51A17">
      <w:pPr>
        <w:rPr>
          <w:lang w:val="kk-KZ"/>
        </w:rPr>
      </w:pPr>
    </w:p>
    <w:p w14:paraId="632305E7" w14:textId="67B6B990" w:rsidR="00F2754E" w:rsidRPr="00951F00" w:rsidRDefault="00F2754E" w:rsidP="00E51A17">
      <w:pPr>
        <w:rPr>
          <w:lang w:val="kk-KZ"/>
        </w:rPr>
      </w:pPr>
    </w:p>
    <w:p w14:paraId="1389D7E4" w14:textId="512E38BB" w:rsidR="00C9760E" w:rsidRPr="00C9760E" w:rsidRDefault="00C9760E" w:rsidP="00C9760E">
      <w:pPr>
        <w:rPr>
          <w:lang w:val="kk-KZ"/>
        </w:rPr>
      </w:pPr>
    </w:p>
    <w:p w14:paraId="753075E7" w14:textId="2A36FDE7" w:rsidR="00F2754E" w:rsidRPr="00951F00" w:rsidRDefault="00F2754E" w:rsidP="00E51A17">
      <w:pPr>
        <w:rPr>
          <w:lang w:val="kk-KZ"/>
        </w:rPr>
      </w:pPr>
    </w:p>
    <w:p w14:paraId="35A2ACBF" w14:textId="190218E7" w:rsidR="00F2754E" w:rsidRPr="00951F00" w:rsidRDefault="00C9760E" w:rsidP="00F2754E">
      <w:pPr>
        <w:tabs>
          <w:tab w:val="left" w:pos="8506"/>
        </w:tabs>
        <w:jc w:val="center"/>
        <w:rPr>
          <w:rFonts w:ascii="Times New Roman" w:hAnsi="Times New Roman" w:cs="Times New Roman"/>
          <w:sz w:val="28"/>
          <w:szCs w:val="28"/>
          <w:lang w:val="kk-KZ"/>
        </w:rPr>
      </w:pPr>
      <w:r w:rsidRPr="00C9760E">
        <w:rPr>
          <w:noProof/>
          <w:lang w:eastAsia="ru-RU"/>
        </w:rPr>
        <w:lastRenderedPageBreak/>
        <w:drawing>
          <wp:anchor distT="0" distB="0" distL="114300" distR="114300" simplePos="0" relativeHeight="251847680" behindDoc="0" locked="0" layoutInCell="1" allowOverlap="1" wp14:anchorId="3E81C5B0" wp14:editId="00821B4E">
            <wp:simplePos x="0" y="0"/>
            <wp:positionH relativeFrom="margin">
              <wp:align>center</wp:align>
            </wp:positionH>
            <wp:positionV relativeFrom="paragraph">
              <wp:posOffset>185103</wp:posOffset>
            </wp:positionV>
            <wp:extent cx="3714397" cy="5250180"/>
            <wp:effectExtent l="0" t="6032"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rot="5400000">
                      <a:off x="0" y="0"/>
                      <a:ext cx="3714397" cy="525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F2754E" w:rsidRPr="00951F00">
        <w:rPr>
          <w:rFonts w:ascii="Times New Roman" w:eastAsia="Times New Roman" w:hAnsi="Times New Roman" w:cs="Times New Roman"/>
          <w:b/>
          <w:bCs/>
          <w:sz w:val="28"/>
          <w:szCs w:val="28"/>
          <w:lang w:val="kk-KZ" w:eastAsia="ru-RU"/>
        </w:rPr>
        <w:t xml:space="preserve">ҚОСЫМША </w:t>
      </w:r>
      <w:r w:rsidR="00EF0813" w:rsidRPr="00951F00">
        <w:rPr>
          <w:rFonts w:ascii="Times New Roman" w:eastAsia="Times New Roman" w:hAnsi="Times New Roman" w:cs="Times New Roman"/>
          <w:b/>
          <w:bCs/>
          <w:sz w:val="28"/>
          <w:szCs w:val="28"/>
          <w:lang w:val="kk-KZ" w:eastAsia="ru-RU"/>
        </w:rPr>
        <w:t>Г</w:t>
      </w:r>
    </w:p>
    <w:p w14:paraId="40028B53" w14:textId="41B32EF5" w:rsidR="00E51A17" w:rsidRPr="00951F00" w:rsidRDefault="00E51A17" w:rsidP="00F2754E">
      <w:pPr>
        <w:tabs>
          <w:tab w:val="left" w:pos="8506"/>
        </w:tabs>
        <w:jc w:val="center"/>
        <w:rPr>
          <w:rFonts w:ascii="Times New Roman" w:hAnsi="Times New Roman" w:cs="Times New Roman"/>
          <w:sz w:val="28"/>
          <w:szCs w:val="28"/>
          <w:lang w:val="kk-KZ"/>
        </w:rPr>
      </w:pPr>
      <w:r w:rsidRPr="00951F00">
        <w:rPr>
          <w:rFonts w:ascii="Times New Roman" w:hAnsi="Times New Roman" w:cs="Times New Roman"/>
          <w:sz w:val="28"/>
          <w:szCs w:val="28"/>
          <w:lang w:val="kk-KZ"/>
        </w:rPr>
        <w:t>Халықаралық ғылыми конференцияларға қатысқандығын растайтын анықтамалар</w:t>
      </w:r>
    </w:p>
    <w:p w14:paraId="5F9F965A" w14:textId="021144FB" w:rsidR="000A6B03" w:rsidRPr="00951F00" w:rsidRDefault="000A6B03" w:rsidP="003501DF">
      <w:pPr>
        <w:tabs>
          <w:tab w:val="left" w:pos="8506"/>
        </w:tabs>
        <w:jc w:val="both"/>
        <w:rPr>
          <w:rFonts w:ascii="Times New Roman" w:hAnsi="Times New Roman" w:cs="Times New Roman"/>
          <w:sz w:val="28"/>
          <w:szCs w:val="28"/>
          <w:lang w:val="kk-KZ"/>
        </w:rPr>
      </w:pPr>
    </w:p>
    <w:p w14:paraId="3CA7D20F" w14:textId="2738A683" w:rsidR="00E51A17" w:rsidRPr="00951F00" w:rsidRDefault="00E51A17" w:rsidP="00E51A17">
      <w:pPr>
        <w:tabs>
          <w:tab w:val="left" w:pos="8506"/>
        </w:tabs>
        <w:rPr>
          <w:lang w:val="kk-KZ"/>
        </w:rPr>
      </w:pPr>
    </w:p>
    <w:p w14:paraId="4358A982" w14:textId="2DA167B8" w:rsidR="000A6B03" w:rsidRPr="00951F00" w:rsidRDefault="000A6B03" w:rsidP="00E51A17">
      <w:pPr>
        <w:tabs>
          <w:tab w:val="left" w:pos="8506"/>
        </w:tabs>
        <w:rPr>
          <w:lang w:val="kk-KZ"/>
        </w:rPr>
      </w:pPr>
    </w:p>
    <w:p w14:paraId="4713E1B2" w14:textId="4D1BF522" w:rsidR="000A6B03" w:rsidRPr="00951F00" w:rsidRDefault="000A6B03" w:rsidP="00E51A17">
      <w:pPr>
        <w:tabs>
          <w:tab w:val="left" w:pos="8506"/>
        </w:tabs>
        <w:rPr>
          <w:lang w:val="kk-KZ"/>
        </w:rPr>
      </w:pPr>
    </w:p>
    <w:p w14:paraId="334BFB31" w14:textId="28A0E14E" w:rsidR="000A6B03" w:rsidRPr="00951F00" w:rsidRDefault="000A6B03" w:rsidP="00E51A17">
      <w:pPr>
        <w:tabs>
          <w:tab w:val="left" w:pos="8506"/>
        </w:tabs>
        <w:rPr>
          <w:lang w:val="kk-KZ"/>
        </w:rPr>
      </w:pPr>
    </w:p>
    <w:p w14:paraId="12FAB94C" w14:textId="33199505" w:rsidR="000A6B03" w:rsidRPr="00951F00" w:rsidRDefault="000A6B03" w:rsidP="00E51A17">
      <w:pPr>
        <w:tabs>
          <w:tab w:val="left" w:pos="8506"/>
        </w:tabs>
        <w:rPr>
          <w:lang w:val="kk-KZ"/>
        </w:rPr>
      </w:pPr>
    </w:p>
    <w:p w14:paraId="1256AF61" w14:textId="2DEAF261" w:rsidR="000A6B03" w:rsidRPr="00951F00" w:rsidRDefault="000A6B03" w:rsidP="00E51A17">
      <w:pPr>
        <w:tabs>
          <w:tab w:val="left" w:pos="8506"/>
        </w:tabs>
        <w:rPr>
          <w:lang w:val="kk-KZ"/>
        </w:rPr>
      </w:pPr>
    </w:p>
    <w:p w14:paraId="746B5A55" w14:textId="7FDE3A4C" w:rsidR="000A6B03" w:rsidRPr="00951F00" w:rsidRDefault="000A6B03" w:rsidP="00E51A17">
      <w:pPr>
        <w:tabs>
          <w:tab w:val="left" w:pos="8506"/>
        </w:tabs>
        <w:rPr>
          <w:lang w:val="kk-KZ"/>
        </w:rPr>
      </w:pPr>
    </w:p>
    <w:p w14:paraId="12FD03EE" w14:textId="0F8C88A5" w:rsidR="000A6B03" w:rsidRPr="00951F00" w:rsidRDefault="000A6B03" w:rsidP="00E51A17">
      <w:pPr>
        <w:tabs>
          <w:tab w:val="left" w:pos="8506"/>
        </w:tabs>
        <w:rPr>
          <w:lang w:val="kk-KZ"/>
        </w:rPr>
      </w:pPr>
    </w:p>
    <w:p w14:paraId="1D62EAD9" w14:textId="76D8568D" w:rsidR="000A6B03" w:rsidRPr="00951F00" w:rsidRDefault="000A6B03" w:rsidP="00E51A17">
      <w:pPr>
        <w:tabs>
          <w:tab w:val="left" w:pos="8506"/>
        </w:tabs>
        <w:rPr>
          <w:lang w:val="kk-KZ"/>
        </w:rPr>
      </w:pPr>
    </w:p>
    <w:p w14:paraId="647D699D" w14:textId="576B83B3" w:rsidR="000A6B03" w:rsidRPr="00951F00" w:rsidRDefault="000A6B03" w:rsidP="00E51A17">
      <w:pPr>
        <w:tabs>
          <w:tab w:val="left" w:pos="8506"/>
        </w:tabs>
        <w:rPr>
          <w:lang w:val="kk-KZ"/>
        </w:rPr>
      </w:pPr>
    </w:p>
    <w:p w14:paraId="164A1F2E" w14:textId="5C977005" w:rsidR="00C9760E" w:rsidRDefault="00C9760E" w:rsidP="00E51A17">
      <w:pPr>
        <w:tabs>
          <w:tab w:val="left" w:pos="8506"/>
        </w:tabs>
        <w:rPr>
          <w:lang w:val="kk-KZ"/>
        </w:rPr>
      </w:pPr>
      <w:r w:rsidRPr="00C9760E">
        <w:rPr>
          <w:noProof/>
          <w:lang w:eastAsia="ru-RU"/>
        </w:rPr>
        <w:drawing>
          <wp:anchor distT="0" distB="0" distL="114300" distR="114300" simplePos="0" relativeHeight="251848704" behindDoc="0" locked="0" layoutInCell="1" allowOverlap="1" wp14:anchorId="2040E9F8" wp14:editId="6EDFE5C0">
            <wp:simplePos x="0" y="0"/>
            <wp:positionH relativeFrom="column">
              <wp:posOffset>1012144</wp:posOffset>
            </wp:positionH>
            <wp:positionV relativeFrom="paragraph">
              <wp:posOffset>128860</wp:posOffset>
            </wp:positionV>
            <wp:extent cx="3962303" cy="5492750"/>
            <wp:effectExtent l="0" t="3492"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rot="5400000">
                      <a:off x="0" y="0"/>
                      <a:ext cx="3963575" cy="54945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6F68BA" w14:textId="07838BD0" w:rsidR="00C9760E" w:rsidRDefault="00C9760E" w:rsidP="00E51A17">
      <w:pPr>
        <w:tabs>
          <w:tab w:val="left" w:pos="8506"/>
        </w:tabs>
        <w:rPr>
          <w:lang w:val="kk-KZ"/>
        </w:rPr>
      </w:pPr>
    </w:p>
    <w:p w14:paraId="6065446C" w14:textId="77777777" w:rsidR="00C9760E" w:rsidRDefault="00C9760E" w:rsidP="00E51A17">
      <w:pPr>
        <w:tabs>
          <w:tab w:val="left" w:pos="8506"/>
        </w:tabs>
        <w:rPr>
          <w:lang w:val="kk-KZ"/>
        </w:rPr>
      </w:pPr>
    </w:p>
    <w:p w14:paraId="34761375" w14:textId="44348457" w:rsidR="000A6B03" w:rsidRPr="00951F00" w:rsidRDefault="000A6B03" w:rsidP="00E51A17">
      <w:pPr>
        <w:tabs>
          <w:tab w:val="left" w:pos="8506"/>
        </w:tabs>
        <w:rPr>
          <w:lang w:val="kk-KZ"/>
        </w:rPr>
      </w:pPr>
    </w:p>
    <w:p w14:paraId="00F2CC14" w14:textId="46E56DE1" w:rsidR="000A6B03" w:rsidRDefault="000A6B03" w:rsidP="00E51A17">
      <w:pPr>
        <w:tabs>
          <w:tab w:val="left" w:pos="8506"/>
        </w:tabs>
        <w:rPr>
          <w:lang w:val="kk-KZ"/>
        </w:rPr>
      </w:pPr>
    </w:p>
    <w:p w14:paraId="755C9200" w14:textId="30819EB6" w:rsidR="00C9760E" w:rsidRPr="00C9760E" w:rsidRDefault="00C9760E" w:rsidP="00C9760E">
      <w:pPr>
        <w:tabs>
          <w:tab w:val="left" w:pos="8506"/>
        </w:tabs>
        <w:rPr>
          <w:lang w:val="kk-KZ"/>
        </w:rPr>
      </w:pPr>
    </w:p>
    <w:p w14:paraId="6AB532D1" w14:textId="446B7336" w:rsidR="00C9760E" w:rsidRDefault="00C9760E" w:rsidP="00E51A17">
      <w:pPr>
        <w:tabs>
          <w:tab w:val="left" w:pos="8506"/>
        </w:tabs>
        <w:rPr>
          <w:lang w:val="kk-KZ"/>
        </w:rPr>
      </w:pPr>
    </w:p>
    <w:p w14:paraId="692FBF0C" w14:textId="7F85AA95" w:rsidR="00C9760E" w:rsidRDefault="00C9760E" w:rsidP="00E51A17">
      <w:pPr>
        <w:tabs>
          <w:tab w:val="left" w:pos="8506"/>
        </w:tabs>
        <w:rPr>
          <w:lang w:val="kk-KZ"/>
        </w:rPr>
      </w:pPr>
    </w:p>
    <w:p w14:paraId="45EE20F9" w14:textId="5B73BA43" w:rsidR="00C9760E" w:rsidRDefault="00C9760E" w:rsidP="00E51A17">
      <w:pPr>
        <w:tabs>
          <w:tab w:val="left" w:pos="8506"/>
        </w:tabs>
        <w:rPr>
          <w:lang w:val="kk-KZ"/>
        </w:rPr>
      </w:pPr>
    </w:p>
    <w:p w14:paraId="01BD72F6" w14:textId="5BEFF9F1" w:rsidR="00C9760E" w:rsidRDefault="00C9760E" w:rsidP="00E51A17">
      <w:pPr>
        <w:tabs>
          <w:tab w:val="left" w:pos="8506"/>
        </w:tabs>
        <w:rPr>
          <w:lang w:val="kk-KZ"/>
        </w:rPr>
      </w:pPr>
    </w:p>
    <w:p w14:paraId="205483B2" w14:textId="654D18C8" w:rsidR="00C9760E" w:rsidRDefault="00C9760E" w:rsidP="00E51A17">
      <w:pPr>
        <w:tabs>
          <w:tab w:val="left" w:pos="8506"/>
        </w:tabs>
        <w:rPr>
          <w:lang w:val="kk-KZ"/>
        </w:rPr>
      </w:pPr>
    </w:p>
    <w:p w14:paraId="59BC97AE" w14:textId="3313E50C" w:rsidR="00C9760E" w:rsidRDefault="00C9760E" w:rsidP="00E51A17">
      <w:pPr>
        <w:tabs>
          <w:tab w:val="left" w:pos="8506"/>
        </w:tabs>
        <w:rPr>
          <w:lang w:val="kk-KZ"/>
        </w:rPr>
      </w:pPr>
    </w:p>
    <w:p w14:paraId="1D46DA59" w14:textId="42334BC5" w:rsidR="00C9760E" w:rsidRDefault="00C9760E" w:rsidP="00E51A17">
      <w:pPr>
        <w:tabs>
          <w:tab w:val="left" w:pos="8506"/>
        </w:tabs>
        <w:rPr>
          <w:lang w:val="kk-KZ"/>
        </w:rPr>
      </w:pPr>
    </w:p>
    <w:p w14:paraId="44EE8A53" w14:textId="0E3D701E" w:rsidR="00C9760E" w:rsidRDefault="00C9760E" w:rsidP="00E51A17">
      <w:pPr>
        <w:tabs>
          <w:tab w:val="left" w:pos="8506"/>
        </w:tabs>
        <w:rPr>
          <w:lang w:val="kk-KZ"/>
        </w:rPr>
      </w:pPr>
    </w:p>
    <w:p w14:paraId="6602D9D5" w14:textId="166B9D4B" w:rsidR="00C9760E" w:rsidRDefault="00C9760E" w:rsidP="00E51A17">
      <w:pPr>
        <w:tabs>
          <w:tab w:val="left" w:pos="8506"/>
        </w:tabs>
        <w:rPr>
          <w:lang w:val="kk-KZ"/>
        </w:rPr>
      </w:pPr>
    </w:p>
    <w:p w14:paraId="397E02B7" w14:textId="323AF05C" w:rsidR="00C9760E" w:rsidRDefault="00C9760E" w:rsidP="00E51A17">
      <w:pPr>
        <w:tabs>
          <w:tab w:val="left" w:pos="8506"/>
        </w:tabs>
        <w:rPr>
          <w:lang w:val="kk-KZ"/>
        </w:rPr>
      </w:pPr>
    </w:p>
    <w:p w14:paraId="1A23D703" w14:textId="6BFC3C8B" w:rsidR="00C9760E" w:rsidRDefault="00C9760E" w:rsidP="00E51A17">
      <w:pPr>
        <w:tabs>
          <w:tab w:val="left" w:pos="8506"/>
        </w:tabs>
        <w:rPr>
          <w:lang w:val="kk-KZ"/>
        </w:rPr>
      </w:pPr>
    </w:p>
    <w:p w14:paraId="46AB9203" w14:textId="3F0D5E1F" w:rsidR="00C9760E" w:rsidRDefault="00C9760E" w:rsidP="00E51A17">
      <w:pPr>
        <w:tabs>
          <w:tab w:val="left" w:pos="8506"/>
        </w:tabs>
        <w:rPr>
          <w:lang w:val="kk-KZ"/>
        </w:rPr>
      </w:pPr>
    </w:p>
    <w:p w14:paraId="25AD1B44" w14:textId="07502657" w:rsidR="000C4183" w:rsidRPr="00951F00" w:rsidRDefault="000C4183" w:rsidP="000C4183">
      <w:pPr>
        <w:rPr>
          <w:rFonts w:ascii="Times New Roman" w:hAnsi="Times New Roman" w:cs="Times New Roman"/>
          <w:kern w:val="28"/>
          <w:sz w:val="28"/>
          <w:szCs w:val="28"/>
          <w:lang w:val="kk-KZ"/>
        </w:rPr>
      </w:pPr>
      <w:r w:rsidRPr="00951F00">
        <w:rPr>
          <w:rFonts w:ascii="Times New Roman" w:hAnsi="Times New Roman" w:cs="Times New Roman"/>
          <w:kern w:val="28"/>
          <w:sz w:val="28"/>
          <w:szCs w:val="28"/>
          <w:lang w:val="kk-KZ"/>
        </w:rPr>
        <w:lastRenderedPageBreak/>
        <w:t xml:space="preserve">Қосымша </w:t>
      </w:r>
      <w:r>
        <w:rPr>
          <w:rFonts w:ascii="Times New Roman" w:hAnsi="Times New Roman" w:cs="Times New Roman"/>
          <w:kern w:val="28"/>
          <w:sz w:val="28"/>
          <w:szCs w:val="28"/>
          <w:lang w:val="kk-KZ"/>
        </w:rPr>
        <w:t>Г</w:t>
      </w:r>
      <w:r w:rsidRPr="00951F00">
        <w:rPr>
          <w:rFonts w:ascii="Times New Roman" w:hAnsi="Times New Roman" w:cs="Times New Roman"/>
          <w:kern w:val="28"/>
          <w:sz w:val="28"/>
          <w:szCs w:val="28"/>
          <w:lang w:val="kk-KZ"/>
        </w:rPr>
        <w:t xml:space="preserve"> жалғасы</w:t>
      </w:r>
    </w:p>
    <w:p w14:paraId="7EE0ADB7" w14:textId="736BD64F" w:rsidR="00C9760E" w:rsidRDefault="00C9760E" w:rsidP="00E51A17">
      <w:pPr>
        <w:tabs>
          <w:tab w:val="left" w:pos="8506"/>
        </w:tabs>
        <w:rPr>
          <w:lang w:val="kk-KZ"/>
        </w:rPr>
      </w:pPr>
      <w:r w:rsidRPr="00951F00">
        <w:rPr>
          <w:noProof/>
          <w:lang w:eastAsia="ru-RU"/>
        </w:rPr>
        <w:drawing>
          <wp:anchor distT="0" distB="0" distL="114300" distR="114300" simplePos="0" relativeHeight="251760640" behindDoc="0" locked="0" layoutInCell="1" allowOverlap="1" wp14:anchorId="519A57ED" wp14:editId="3DFB3BF5">
            <wp:simplePos x="0" y="0"/>
            <wp:positionH relativeFrom="margin">
              <wp:posOffset>1157605</wp:posOffset>
            </wp:positionH>
            <wp:positionV relativeFrom="paragraph">
              <wp:posOffset>-448945</wp:posOffset>
            </wp:positionV>
            <wp:extent cx="3985260" cy="5487670"/>
            <wp:effectExtent l="0" t="8255" r="6985" b="6985"/>
            <wp:wrapNone/>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rot="5400000">
                      <a:off x="0" y="0"/>
                      <a:ext cx="3985260" cy="5487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21F1CB" w14:textId="02750DFA" w:rsidR="00C9760E" w:rsidRDefault="00C9760E" w:rsidP="00E51A17">
      <w:pPr>
        <w:tabs>
          <w:tab w:val="left" w:pos="8506"/>
        </w:tabs>
        <w:rPr>
          <w:lang w:val="kk-KZ"/>
        </w:rPr>
      </w:pPr>
    </w:p>
    <w:p w14:paraId="2BF55A0C" w14:textId="0F88F732" w:rsidR="00C9760E" w:rsidRDefault="00C9760E" w:rsidP="00E51A17">
      <w:pPr>
        <w:tabs>
          <w:tab w:val="left" w:pos="8506"/>
        </w:tabs>
        <w:rPr>
          <w:lang w:val="kk-KZ"/>
        </w:rPr>
      </w:pPr>
    </w:p>
    <w:p w14:paraId="2937E667" w14:textId="0AE55C83" w:rsidR="00C9760E" w:rsidRDefault="00C9760E" w:rsidP="00E51A17">
      <w:pPr>
        <w:tabs>
          <w:tab w:val="left" w:pos="8506"/>
        </w:tabs>
        <w:rPr>
          <w:lang w:val="kk-KZ"/>
        </w:rPr>
      </w:pPr>
    </w:p>
    <w:p w14:paraId="5DBD6C02" w14:textId="4B5FD746" w:rsidR="00C9760E" w:rsidRPr="00951F00" w:rsidRDefault="00C9760E" w:rsidP="00E51A17">
      <w:pPr>
        <w:tabs>
          <w:tab w:val="left" w:pos="8506"/>
        </w:tabs>
        <w:rPr>
          <w:lang w:val="kk-KZ"/>
        </w:rPr>
      </w:pPr>
    </w:p>
    <w:p w14:paraId="74A741CD" w14:textId="3039CA37" w:rsidR="000A6B03" w:rsidRPr="00951F00" w:rsidRDefault="000A6B03" w:rsidP="00E51A17">
      <w:pPr>
        <w:tabs>
          <w:tab w:val="left" w:pos="8506"/>
        </w:tabs>
        <w:rPr>
          <w:lang w:val="kk-KZ"/>
        </w:rPr>
      </w:pPr>
    </w:p>
    <w:p w14:paraId="07712D91" w14:textId="3678CFF5" w:rsidR="000A6B03" w:rsidRPr="00951F00" w:rsidRDefault="000A6B03" w:rsidP="00E51A17">
      <w:pPr>
        <w:tabs>
          <w:tab w:val="left" w:pos="8506"/>
        </w:tabs>
        <w:rPr>
          <w:lang w:val="kk-KZ"/>
        </w:rPr>
      </w:pPr>
    </w:p>
    <w:p w14:paraId="19160E0A" w14:textId="0001D7F1" w:rsidR="003501DF" w:rsidRPr="00951F00" w:rsidRDefault="003501DF" w:rsidP="00E51A17">
      <w:pPr>
        <w:tabs>
          <w:tab w:val="left" w:pos="8506"/>
        </w:tabs>
        <w:rPr>
          <w:lang w:val="kk-KZ"/>
        </w:rPr>
      </w:pPr>
    </w:p>
    <w:p w14:paraId="443DF7EC" w14:textId="08F7876F" w:rsidR="003501DF" w:rsidRPr="00951F00" w:rsidRDefault="003501DF" w:rsidP="00E51A17">
      <w:pPr>
        <w:tabs>
          <w:tab w:val="left" w:pos="8506"/>
        </w:tabs>
        <w:rPr>
          <w:lang w:val="kk-KZ"/>
        </w:rPr>
      </w:pPr>
    </w:p>
    <w:p w14:paraId="40B044A0" w14:textId="0E39B9A0" w:rsidR="003501DF" w:rsidRPr="00951F00" w:rsidRDefault="003501DF" w:rsidP="00E51A17">
      <w:pPr>
        <w:tabs>
          <w:tab w:val="left" w:pos="8506"/>
        </w:tabs>
        <w:rPr>
          <w:lang w:val="kk-KZ"/>
        </w:rPr>
      </w:pPr>
    </w:p>
    <w:p w14:paraId="0D325A4D" w14:textId="06896F54" w:rsidR="00E51A17" w:rsidRPr="00951F00" w:rsidRDefault="00E51A17" w:rsidP="00E51A17">
      <w:pPr>
        <w:tabs>
          <w:tab w:val="left" w:pos="8506"/>
        </w:tabs>
        <w:rPr>
          <w:lang w:val="kk-KZ"/>
        </w:rPr>
      </w:pPr>
    </w:p>
    <w:p w14:paraId="5FBEEF12" w14:textId="0FF460FE" w:rsidR="00E51A17" w:rsidRPr="00951F00" w:rsidRDefault="00E51A17" w:rsidP="00E51A17">
      <w:pPr>
        <w:tabs>
          <w:tab w:val="left" w:pos="8506"/>
        </w:tabs>
        <w:rPr>
          <w:lang w:val="kk-KZ"/>
        </w:rPr>
      </w:pPr>
    </w:p>
    <w:p w14:paraId="3AE68119" w14:textId="3B6CC2E2" w:rsidR="00E51A17" w:rsidRPr="00951F00" w:rsidRDefault="00E51A17" w:rsidP="00E51A17">
      <w:pPr>
        <w:rPr>
          <w:lang w:val="kk-KZ"/>
        </w:rPr>
      </w:pPr>
    </w:p>
    <w:p w14:paraId="37F363B7" w14:textId="68090C9E" w:rsidR="00E51A17" w:rsidRPr="00951F00" w:rsidRDefault="000C4183" w:rsidP="00E51A17">
      <w:pPr>
        <w:rPr>
          <w:lang w:val="kk-KZ"/>
        </w:rPr>
      </w:pPr>
      <w:r w:rsidRPr="000C4183">
        <w:rPr>
          <w:noProof/>
          <w:lang w:eastAsia="ru-RU"/>
        </w:rPr>
        <w:drawing>
          <wp:anchor distT="0" distB="0" distL="114300" distR="114300" simplePos="0" relativeHeight="251850752" behindDoc="0" locked="0" layoutInCell="1" allowOverlap="1" wp14:anchorId="07826190" wp14:editId="2A3E0AEE">
            <wp:simplePos x="0" y="0"/>
            <wp:positionH relativeFrom="column">
              <wp:posOffset>1111250</wp:posOffset>
            </wp:positionH>
            <wp:positionV relativeFrom="paragraph">
              <wp:posOffset>6985</wp:posOffset>
            </wp:positionV>
            <wp:extent cx="4126865" cy="5680710"/>
            <wp:effectExtent l="4128"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rot="5400000">
                      <a:off x="0" y="0"/>
                      <a:ext cx="4126865" cy="5680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52FD6" w14:textId="0C2E51E9" w:rsidR="00E51A17" w:rsidRPr="00951F00" w:rsidRDefault="00E51A17" w:rsidP="00E51A17">
      <w:pPr>
        <w:rPr>
          <w:lang w:val="kk-KZ"/>
        </w:rPr>
      </w:pPr>
    </w:p>
    <w:p w14:paraId="6C48DBBD" w14:textId="77777777" w:rsidR="00E51A17" w:rsidRPr="00951F00" w:rsidRDefault="00E51A17" w:rsidP="00E51A17">
      <w:pPr>
        <w:rPr>
          <w:lang w:val="kk-KZ"/>
        </w:rPr>
      </w:pPr>
    </w:p>
    <w:p w14:paraId="4222C7F0" w14:textId="77777777" w:rsidR="00E51A17" w:rsidRPr="00951F00" w:rsidRDefault="00E51A17" w:rsidP="00E51A17">
      <w:pPr>
        <w:rPr>
          <w:lang w:val="kk-KZ"/>
        </w:rPr>
      </w:pPr>
    </w:p>
    <w:p w14:paraId="4B5D19C7" w14:textId="77777777" w:rsidR="00E51A17" w:rsidRPr="00951F00" w:rsidRDefault="00E51A17" w:rsidP="00E51A17">
      <w:pPr>
        <w:rPr>
          <w:lang w:val="kk-KZ"/>
        </w:rPr>
      </w:pPr>
    </w:p>
    <w:p w14:paraId="2FE585FD" w14:textId="32CD330B" w:rsidR="000C4183" w:rsidRPr="00682B85" w:rsidRDefault="000C4183" w:rsidP="000C4183">
      <w:pPr>
        <w:rPr>
          <w:lang w:val="kk-KZ"/>
        </w:rPr>
      </w:pPr>
    </w:p>
    <w:p w14:paraId="4DB2CE18" w14:textId="2AB0129D" w:rsidR="00E51A17" w:rsidRPr="00951F00" w:rsidRDefault="00E51A17" w:rsidP="00E51A17">
      <w:pPr>
        <w:rPr>
          <w:lang w:val="kk-KZ"/>
        </w:rPr>
      </w:pPr>
    </w:p>
    <w:p w14:paraId="5F9950A6" w14:textId="0D2F8A84" w:rsidR="00E51A17" w:rsidRDefault="00E51A17" w:rsidP="00E51A17">
      <w:pPr>
        <w:rPr>
          <w:lang w:val="kk-KZ"/>
        </w:rPr>
      </w:pPr>
    </w:p>
    <w:p w14:paraId="7BC6AD5E" w14:textId="3D17AE43" w:rsidR="00C9760E" w:rsidRPr="00682B85" w:rsidRDefault="00C9760E" w:rsidP="00C9760E">
      <w:pPr>
        <w:rPr>
          <w:lang w:val="kk-KZ"/>
        </w:rPr>
      </w:pPr>
    </w:p>
    <w:p w14:paraId="73E1B2B5" w14:textId="6D98D813" w:rsidR="00C9760E" w:rsidRDefault="00C9760E" w:rsidP="00E51A17">
      <w:pPr>
        <w:rPr>
          <w:lang w:val="kk-KZ"/>
        </w:rPr>
      </w:pPr>
    </w:p>
    <w:p w14:paraId="1BA655C1" w14:textId="57348289" w:rsidR="00C9760E" w:rsidRDefault="00C9760E" w:rsidP="00E51A17">
      <w:pPr>
        <w:rPr>
          <w:lang w:val="kk-KZ"/>
        </w:rPr>
      </w:pPr>
    </w:p>
    <w:p w14:paraId="1480AF2B" w14:textId="27CCBF97" w:rsidR="00C9760E" w:rsidRDefault="00C9760E" w:rsidP="00E51A17">
      <w:pPr>
        <w:rPr>
          <w:lang w:val="kk-KZ"/>
        </w:rPr>
      </w:pPr>
    </w:p>
    <w:p w14:paraId="74DEDBD2" w14:textId="24A3EA92" w:rsidR="00C9760E" w:rsidRDefault="00C9760E" w:rsidP="00E51A17">
      <w:pPr>
        <w:rPr>
          <w:lang w:val="kk-KZ"/>
        </w:rPr>
      </w:pPr>
    </w:p>
    <w:p w14:paraId="3F6AB071" w14:textId="7AFFAAE0" w:rsidR="00C9760E" w:rsidRDefault="00C9760E" w:rsidP="00E51A17">
      <w:pPr>
        <w:rPr>
          <w:lang w:val="kk-KZ"/>
        </w:rPr>
      </w:pPr>
    </w:p>
    <w:p w14:paraId="3D4B4CAF" w14:textId="0CC9B26A" w:rsidR="00C9760E" w:rsidRDefault="00C9760E" w:rsidP="00E51A17">
      <w:pPr>
        <w:rPr>
          <w:lang w:val="kk-KZ"/>
        </w:rPr>
      </w:pPr>
    </w:p>
    <w:p w14:paraId="30CE4202" w14:textId="73C714B9" w:rsidR="00C9760E" w:rsidRDefault="00C9760E" w:rsidP="00E51A17">
      <w:pPr>
        <w:rPr>
          <w:lang w:val="kk-KZ"/>
        </w:rPr>
      </w:pPr>
    </w:p>
    <w:p w14:paraId="377300C8" w14:textId="51F1D0FF" w:rsidR="00C9760E" w:rsidRDefault="00C9760E" w:rsidP="00E51A17">
      <w:pPr>
        <w:rPr>
          <w:lang w:val="kk-KZ"/>
        </w:rPr>
      </w:pPr>
    </w:p>
    <w:p w14:paraId="44EBA665" w14:textId="1F5B4FC7" w:rsidR="00C9760E" w:rsidRDefault="00C9760E" w:rsidP="00E51A17">
      <w:pPr>
        <w:rPr>
          <w:lang w:val="kk-KZ"/>
        </w:rPr>
      </w:pPr>
    </w:p>
    <w:p w14:paraId="16753245" w14:textId="5957D137" w:rsidR="00E51A17" w:rsidRPr="00951F00" w:rsidRDefault="00E51A17" w:rsidP="00E51A17">
      <w:pPr>
        <w:tabs>
          <w:tab w:val="left" w:pos="10080"/>
        </w:tabs>
        <w:spacing w:after="120" w:line="360" w:lineRule="auto"/>
        <w:ind w:left="360"/>
        <w:jc w:val="center"/>
        <w:rPr>
          <w:lang w:val="kk-KZ"/>
        </w:rPr>
      </w:pPr>
      <w:r w:rsidRPr="00951F00">
        <w:rPr>
          <w:rFonts w:ascii="Times New Roman" w:eastAsia="Times New Roman" w:hAnsi="Times New Roman" w:cs="Times New Roman"/>
          <w:b/>
          <w:bCs/>
          <w:sz w:val="28"/>
          <w:szCs w:val="28"/>
          <w:lang w:val="kk-KZ" w:eastAsia="ru-RU"/>
        </w:rPr>
        <w:lastRenderedPageBreak/>
        <w:t xml:space="preserve">ҚОСЫМША </w:t>
      </w:r>
      <w:r w:rsidR="00EF0813" w:rsidRPr="00951F00">
        <w:rPr>
          <w:rFonts w:ascii="Times New Roman" w:eastAsia="Times New Roman" w:hAnsi="Times New Roman" w:cs="Times New Roman"/>
          <w:b/>
          <w:bCs/>
          <w:sz w:val="28"/>
          <w:szCs w:val="28"/>
          <w:lang w:val="kk-KZ" w:eastAsia="ru-RU"/>
        </w:rPr>
        <w:t>Д</w:t>
      </w:r>
    </w:p>
    <w:p w14:paraId="29162EC6" w14:textId="330AF416" w:rsidR="00E51A17" w:rsidRPr="00951F00" w:rsidRDefault="00E51A17" w:rsidP="00E51A17">
      <w:pPr>
        <w:spacing w:after="0" w:line="240" w:lineRule="auto"/>
        <w:ind w:firstLine="709"/>
        <w:jc w:val="center"/>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Ж</w:t>
      </w:r>
      <w:r w:rsidR="003501DF" w:rsidRPr="00951F00">
        <w:rPr>
          <w:rFonts w:ascii="Times New Roman" w:hAnsi="Times New Roman" w:cs="Times New Roman"/>
          <w:b/>
          <w:bCs/>
          <w:sz w:val="28"/>
          <w:szCs w:val="28"/>
          <w:lang w:val="kk-KZ"/>
        </w:rPr>
        <w:t>үзім</w:t>
      </w:r>
      <w:r w:rsidRPr="00951F00">
        <w:rPr>
          <w:rFonts w:ascii="Times New Roman" w:hAnsi="Times New Roman" w:cs="Times New Roman"/>
          <w:b/>
          <w:bCs/>
          <w:sz w:val="28"/>
          <w:szCs w:val="28"/>
          <w:lang w:val="kk-KZ"/>
        </w:rPr>
        <w:t xml:space="preserve"> (</w:t>
      </w:r>
      <w:r w:rsidR="003501DF" w:rsidRPr="00951F00">
        <w:rPr>
          <w:rFonts w:ascii="Times New Roman" w:hAnsi="Times New Roman" w:cs="Times New Roman"/>
          <w:b/>
          <w:bCs/>
          <w:i/>
          <w:iCs/>
          <w:sz w:val="28"/>
          <w:szCs w:val="28"/>
          <w:lang w:val="kk-KZ"/>
        </w:rPr>
        <w:t>Vitis Vinifera L.</w:t>
      </w:r>
      <w:r w:rsidRPr="00951F00">
        <w:rPr>
          <w:rFonts w:ascii="Times New Roman" w:hAnsi="Times New Roman" w:cs="Times New Roman"/>
          <w:b/>
          <w:bCs/>
          <w:sz w:val="28"/>
          <w:szCs w:val="28"/>
          <w:lang w:val="kk-KZ"/>
        </w:rPr>
        <w:t>)</w:t>
      </w:r>
    </w:p>
    <w:p w14:paraId="530D3420" w14:textId="77777777" w:rsidR="00E51A17" w:rsidRPr="00951F00" w:rsidRDefault="00E51A17" w:rsidP="00E51A17">
      <w:pPr>
        <w:spacing w:after="0" w:line="240" w:lineRule="auto"/>
        <w:ind w:firstLine="709"/>
        <w:jc w:val="center"/>
        <w:rPr>
          <w:rFonts w:ascii="Times New Roman" w:hAnsi="Times New Roman" w:cs="Times New Roman"/>
          <w:b/>
          <w:bCs/>
          <w:sz w:val="28"/>
          <w:szCs w:val="28"/>
          <w:lang w:val="kk-KZ"/>
        </w:rPr>
      </w:pPr>
      <w:r w:rsidRPr="00951F00">
        <w:rPr>
          <w:rFonts w:ascii="Times New Roman" w:hAnsi="Times New Roman" w:cs="Times New Roman"/>
          <w:b/>
          <w:bCs/>
          <w:i/>
          <w:iCs/>
          <w:sz w:val="28"/>
          <w:szCs w:val="28"/>
          <w:lang w:val="kk-KZ"/>
        </w:rPr>
        <w:t>in vitro</w:t>
      </w:r>
      <w:r w:rsidRPr="00951F00">
        <w:rPr>
          <w:rFonts w:ascii="Times New Roman" w:hAnsi="Times New Roman" w:cs="Times New Roman"/>
          <w:b/>
          <w:bCs/>
          <w:sz w:val="28"/>
          <w:szCs w:val="28"/>
          <w:lang w:val="kk-KZ"/>
        </w:rPr>
        <w:t xml:space="preserve"> жағдайына енгізу хаттамасы</w:t>
      </w:r>
    </w:p>
    <w:p w14:paraId="3C95936E"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p>
    <w:p w14:paraId="5145BAB4" w14:textId="77777777" w:rsidR="00E51A17" w:rsidRPr="00951F00" w:rsidRDefault="00E51A17" w:rsidP="00E51A17">
      <w:pPr>
        <w:spacing w:after="0" w:line="240" w:lineRule="auto"/>
        <w:ind w:firstLine="709"/>
        <w:jc w:val="both"/>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1. Экспланттарды таңдау</w:t>
      </w:r>
    </w:p>
    <w:p w14:paraId="7B1859C3"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i/>
          <w:iCs/>
          <w:sz w:val="28"/>
          <w:szCs w:val="28"/>
          <w:lang w:val="kk-KZ"/>
        </w:rPr>
        <w:t>In vitro</w:t>
      </w:r>
      <w:r w:rsidRPr="00951F00">
        <w:rPr>
          <w:rFonts w:ascii="Times New Roman" w:hAnsi="Times New Roman" w:cs="Times New Roman"/>
          <w:sz w:val="28"/>
          <w:szCs w:val="28"/>
          <w:lang w:val="kk-KZ"/>
        </w:rPr>
        <w:t xml:space="preserve"> өсіру үшін эксплант ретінде қолтық бүршіктері қолданылады.</w:t>
      </w:r>
    </w:p>
    <w:p w14:paraId="70388DE4" w14:textId="77777777" w:rsidR="00E51A17" w:rsidRPr="00951F00" w:rsidRDefault="00E51A17" w:rsidP="00E51A17">
      <w:pPr>
        <w:spacing w:after="0" w:line="240" w:lineRule="auto"/>
        <w:ind w:firstLine="709"/>
        <w:jc w:val="both"/>
        <w:rPr>
          <w:rFonts w:ascii="Times New Roman" w:hAnsi="Times New Roman" w:cs="Times New Roman"/>
          <w:b/>
          <w:bCs/>
          <w:sz w:val="28"/>
          <w:szCs w:val="28"/>
        </w:rPr>
      </w:pPr>
      <w:r w:rsidRPr="00951F00">
        <w:rPr>
          <w:rFonts w:ascii="Times New Roman" w:hAnsi="Times New Roman" w:cs="Times New Roman"/>
          <w:b/>
          <w:bCs/>
          <w:sz w:val="28"/>
          <w:szCs w:val="28"/>
        </w:rPr>
        <w:t xml:space="preserve">2. </w:t>
      </w:r>
      <w:proofErr w:type="spellStart"/>
      <w:r w:rsidRPr="00951F00">
        <w:rPr>
          <w:rFonts w:ascii="Times New Roman" w:hAnsi="Times New Roman" w:cs="Times New Roman"/>
          <w:b/>
          <w:bCs/>
          <w:sz w:val="28"/>
          <w:szCs w:val="28"/>
        </w:rPr>
        <w:t>Экспланттарды</w:t>
      </w:r>
      <w:proofErr w:type="spellEnd"/>
      <w:r w:rsidRPr="00951F00">
        <w:rPr>
          <w:rFonts w:ascii="Times New Roman" w:hAnsi="Times New Roman" w:cs="Times New Roman"/>
          <w:b/>
          <w:bCs/>
          <w:sz w:val="28"/>
          <w:szCs w:val="28"/>
        </w:rPr>
        <w:t xml:space="preserve"> </w:t>
      </w:r>
      <w:proofErr w:type="spellStart"/>
      <w:r w:rsidRPr="00951F00">
        <w:rPr>
          <w:rFonts w:ascii="Times New Roman" w:hAnsi="Times New Roman" w:cs="Times New Roman"/>
          <w:b/>
          <w:bCs/>
          <w:sz w:val="28"/>
          <w:szCs w:val="28"/>
        </w:rPr>
        <w:t>зарарсыздандыру</w:t>
      </w:r>
      <w:proofErr w:type="spellEnd"/>
    </w:p>
    <w:p w14:paraId="44A84E00" w14:textId="77777777" w:rsidR="00E51A17" w:rsidRPr="00951F00" w:rsidRDefault="00E51A17" w:rsidP="00E51A17">
      <w:pPr>
        <w:spacing w:after="0" w:line="240" w:lineRule="auto"/>
        <w:ind w:firstLine="709"/>
        <w:jc w:val="both"/>
        <w:rPr>
          <w:rFonts w:ascii="Times New Roman" w:hAnsi="Times New Roman" w:cs="Times New Roman"/>
          <w:b/>
          <w:bCs/>
          <w:sz w:val="28"/>
          <w:szCs w:val="28"/>
        </w:rPr>
      </w:pPr>
      <w:r w:rsidRPr="00951F00">
        <w:rPr>
          <w:rFonts w:ascii="Times New Roman" w:hAnsi="Times New Roman" w:cs="Times New Roman"/>
          <w:b/>
          <w:bCs/>
          <w:sz w:val="28"/>
          <w:szCs w:val="28"/>
        </w:rPr>
        <w:t xml:space="preserve">2.1 </w:t>
      </w:r>
      <w:proofErr w:type="spellStart"/>
      <w:r w:rsidRPr="00951F00">
        <w:rPr>
          <w:rFonts w:ascii="Times New Roman" w:hAnsi="Times New Roman" w:cs="Times New Roman"/>
          <w:b/>
          <w:bCs/>
          <w:sz w:val="28"/>
          <w:szCs w:val="28"/>
        </w:rPr>
        <w:t>Экспланттарды</w:t>
      </w:r>
      <w:proofErr w:type="spellEnd"/>
      <w:r w:rsidRPr="00951F00">
        <w:rPr>
          <w:rFonts w:ascii="Times New Roman" w:hAnsi="Times New Roman" w:cs="Times New Roman"/>
          <w:b/>
          <w:bCs/>
          <w:sz w:val="28"/>
          <w:szCs w:val="28"/>
        </w:rPr>
        <w:t xml:space="preserve"> </w:t>
      </w:r>
      <w:proofErr w:type="spellStart"/>
      <w:r w:rsidRPr="00951F00">
        <w:rPr>
          <w:rFonts w:ascii="Times New Roman" w:hAnsi="Times New Roman" w:cs="Times New Roman"/>
          <w:b/>
          <w:bCs/>
          <w:sz w:val="28"/>
          <w:szCs w:val="28"/>
        </w:rPr>
        <w:t>алдын</w:t>
      </w:r>
      <w:proofErr w:type="spellEnd"/>
      <w:r w:rsidRPr="00951F00">
        <w:rPr>
          <w:rFonts w:ascii="Times New Roman" w:hAnsi="Times New Roman" w:cs="Times New Roman"/>
          <w:b/>
          <w:bCs/>
          <w:sz w:val="28"/>
          <w:szCs w:val="28"/>
        </w:rPr>
        <w:t xml:space="preserve"> ала </w:t>
      </w:r>
      <w:proofErr w:type="spellStart"/>
      <w:r w:rsidRPr="00951F00">
        <w:rPr>
          <w:rFonts w:ascii="Times New Roman" w:hAnsi="Times New Roman" w:cs="Times New Roman"/>
          <w:b/>
          <w:bCs/>
          <w:sz w:val="28"/>
          <w:szCs w:val="28"/>
        </w:rPr>
        <w:t>зарарсыздандыру</w:t>
      </w:r>
      <w:proofErr w:type="spellEnd"/>
    </w:p>
    <w:p w14:paraId="07C53EAE"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rPr>
        <w:t xml:space="preserve">2.1.1 </w:t>
      </w:r>
      <w:proofErr w:type="spellStart"/>
      <w:r w:rsidRPr="00951F00">
        <w:rPr>
          <w:rFonts w:ascii="Times New Roman" w:hAnsi="Times New Roman" w:cs="Times New Roman"/>
          <w:sz w:val="28"/>
          <w:szCs w:val="28"/>
        </w:rPr>
        <w:t>Экспланттарды</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қолтық</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асты</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бүршіктерін</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аналық</w:t>
      </w:r>
      <w:proofErr w:type="spellEnd"/>
      <w:r w:rsidRPr="00951F00">
        <w:rPr>
          <w:rFonts w:ascii="Times New Roman" w:hAnsi="Times New Roman" w:cs="Times New Roman"/>
          <w:sz w:val="28"/>
          <w:szCs w:val="28"/>
        </w:rPr>
        <w:t xml:space="preserve"> </w:t>
      </w:r>
      <w:proofErr w:type="spellStart"/>
      <w:r w:rsidRPr="00951F00">
        <w:rPr>
          <w:rFonts w:ascii="Times New Roman" w:hAnsi="Times New Roman" w:cs="Times New Roman"/>
          <w:sz w:val="28"/>
          <w:szCs w:val="28"/>
        </w:rPr>
        <w:t>өсімдіктен</w:t>
      </w:r>
      <w:proofErr w:type="spellEnd"/>
      <w:r w:rsidRPr="00951F00">
        <w:rPr>
          <w:rFonts w:ascii="Times New Roman" w:hAnsi="Times New Roman" w:cs="Times New Roman"/>
          <w:sz w:val="28"/>
          <w:szCs w:val="28"/>
        </w:rPr>
        <w:t xml:space="preserve"> </w:t>
      </w:r>
      <w:r w:rsidRPr="00951F00">
        <w:rPr>
          <w:rFonts w:ascii="Times New Roman" w:hAnsi="Times New Roman" w:cs="Times New Roman"/>
          <w:sz w:val="28"/>
          <w:szCs w:val="28"/>
          <w:lang w:val="kk-KZ"/>
        </w:rPr>
        <w:t xml:space="preserve">бөліп алу </w:t>
      </w:r>
      <w:proofErr w:type="spellStart"/>
      <w:r w:rsidRPr="00951F00">
        <w:rPr>
          <w:rFonts w:ascii="Times New Roman" w:hAnsi="Times New Roman" w:cs="Times New Roman"/>
          <w:sz w:val="28"/>
          <w:szCs w:val="28"/>
        </w:rPr>
        <w:t>қайшы</w:t>
      </w:r>
      <w:proofErr w:type="spellEnd"/>
      <w:r w:rsidRPr="00951F00">
        <w:rPr>
          <w:rFonts w:ascii="Times New Roman" w:hAnsi="Times New Roman" w:cs="Times New Roman"/>
          <w:sz w:val="28"/>
          <w:szCs w:val="28"/>
          <w:lang w:val="kk-KZ"/>
        </w:rPr>
        <w:t xml:space="preserve">ның көмегімен жүзеге асырылады. Ары қарай экспланттар триклозан қосылған сабынмен щеткаларды пайдаланып жуылады. Содан соң олар көлемі 250 мл болатын, сабынды ерітіндіге толтырылған ыдысқа (колба, банка) салынады. Сабын ерітіндісін дайындау үшін триклозаны бар сабын қолданылды. Ыдыстың аузы екі қабат дәкемен жауылып, қақпағы бекітіледі. Ыдыстың ішіндегі экспланттар араластырғыш немесе шайқағыштың көмегімен тоқтаусыз араластырады. Өңдеу 25 минутқа созылады. 25 минуттан кейін ыдыстағы сұйықтық дәке қақпағы арқылы ағызылады. </w:t>
      </w:r>
    </w:p>
    <w:p w14:paraId="32D7BE09" w14:textId="03E0A89F"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2.1.2 </w:t>
      </w:r>
      <w:r w:rsidR="00914C44" w:rsidRPr="00951F00">
        <w:rPr>
          <w:rFonts w:ascii="Times New Roman" w:hAnsi="Times New Roman" w:cs="Times New Roman"/>
          <w:sz w:val="28"/>
          <w:szCs w:val="28"/>
          <w:lang w:val="kk-KZ"/>
        </w:rPr>
        <w:t>Сабын</w:t>
      </w:r>
      <w:r w:rsidRPr="00951F00">
        <w:rPr>
          <w:rFonts w:ascii="Times New Roman" w:hAnsi="Times New Roman" w:cs="Times New Roman"/>
          <w:sz w:val="28"/>
          <w:szCs w:val="28"/>
          <w:lang w:val="kk-KZ"/>
        </w:rPr>
        <w:t xml:space="preserve"> ерітіндісін кетіру үшін эксплант салынған ыдыстың аузын дәкемен бекітіп, ағын су астында 30 минут бойы жуылады.</w:t>
      </w:r>
    </w:p>
    <w:p w14:paraId="19A22AF3" w14:textId="212A5BD8"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2.1.</w:t>
      </w:r>
      <w:r w:rsidR="00914C44" w:rsidRPr="00951F00">
        <w:rPr>
          <w:rFonts w:ascii="Times New Roman" w:hAnsi="Times New Roman" w:cs="Times New Roman"/>
          <w:sz w:val="28"/>
          <w:szCs w:val="28"/>
          <w:lang w:val="kk-KZ"/>
        </w:rPr>
        <w:t>3</w:t>
      </w:r>
      <w:r w:rsidRPr="00951F00">
        <w:rPr>
          <w:rFonts w:ascii="Times New Roman" w:hAnsi="Times New Roman" w:cs="Times New Roman"/>
          <w:sz w:val="28"/>
          <w:szCs w:val="28"/>
          <w:lang w:val="kk-KZ"/>
        </w:rPr>
        <w:t xml:space="preserve"> Бұдан кейінгі барлық манипуляциялар ламинарлық бокс жағдайында, стерильді ортада жүргізіледі.</w:t>
      </w:r>
    </w:p>
    <w:p w14:paraId="7D567148"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p>
    <w:p w14:paraId="7844E285" w14:textId="77777777" w:rsidR="00E51A17" w:rsidRPr="00951F00" w:rsidRDefault="00E51A17" w:rsidP="00E51A17">
      <w:pPr>
        <w:spacing w:after="0" w:line="240" w:lineRule="auto"/>
        <w:ind w:firstLine="709"/>
        <w:jc w:val="both"/>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2.2 Экспланттарды негізгі зарарсыздандыру</w:t>
      </w:r>
    </w:p>
    <w:p w14:paraId="05B302D4" w14:textId="0C3E961C"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2.2.1 Ламинар-бокста өркендер салынған ыдысқа 100 мл 70% этил спирті құйылады. Ыдыстың ішіндегісі 1</w:t>
      </w:r>
      <w:r w:rsidR="00914C44" w:rsidRPr="00951F00">
        <w:rPr>
          <w:rFonts w:ascii="Times New Roman" w:hAnsi="Times New Roman" w:cs="Times New Roman"/>
          <w:sz w:val="28"/>
          <w:szCs w:val="28"/>
          <w:lang w:val="kk-KZ"/>
        </w:rPr>
        <w:t>0</w:t>
      </w:r>
      <w:r w:rsidRPr="00951F00">
        <w:rPr>
          <w:rFonts w:ascii="Times New Roman" w:hAnsi="Times New Roman" w:cs="Times New Roman"/>
          <w:sz w:val="28"/>
          <w:szCs w:val="28"/>
          <w:lang w:val="kk-KZ"/>
        </w:rPr>
        <w:t xml:space="preserve"> </w:t>
      </w:r>
      <w:r w:rsidR="00914C44" w:rsidRPr="00951F00">
        <w:rPr>
          <w:rFonts w:ascii="Times New Roman" w:hAnsi="Times New Roman" w:cs="Times New Roman"/>
          <w:sz w:val="28"/>
          <w:szCs w:val="28"/>
          <w:lang w:val="kk-KZ"/>
        </w:rPr>
        <w:t>секунд</w:t>
      </w:r>
      <w:r w:rsidRPr="00951F00">
        <w:rPr>
          <w:rFonts w:ascii="Times New Roman" w:hAnsi="Times New Roman" w:cs="Times New Roman"/>
          <w:sz w:val="28"/>
          <w:szCs w:val="28"/>
          <w:lang w:val="kk-KZ"/>
        </w:rPr>
        <w:t xml:space="preserve"> бойы араластырылады. Кейін спирт құйып алынады. Спирт қалдықтарын жою үшін экспланттар стерильді дистилденген сумен жуылады.</w:t>
      </w:r>
    </w:p>
    <w:p w14:paraId="3F8031E4" w14:textId="6401A1FC"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2.2.2 100 мл 1% «Белизна» ерітіндісі құйылады. Өңдеу қолмен алма-кезек араластыру арқылы 15 минут жүргізіледі. Осыдан кейін ерітінді өркендер салынған ыдыстан құйып алынады.</w:t>
      </w:r>
    </w:p>
    <w:p w14:paraId="3406DE7B"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2.2.3 Зарарсыздандырушы ерітінділердің қалдықтарын жою үшін экспланттар стерильді дистилденген сумен үш рет жуылады. Жуу кезінде ыдыс ішіндегісі қарқынды араластырылып отырады. Әрбір жуу ұзақтығы — кемінде 5 минут.</w:t>
      </w:r>
    </w:p>
    <w:p w14:paraId="0691E8AF"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2.2.4 Жуудан кейін өркендер стерильді пинцет көмегімен судың қалдықтарын кетіру үшін стерильді Петри табақшаларына салынады.</w:t>
      </w:r>
    </w:p>
    <w:p w14:paraId="26982671"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p>
    <w:p w14:paraId="36077E9D" w14:textId="77777777" w:rsidR="00E51A17" w:rsidRPr="00951F00" w:rsidRDefault="00E51A17" w:rsidP="00E51A17">
      <w:pPr>
        <w:spacing w:after="0" w:line="240" w:lineRule="auto"/>
        <w:ind w:firstLine="709"/>
        <w:jc w:val="both"/>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3. Экспланттарды (апикальды меристем, қолтық бүршіктерін) өсіру</w:t>
      </w:r>
    </w:p>
    <w:p w14:paraId="58912466" w14:textId="481FC0B8"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3.1 Апикальды меристеманы өсіру үшін </w:t>
      </w:r>
      <w:r w:rsidRPr="00951F00">
        <w:rPr>
          <w:rFonts w:ascii="Times New Roman" w:hAnsi="Times New Roman"/>
          <w:sz w:val="28"/>
          <w:szCs w:val="28"/>
          <w:lang w:val="kk-KZ"/>
        </w:rPr>
        <w:t xml:space="preserve">0,5 мг/л БАП </w:t>
      </w:r>
      <w:r w:rsidR="00756657">
        <w:rPr>
          <w:rFonts w:ascii="Times New Roman" w:hAnsi="Times New Roman"/>
          <w:sz w:val="28"/>
          <w:szCs w:val="28"/>
          <w:lang w:val="kk-KZ"/>
        </w:rPr>
        <w:t xml:space="preserve">және </w:t>
      </w:r>
      <w:r w:rsidR="00756657" w:rsidRPr="00756657">
        <w:rPr>
          <w:rFonts w:ascii="Times New Roman" w:hAnsi="Times New Roman"/>
          <w:sz w:val="28"/>
          <w:szCs w:val="28"/>
          <w:lang w:val="kk-KZ"/>
        </w:rPr>
        <w:t>0</w:t>
      </w:r>
      <w:r w:rsidR="00756657">
        <w:rPr>
          <w:rFonts w:ascii="Times New Roman" w:hAnsi="Times New Roman"/>
          <w:sz w:val="28"/>
          <w:szCs w:val="28"/>
          <w:lang w:val="kk-KZ"/>
        </w:rPr>
        <w:t xml:space="preserve">,1 мг/л ГҚ </w:t>
      </w:r>
      <w:r w:rsidRPr="00951F00">
        <w:rPr>
          <w:rFonts w:ascii="Times New Roman" w:hAnsi="Times New Roman"/>
          <w:sz w:val="28"/>
          <w:szCs w:val="28"/>
          <w:lang w:val="kk-KZ"/>
        </w:rPr>
        <w:t xml:space="preserve">қосылған ½ концентрациядағы </w:t>
      </w:r>
      <w:r w:rsidR="00F34B7E" w:rsidRPr="00951F00">
        <w:rPr>
          <w:rFonts w:ascii="Times New Roman" w:hAnsi="Times New Roman"/>
          <w:sz w:val="28"/>
          <w:szCs w:val="28"/>
          <w:lang w:val="kk-KZ"/>
        </w:rPr>
        <w:t>МС</w:t>
      </w:r>
      <w:r w:rsidRPr="00951F00">
        <w:rPr>
          <w:rFonts w:ascii="Times New Roman" w:hAnsi="Times New Roman"/>
          <w:sz w:val="28"/>
          <w:szCs w:val="28"/>
          <w:lang w:val="kk-KZ"/>
        </w:rPr>
        <w:t xml:space="preserve"> (МС) қоректік ортасы, қ</w:t>
      </w:r>
      <w:r w:rsidRPr="00951F00">
        <w:rPr>
          <w:rFonts w:ascii="Times New Roman" w:hAnsi="Times New Roman" w:cs="Times New Roman"/>
          <w:sz w:val="28"/>
          <w:szCs w:val="28"/>
          <w:lang w:val="kk-KZ"/>
        </w:rPr>
        <w:t xml:space="preserve">олтық бүршіктерді өсіру үшін құрамына 0,1 мг/л темір хелаты қосылған, гормонсыз </w:t>
      </w:r>
      <w:r w:rsidR="00914C44" w:rsidRPr="00951F00">
        <w:rPr>
          <w:rFonts w:ascii="Times New Roman" w:hAnsi="Times New Roman"/>
          <w:sz w:val="28"/>
          <w:szCs w:val="28"/>
          <w:lang w:val="kk-KZ"/>
        </w:rPr>
        <w:t xml:space="preserve">½ </w:t>
      </w:r>
      <w:r w:rsidRPr="00951F00">
        <w:rPr>
          <w:rFonts w:ascii="Times New Roman" w:hAnsi="Times New Roman" w:cs="Times New Roman"/>
          <w:sz w:val="28"/>
          <w:szCs w:val="28"/>
          <w:lang w:val="kk-KZ"/>
        </w:rPr>
        <w:t>M</w:t>
      </w:r>
      <w:r w:rsidR="00AB40C1" w:rsidRPr="00951F00">
        <w:rPr>
          <w:rFonts w:ascii="Times New Roman" w:hAnsi="Times New Roman" w:cs="Times New Roman"/>
          <w:sz w:val="28"/>
          <w:szCs w:val="28"/>
          <w:lang w:val="kk-KZ"/>
        </w:rPr>
        <w:t>С</w:t>
      </w:r>
      <w:r w:rsidRPr="00951F00">
        <w:rPr>
          <w:rFonts w:ascii="Times New Roman" w:hAnsi="Times New Roman" w:cs="Times New Roman"/>
          <w:sz w:val="28"/>
          <w:szCs w:val="28"/>
          <w:lang w:val="kk-KZ"/>
        </w:rPr>
        <w:t xml:space="preserve"> ортасы пайдаланылады. Ортаның pH көрсеткіші 6,3</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6,4.</w:t>
      </w:r>
    </w:p>
    <w:p w14:paraId="532E5550"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3.2 Эксплантты өсіретін ыдыс пластик қақпақпен тығыз жабылады.</w:t>
      </w:r>
    </w:p>
    <w:p w14:paraId="338BCC5C" w14:textId="14418500"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lastRenderedPageBreak/>
        <w:t>3.3 Экспланттары бар жабық ыдыстар микрөсімдіктерді өсіруге арналған бөлмеде, үстіңгі немесе бүйірлік жарықтандыруы бар сөрелерде өсіріледі. Жарық көзі — күндізгі жарыққа арналған люминесцентті шамдар. Жарықтандыру деңгейі 2</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3 мың люкс. Өсіру тәулік бойы жарықтандыруда, температура 19</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25 °C аралығында жүргізіледі.</w:t>
      </w:r>
    </w:p>
    <w:p w14:paraId="152BA749" w14:textId="77777777" w:rsidR="00E51A17" w:rsidRPr="00951F00" w:rsidRDefault="00E51A17" w:rsidP="00E51A17">
      <w:pPr>
        <w:spacing w:after="0" w:line="240" w:lineRule="auto"/>
        <w:ind w:firstLine="709"/>
        <w:jc w:val="both"/>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 Өсіру температурасы — 25 °C</w:t>
      </w:r>
    </w:p>
    <w:p w14:paraId="46BD6865" w14:textId="77777777" w:rsidR="00E51A17" w:rsidRPr="00951F00" w:rsidRDefault="00E51A17" w:rsidP="00E51A17">
      <w:pPr>
        <w:spacing w:after="0" w:line="240" w:lineRule="auto"/>
        <w:ind w:firstLine="709"/>
        <w:jc w:val="both"/>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 Ылғалдылық — 50 %</w:t>
      </w:r>
    </w:p>
    <w:p w14:paraId="6B5AD277" w14:textId="77777777" w:rsidR="00E51A17" w:rsidRPr="00951F00" w:rsidRDefault="00E51A17" w:rsidP="00E51A17">
      <w:pPr>
        <w:spacing w:after="0" w:line="240" w:lineRule="auto"/>
        <w:ind w:firstLine="709"/>
        <w:jc w:val="both"/>
        <w:rPr>
          <w:rFonts w:ascii="Times New Roman" w:hAnsi="Times New Roman" w:cs="Times New Roman"/>
          <w:b/>
          <w:bCs/>
          <w:sz w:val="28"/>
          <w:szCs w:val="28"/>
          <w:lang w:val="kk-KZ"/>
        </w:rPr>
      </w:pPr>
      <w:r w:rsidRPr="00951F00">
        <w:rPr>
          <w:rFonts w:ascii="Times New Roman" w:hAnsi="Times New Roman" w:cs="Times New Roman"/>
          <w:b/>
          <w:bCs/>
          <w:sz w:val="28"/>
          <w:szCs w:val="28"/>
          <w:lang w:val="kk-KZ"/>
        </w:rPr>
        <w:t>- Жарық — 70% қызыл және 30% көк.</w:t>
      </w:r>
    </w:p>
    <w:p w14:paraId="16490F07"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3.4 Әрбір ыдысқа төмендегі ақпарат көрсетілген маркировка жазылады:</w:t>
      </w:r>
    </w:p>
    <w:p w14:paraId="0BD23352" w14:textId="089175CB"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 Аналық өсімдіктің </w:t>
      </w:r>
      <w:r w:rsidR="00665C94" w:rsidRPr="00951F00">
        <w:rPr>
          <w:rFonts w:ascii="Times New Roman" w:hAnsi="Times New Roman" w:cs="Times New Roman"/>
          <w:sz w:val="28"/>
          <w:szCs w:val="28"/>
          <w:lang w:val="kk-KZ"/>
        </w:rPr>
        <w:t>аты</w:t>
      </w:r>
      <w:r w:rsidRPr="00951F00">
        <w:rPr>
          <w:rFonts w:ascii="Times New Roman" w:hAnsi="Times New Roman" w:cs="Times New Roman"/>
          <w:sz w:val="28"/>
          <w:szCs w:val="28"/>
          <w:lang w:val="kk-KZ"/>
        </w:rPr>
        <w:t>;</w:t>
      </w:r>
    </w:p>
    <w:p w14:paraId="1A0797F9"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Отырғызу күні.</w:t>
      </w:r>
    </w:p>
    <w:p w14:paraId="305DF45D"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3.5 Өсіру бөлмесіндегі эксплант жағдайын бағалау екі тәулікте кемінде бір рет визуалды түрде жүргізіледі. Культуралық ыдыста бактериялық немесе саңырауқұлақ микрофлорасы байқалған жағдайда эксплант жойылуға жатады.</w:t>
      </w:r>
    </w:p>
    <w:p w14:paraId="1F746383" w14:textId="550A15CF"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3.6 Экспланттардың қоректік ортасын ауыстыру ламинар-бокста стерильді жағдайда үш аптада кемінде бір рет жүргізіледі. Құрамына 0,1 мг/л темір хелаты қосылған, гормонсыз </w:t>
      </w:r>
      <w:r w:rsidR="00914C44" w:rsidRPr="00951F00">
        <w:rPr>
          <w:rFonts w:ascii="Times New Roman" w:hAnsi="Times New Roman"/>
          <w:sz w:val="28"/>
          <w:szCs w:val="28"/>
          <w:lang w:val="kk-KZ"/>
        </w:rPr>
        <w:t xml:space="preserve">½ </w:t>
      </w:r>
      <w:r w:rsidRPr="00951F00">
        <w:rPr>
          <w:rFonts w:ascii="Times New Roman" w:hAnsi="Times New Roman" w:cs="Times New Roman"/>
          <w:sz w:val="28"/>
          <w:szCs w:val="28"/>
          <w:lang w:val="kk-KZ"/>
        </w:rPr>
        <w:t>M</w:t>
      </w:r>
      <w:r w:rsidR="00AB40C1" w:rsidRPr="00951F00">
        <w:rPr>
          <w:rFonts w:ascii="Times New Roman" w:hAnsi="Times New Roman" w:cs="Times New Roman"/>
          <w:sz w:val="28"/>
          <w:szCs w:val="28"/>
          <w:lang w:val="kk-KZ"/>
        </w:rPr>
        <w:t>С</w:t>
      </w:r>
      <w:r w:rsidRPr="00951F00">
        <w:rPr>
          <w:rFonts w:ascii="Times New Roman" w:hAnsi="Times New Roman" w:cs="Times New Roman"/>
          <w:sz w:val="28"/>
          <w:szCs w:val="28"/>
          <w:lang w:val="kk-KZ"/>
        </w:rPr>
        <w:t xml:space="preserve"> ортасына (ортаның pH 6,3</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6,4) ауыстырылады.</w:t>
      </w:r>
    </w:p>
    <w:p w14:paraId="4F1A5641" w14:textId="257A9AD0"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3.7 Жаңа қоректік ортаға ауыстырылған соң әрбір ыдысқа төмендегі ақпарат</w:t>
      </w:r>
      <w:r w:rsidR="00665C94" w:rsidRPr="00951F00">
        <w:rPr>
          <w:rFonts w:ascii="Times New Roman" w:hAnsi="Times New Roman" w:cs="Times New Roman"/>
          <w:sz w:val="28"/>
          <w:szCs w:val="28"/>
          <w:lang w:val="kk-KZ"/>
        </w:rPr>
        <w:t xml:space="preserve"> </w:t>
      </w:r>
      <w:r w:rsidRPr="00951F00">
        <w:rPr>
          <w:rFonts w:ascii="Times New Roman" w:hAnsi="Times New Roman" w:cs="Times New Roman"/>
          <w:sz w:val="28"/>
          <w:szCs w:val="28"/>
          <w:lang w:val="kk-KZ"/>
        </w:rPr>
        <w:t>жазылады:</w:t>
      </w:r>
    </w:p>
    <w:p w14:paraId="406BE842" w14:textId="6FD0AACA"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 аналық өсімдіктің </w:t>
      </w:r>
      <w:r w:rsidR="00665C94" w:rsidRPr="00951F00">
        <w:rPr>
          <w:rFonts w:ascii="Times New Roman" w:hAnsi="Times New Roman" w:cs="Times New Roman"/>
          <w:sz w:val="28"/>
          <w:szCs w:val="28"/>
          <w:lang w:val="kk-KZ"/>
        </w:rPr>
        <w:t>аты</w:t>
      </w:r>
      <w:r w:rsidRPr="00951F00">
        <w:rPr>
          <w:rFonts w:ascii="Times New Roman" w:hAnsi="Times New Roman" w:cs="Times New Roman"/>
          <w:sz w:val="28"/>
          <w:szCs w:val="28"/>
          <w:lang w:val="kk-KZ"/>
        </w:rPr>
        <w:t>;</w:t>
      </w:r>
    </w:p>
    <w:p w14:paraId="06BA145B"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субкультивирлеу күні.</w:t>
      </w:r>
    </w:p>
    <w:p w14:paraId="2BAB9B83"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3.8 Өсірудің 4 аптасы кезінде тіршілікке бейім экспланттарда өркеннің төбе жағынан өсуі байқалады.</w:t>
      </w:r>
    </w:p>
    <w:p w14:paraId="7179A9C2" w14:textId="65037153"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3.9 Өркендерді бөлу, яғни қалемшелеу, 4</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6 апта өткен соң стерильді жағдайда экспланттан сабақтың негізін скальпельмен кесу арқылы жүргізіледі. Өркендер ұзындығы 5 см-ге жетіп, 2</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4 буын аралығы болған кезде қалемшелей беруге болады.</w:t>
      </w:r>
    </w:p>
    <w:p w14:paraId="63726804" w14:textId="5C511067"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3.10 Өркендер көлемі 250 мл культуралық ыдыстарға </w:t>
      </w:r>
      <w:r w:rsidR="00914C44" w:rsidRPr="00951F00">
        <w:rPr>
          <w:rFonts w:ascii="Times New Roman" w:hAnsi="Times New Roman" w:cs="Times New Roman"/>
          <w:sz w:val="28"/>
          <w:szCs w:val="28"/>
          <w:lang w:val="kk-KZ"/>
        </w:rPr>
        <w:t>5</w:t>
      </w:r>
      <w:r w:rsidRPr="00951F00">
        <w:rPr>
          <w:rFonts w:ascii="Times New Roman" w:hAnsi="Times New Roman" w:cs="Times New Roman"/>
          <w:sz w:val="28"/>
          <w:szCs w:val="28"/>
          <w:lang w:val="kk-KZ"/>
        </w:rPr>
        <w:t>-</w:t>
      </w:r>
      <w:r w:rsidR="00914C44" w:rsidRPr="00951F00">
        <w:rPr>
          <w:rFonts w:ascii="Times New Roman" w:hAnsi="Times New Roman" w:cs="Times New Roman"/>
          <w:sz w:val="28"/>
          <w:szCs w:val="28"/>
          <w:lang w:val="kk-KZ"/>
        </w:rPr>
        <w:t>6</w:t>
      </w:r>
      <w:r w:rsidRPr="00951F00">
        <w:rPr>
          <w:rFonts w:ascii="Times New Roman" w:hAnsi="Times New Roman" w:cs="Times New Roman"/>
          <w:sz w:val="28"/>
          <w:szCs w:val="28"/>
          <w:lang w:val="kk-KZ"/>
        </w:rPr>
        <w:t xml:space="preserve"> дана мөлшерінде көшіріледі.</w:t>
      </w:r>
    </w:p>
    <w:p w14:paraId="370D5B10" w14:textId="5E89D23C"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 xml:space="preserve">3.11 Өркендерді өсіру үшін құрамына 0,1 мг/л темір хелаты қосылған, гормонсыз </w:t>
      </w:r>
      <w:r w:rsidR="00914C44" w:rsidRPr="00951F00">
        <w:rPr>
          <w:rFonts w:ascii="Times New Roman" w:hAnsi="Times New Roman"/>
          <w:sz w:val="28"/>
          <w:szCs w:val="28"/>
          <w:lang w:val="kk-KZ"/>
        </w:rPr>
        <w:t xml:space="preserve">½ </w:t>
      </w:r>
      <w:r w:rsidRPr="00951F00">
        <w:rPr>
          <w:rFonts w:ascii="Times New Roman" w:hAnsi="Times New Roman" w:cs="Times New Roman"/>
          <w:sz w:val="28"/>
          <w:szCs w:val="28"/>
          <w:lang w:val="kk-KZ"/>
        </w:rPr>
        <w:t>M</w:t>
      </w:r>
      <w:r w:rsidR="00AB40C1" w:rsidRPr="00951F00">
        <w:rPr>
          <w:rFonts w:ascii="Times New Roman" w:hAnsi="Times New Roman" w:cs="Times New Roman"/>
          <w:sz w:val="28"/>
          <w:szCs w:val="28"/>
          <w:lang w:val="kk-KZ"/>
        </w:rPr>
        <w:t>С</w:t>
      </w:r>
      <w:r w:rsidRPr="00951F00">
        <w:rPr>
          <w:rFonts w:ascii="Times New Roman" w:hAnsi="Times New Roman" w:cs="Times New Roman"/>
          <w:sz w:val="28"/>
          <w:szCs w:val="28"/>
          <w:lang w:val="kk-KZ"/>
        </w:rPr>
        <w:t xml:space="preserve"> ортасы пайдаланылады (pH 6,3</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6,4).</w:t>
      </w:r>
    </w:p>
    <w:p w14:paraId="166B4716" w14:textId="5BB3940E"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3.12 Қалемшелеуден кейін өркендердің өсуі 14</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20 күндері байқалады.</w:t>
      </w:r>
    </w:p>
    <w:p w14:paraId="2C92DB67" w14:textId="0D24E70F" w:rsidR="00E51A17" w:rsidRPr="00951F00" w:rsidRDefault="00E51A17" w:rsidP="00E51A17">
      <w:pPr>
        <w:spacing w:after="0" w:line="240" w:lineRule="auto"/>
        <w:ind w:firstLine="709"/>
        <w:jc w:val="both"/>
        <w:rPr>
          <w:rFonts w:ascii="Times New Roman" w:hAnsi="Times New Roman" w:cs="Times New Roman"/>
          <w:sz w:val="28"/>
          <w:szCs w:val="28"/>
          <w:lang w:val="kk-KZ"/>
        </w:rPr>
      </w:pPr>
      <w:r w:rsidRPr="00951F00">
        <w:rPr>
          <w:rFonts w:ascii="Times New Roman" w:hAnsi="Times New Roman" w:cs="Times New Roman"/>
          <w:sz w:val="28"/>
          <w:szCs w:val="28"/>
          <w:lang w:val="kk-KZ"/>
        </w:rPr>
        <w:t>3.15 Өркендердің тамырлануы өсу реттегіштері қосылмаған</w:t>
      </w:r>
      <w:r w:rsidR="007739FA">
        <w:rPr>
          <w:rFonts w:ascii="Times New Roman" w:hAnsi="Times New Roman" w:cs="Times New Roman"/>
          <w:sz w:val="28"/>
          <w:szCs w:val="28"/>
          <w:lang w:val="kk-KZ"/>
        </w:rPr>
        <w:t xml:space="preserve">, құрамында </w:t>
      </w:r>
      <w:r w:rsidR="007739FA" w:rsidRPr="00951F00">
        <w:rPr>
          <w:rFonts w:ascii="Times New Roman" w:hAnsi="Times New Roman" w:cs="Times New Roman"/>
          <w:sz w:val="28"/>
          <w:szCs w:val="28"/>
          <w:lang w:val="kk-KZ"/>
        </w:rPr>
        <w:t>0,1 мг/л темір хелаты</w:t>
      </w:r>
      <w:r w:rsidRPr="00951F00">
        <w:rPr>
          <w:rFonts w:ascii="Times New Roman" w:hAnsi="Times New Roman" w:cs="Times New Roman"/>
          <w:sz w:val="28"/>
          <w:szCs w:val="28"/>
          <w:lang w:val="kk-KZ"/>
        </w:rPr>
        <w:t xml:space="preserve"> </w:t>
      </w:r>
      <w:r w:rsidR="007739FA">
        <w:rPr>
          <w:rFonts w:ascii="Times New Roman" w:hAnsi="Times New Roman" w:cs="Times New Roman"/>
          <w:sz w:val="28"/>
          <w:szCs w:val="28"/>
          <w:lang w:val="kk-KZ"/>
        </w:rPr>
        <w:t xml:space="preserve">бар </w:t>
      </w:r>
      <w:r w:rsidRPr="00951F00">
        <w:rPr>
          <w:rFonts w:ascii="Times New Roman" w:hAnsi="Times New Roman" w:cs="Times New Roman"/>
          <w:sz w:val="28"/>
          <w:szCs w:val="28"/>
          <w:lang w:val="kk-KZ"/>
        </w:rPr>
        <w:t>M</w:t>
      </w:r>
      <w:r w:rsidR="00AB40C1" w:rsidRPr="00951F00">
        <w:rPr>
          <w:rFonts w:ascii="Times New Roman" w:hAnsi="Times New Roman" w:cs="Times New Roman"/>
          <w:sz w:val="28"/>
          <w:szCs w:val="28"/>
          <w:lang w:val="kk-KZ"/>
        </w:rPr>
        <w:t>С</w:t>
      </w:r>
      <w:r w:rsidRPr="00951F00">
        <w:rPr>
          <w:rFonts w:ascii="Times New Roman" w:hAnsi="Times New Roman" w:cs="Times New Roman"/>
          <w:sz w:val="28"/>
          <w:szCs w:val="28"/>
          <w:lang w:val="kk-KZ"/>
        </w:rPr>
        <w:t xml:space="preserve"> қоректік ортасында 3</w:t>
      </w:r>
      <w:r w:rsidR="00192AFD">
        <w:rPr>
          <w:rFonts w:ascii="Times New Roman" w:hAnsi="Times New Roman" w:cs="Times New Roman"/>
          <w:sz w:val="28"/>
          <w:szCs w:val="28"/>
          <w:lang w:val="kk-KZ"/>
        </w:rPr>
        <w:t>-</w:t>
      </w:r>
      <w:r w:rsidRPr="00951F00">
        <w:rPr>
          <w:rFonts w:ascii="Times New Roman" w:hAnsi="Times New Roman" w:cs="Times New Roman"/>
          <w:sz w:val="28"/>
          <w:szCs w:val="28"/>
          <w:lang w:val="kk-KZ"/>
        </w:rPr>
        <w:t>4 апта ішінде жүреді.</w:t>
      </w:r>
    </w:p>
    <w:p w14:paraId="18F7D20A"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p>
    <w:p w14:paraId="76419861" w14:textId="77777777" w:rsidR="00E51A17" w:rsidRPr="00951F00" w:rsidRDefault="00E51A17" w:rsidP="00E51A17">
      <w:pPr>
        <w:spacing w:after="0" w:line="240" w:lineRule="auto"/>
        <w:ind w:firstLine="709"/>
        <w:jc w:val="both"/>
        <w:rPr>
          <w:rFonts w:ascii="Times New Roman" w:hAnsi="Times New Roman" w:cs="Times New Roman"/>
          <w:sz w:val="28"/>
          <w:szCs w:val="28"/>
          <w:lang w:val="kk-KZ"/>
        </w:rPr>
      </w:pPr>
    </w:p>
    <w:p w14:paraId="4D7FBDC5" w14:textId="77777777" w:rsidR="00E51A17" w:rsidRPr="00951F00" w:rsidRDefault="00E51A17" w:rsidP="00E51A17">
      <w:pPr>
        <w:jc w:val="center"/>
        <w:rPr>
          <w:lang w:val="kk-KZ"/>
        </w:rPr>
      </w:pPr>
    </w:p>
    <w:p w14:paraId="38A00436" w14:textId="253C9A13" w:rsidR="00E51A17" w:rsidRDefault="00E51A17" w:rsidP="00E51A17">
      <w:pPr>
        <w:jc w:val="center"/>
        <w:rPr>
          <w:lang w:val="kk-KZ"/>
        </w:rPr>
      </w:pPr>
    </w:p>
    <w:p w14:paraId="20EFA019" w14:textId="23EB668C" w:rsidR="006567C3" w:rsidRDefault="006567C3" w:rsidP="00E51A17">
      <w:pPr>
        <w:jc w:val="center"/>
        <w:rPr>
          <w:lang w:val="kk-KZ"/>
        </w:rPr>
      </w:pPr>
    </w:p>
    <w:p w14:paraId="18C9CA6D" w14:textId="77777777" w:rsidR="006567C3" w:rsidRDefault="006567C3" w:rsidP="00E51A17">
      <w:pPr>
        <w:jc w:val="center"/>
        <w:rPr>
          <w:lang w:val="kk-KZ"/>
        </w:rPr>
      </w:pPr>
    </w:p>
    <w:p w14:paraId="51452F18" w14:textId="77777777" w:rsidR="001E0C23" w:rsidRDefault="001E0C23" w:rsidP="00E51A17">
      <w:pPr>
        <w:jc w:val="center"/>
        <w:rPr>
          <w:lang w:val="kk-KZ"/>
        </w:rPr>
      </w:pPr>
    </w:p>
    <w:p w14:paraId="662C9F42" w14:textId="77777777" w:rsidR="001E0C23" w:rsidRPr="00951F00" w:rsidRDefault="001E0C23" w:rsidP="00E51A17">
      <w:pPr>
        <w:jc w:val="center"/>
        <w:rPr>
          <w:lang w:val="kk-KZ"/>
        </w:rPr>
      </w:pPr>
    </w:p>
    <w:p w14:paraId="1FE0C4A8" w14:textId="116484A2" w:rsidR="00E51A17" w:rsidRDefault="00E51A17" w:rsidP="00FD2005">
      <w:pPr>
        <w:tabs>
          <w:tab w:val="left" w:pos="10080"/>
        </w:tabs>
        <w:spacing w:after="0" w:line="240" w:lineRule="auto"/>
        <w:jc w:val="center"/>
        <w:rPr>
          <w:rFonts w:ascii="Times New Roman" w:eastAsia="Times New Roman" w:hAnsi="Times New Roman" w:cs="Times New Roman"/>
          <w:b/>
          <w:bCs/>
          <w:sz w:val="28"/>
          <w:szCs w:val="28"/>
          <w:lang w:val="kk-KZ" w:eastAsia="ru-RU"/>
        </w:rPr>
      </w:pPr>
      <w:bookmarkStart w:id="105" w:name="_Hlk215653588"/>
      <w:r w:rsidRPr="00951F00">
        <w:rPr>
          <w:rFonts w:ascii="Times New Roman" w:eastAsia="Times New Roman" w:hAnsi="Times New Roman" w:cs="Times New Roman"/>
          <w:b/>
          <w:bCs/>
          <w:sz w:val="28"/>
          <w:szCs w:val="28"/>
          <w:lang w:val="kk-KZ" w:eastAsia="ru-RU"/>
        </w:rPr>
        <w:lastRenderedPageBreak/>
        <w:t xml:space="preserve">ҚОСЫМША </w:t>
      </w:r>
      <w:r w:rsidR="00EF0813" w:rsidRPr="00951F00">
        <w:rPr>
          <w:rFonts w:ascii="Times New Roman" w:eastAsia="Times New Roman" w:hAnsi="Times New Roman" w:cs="Times New Roman"/>
          <w:b/>
          <w:bCs/>
          <w:sz w:val="28"/>
          <w:szCs w:val="28"/>
          <w:lang w:val="kk-KZ" w:eastAsia="ru-RU"/>
        </w:rPr>
        <w:t>Е</w:t>
      </w:r>
    </w:p>
    <w:bookmarkEnd w:id="105"/>
    <w:p w14:paraId="0CE51A5B" w14:textId="77777777" w:rsidR="00E51A17" w:rsidRPr="00951F00" w:rsidRDefault="00E51A17" w:rsidP="00FD2005">
      <w:pPr>
        <w:tabs>
          <w:tab w:val="left" w:pos="10080"/>
        </w:tabs>
        <w:spacing w:after="0" w:line="240" w:lineRule="auto"/>
        <w:jc w:val="center"/>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Мурасиге-Скуг қоректік ортасының құрамы</w:t>
      </w:r>
    </w:p>
    <w:tbl>
      <w:tblPr>
        <w:tblpPr w:leftFromText="180" w:rightFromText="180" w:vertAnchor="text" w:horzAnchor="page" w:tblpX="2513" w:tblpY="1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0"/>
        <w:gridCol w:w="3741"/>
      </w:tblGrid>
      <w:tr w:rsidR="00951F00" w:rsidRPr="00951F00" w14:paraId="0F12A1F5" w14:textId="77777777" w:rsidTr="007E278F">
        <w:trPr>
          <w:trHeight w:val="557"/>
        </w:trPr>
        <w:tc>
          <w:tcPr>
            <w:tcW w:w="4040" w:type="dxa"/>
          </w:tcPr>
          <w:p w14:paraId="4C30C6D0"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kk-KZ" w:bidi="en-US"/>
              </w:rPr>
            </w:pPr>
            <w:proofErr w:type="spellStart"/>
            <w:r w:rsidRPr="00951F00">
              <w:rPr>
                <w:rFonts w:ascii="Times New Roman" w:eastAsia="Arial Unicode MS" w:hAnsi="Times New Roman" w:cs="Times New Roman"/>
                <w:sz w:val="28"/>
                <w:szCs w:val="28"/>
                <w:lang w:val="en-US" w:bidi="en-US"/>
              </w:rPr>
              <w:t>Компонент</w:t>
            </w:r>
            <w:proofErr w:type="spellEnd"/>
            <w:r w:rsidRPr="00951F00">
              <w:rPr>
                <w:rFonts w:ascii="Times New Roman" w:eastAsia="Arial Unicode MS" w:hAnsi="Times New Roman" w:cs="Times New Roman"/>
                <w:sz w:val="28"/>
                <w:szCs w:val="28"/>
                <w:lang w:val="kk-KZ" w:bidi="en-US"/>
              </w:rPr>
              <w:t>тер</w:t>
            </w:r>
          </w:p>
        </w:tc>
        <w:tc>
          <w:tcPr>
            <w:tcW w:w="3741" w:type="dxa"/>
          </w:tcPr>
          <w:p w14:paraId="0647E46B" w14:textId="77777777" w:rsidR="00E51A17" w:rsidRPr="00951F00" w:rsidRDefault="00E51A17" w:rsidP="00FD2005">
            <w:pPr>
              <w:spacing w:after="0" w:line="240" w:lineRule="auto"/>
              <w:contextualSpacing/>
              <w:jc w:val="both"/>
              <w:rPr>
                <w:rFonts w:ascii="Times New Roman" w:eastAsia="Calibri" w:hAnsi="Times New Roman" w:cs="Times New Roman"/>
                <w:sz w:val="28"/>
                <w:szCs w:val="28"/>
              </w:rPr>
            </w:pPr>
            <w:proofErr w:type="spellStart"/>
            <w:r w:rsidRPr="00951F00">
              <w:rPr>
                <w:rFonts w:ascii="Times New Roman" w:eastAsia="Calibri" w:hAnsi="Times New Roman" w:cs="Times New Roman"/>
                <w:sz w:val="28"/>
                <w:szCs w:val="28"/>
              </w:rPr>
              <w:t>Өсіруге</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арналған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ортадағы</w:t>
            </w:r>
            <w:proofErr w:type="spellEnd"/>
            <w:r w:rsidRPr="00951F00">
              <w:rPr>
                <w:rFonts w:ascii="Times New Roman" w:eastAsia="Calibri" w:hAnsi="Times New Roman" w:cs="Times New Roman"/>
                <w:sz w:val="28"/>
                <w:szCs w:val="28"/>
              </w:rPr>
              <w:t xml:space="preserve"> концентрация, мг/л</w:t>
            </w:r>
          </w:p>
        </w:tc>
      </w:tr>
      <w:tr w:rsidR="00951F00" w:rsidRPr="00951F00" w14:paraId="4EB834FD" w14:textId="77777777" w:rsidTr="007E278F">
        <w:trPr>
          <w:trHeight w:val="388"/>
        </w:trPr>
        <w:tc>
          <w:tcPr>
            <w:tcW w:w="4040" w:type="dxa"/>
          </w:tcPr>
          <w:p w14:paraId="58DBF99C"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vertAlign w:val="subscript"/>
                <w:lang w:val="en-US" w:bidi="en-US"/>
              </w:rPr>
            </w:pPr>
            <w:r w:rsidRPr="00951F00">
              <w:rPr>
                <w:rFonts w:ascii="Times New Roman" w:eastAsia="Arial Unicode MS" w:hAnsi="Times New Roman" w:cs="Times New Roman"/>
                <w:sz w:val="28"/>
                <w:szCs w:val="28"/>
                <w:lang w:val="en-US" w:bidi="en-US"/>
              </w:rPr>
              <w:t>NH</w:t>
            </w:r>
            <w:r w:rsidRPr="00951F00">
              <w:rPr>
                <w:rFonts w:ascii="Times New Roman" w:eastAsia="Arial Unicode MS" w:hAnsi="Times New Roman" w:cs="Times New Roman"/>
                <w:sz w:val="28"/>
                <w:szCs w:val="28"/>
                <w:vertAlign w:val="subscript"/>
                <w:lang w:bidi="en-US"/>
              </w:rPr>
              <w:t>4</w:t>
            </w:r>
            <w:r w:rsidRPr="00951F00">
              <w:rPr>
                <w:rFonts w:ascii="Times New Roman" w:eastAsia="Arial Unicode MS" w:hAnsi="Times New Roman" w:cs="Times New Roman"/>
                <w:sz w:val="28"/>
                <w:szCs w:val="28"/>
                <w:lang w:val="en-US" w:bidi="en-US"/>
              </w:rPr>
              <w:t>NO</w:t>
            </w:r>
            <w:r w:rsidRPr="00951F00">
              <w:rPr>
                <w:rFonts w:ascii="Times New Roman" w:eastAsia="Arial Unicode MS" w:hAnsi="Times New Roman" w:cs="Times New Roman"/>
                <w:sz w:val="28"/>
                <w:szCs w:val="28"/>
                <w:vertAlign w:val="subscript"/>
                <w:lang w:bidi="en-US"/>
              </w:rPr>
              <w:t>3</w:t>
            </w:r>
          </w:p>
        </w:tc>
        <w:tc>
          <w:tcPr>
            <w:tcW w:w="3741" w:type="dxa"/>
          </w:tcPr>
          <w:p w14:paraId="0A03CC10" w14:textId="77777777" w:rsidR="00E51A17" w:rsidRPr="00951F00" w:rsidRDefault="00E51A17" w:rsidP="00FD2005">
            <w:pPr>
              <w:spacing w:after="0" w:line="24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650</w:t>
            </w:r>
          </w:p>
        </w:tc>
      </w:tr>
      <w:tr w:rsidR="00951F00" w:rsidRPr="00951F00" w14:paraId="2034D53D" w14:textId="77777777" w:rsidTr="007E278F">
        <w:trPr>
          <w:trHeight w:val="397"/>
        </w:trPr>
        <w:tc>
          <w:tcPr>
            <w:tcW w:w="4040" w:type="dxa"/>
          </w:tcPr>
          <w:p w14:paraId="0BD5AA13" w14:textId="77777777" w:rsidR="00E51A17" w:rsidRPr="00951F00" w:rsidRDefault="00E51A17" w:rsidP="00FD2005">
            <w:pPr>
              <w:spacing w:after="0" w:line="24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KNO</w:t>
            </w:r>
            <w:r w:rsidRPr="00951F00">
              <w:rPr>
                <w:rFonts w:ascii="Times New Roman" w:eastAsia="Calibri" w:hAnsi="Times New Roman" w:cs="Times New Roman"/>
                <w:sz w:val="28"/>
                <w:szCs w:val="28"/>
                <w:vertAlign w:val="subscript"/>
              </w:rPr>
              <w:t>3</w:t>
            </w:r>
          </w:p>
        </w:tc>
        <w:tc>
          <w:tcPr>
            <w:tcW w:w="3741" w:type="dxa"/>
          </w:tcPr>
          <w:p w14:paraId="1EEA5E6A" w14:textId="77777777" w:rsidR="00E51A17" w:rsidRPr="00951F00" w:rsidRDefault="00E51A17" w:rsidP="00FD2005">
            <w:pPr>
              <w:spacing w:after="0" w:line="24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1900</w:t>
            </w:r>
          </w:p>
        </w:tc>
      </w:tr>
      <w:tr w:rsidR="00951F00" w:rsidRPr="00951F00" w14:paraId="423B5BDB" w14:textId="77777777" w:rsidTr="007E278F">
        <w:trPr>
          <w:trHeight w:val="449"/>
        </w:trPr>
        <w:tc>
          <w:tcPr>
            <w:tcW w:w="4040" w:type="dxa"/>
          </w:tcPr>
          <w:p w14:paraId="25E538A3"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en-US" w:bidi="en-US"/>
              </w:rPr>
            </w:pPr>
            <w:proofErr w:type="spellStart"/>
            <w:r w:rsidRPr="00951F00">
              <w:rPr>
                <w:rFonts w:ascii="Times New Roman" w:eastAsia="Arial Unicode MS" w:hAnsi="Times New Roman" w:cs="Times New Roman"/>
                <w:sz w:val="28"/>
                <w:szCs w:val="28"/>
                <w:lang w:val="en-US" w:bidi="en-US"/>
              </w:rPr>
              <w:t>MgSO</w:t>
            </w:r>
            <w:proofErr w:type="spellEnd"/>
            <w:r w:rsidRPr="00951F00">
              <w:rPr>
                <w:rFonts w:ascii="Times New Roman" w:eastAsia="Arial Unicode MS" w:hAnsi="Times New Roman" w:cs="Times New Roman"/>
                <w:sz w:val="28"/>
                <w:szCs w:val="28"/>
                <w:vertAlign w:val="subscript"/>
                <w:lang w:bidi="en-US"/>
              </w:rPr>
              <w:t>4</w:t>
            </w:r>
            <w:r w:rsidRPr="00951F00">
              <w:rPr>
                <w:rFonts w:ascii="Times New Roman" w:eastAsia="Arial Unicode MS" w:hAnsi="Times New Roman" w:cs="Times New Roman"/>
                <w:sz w:val="28"/>
                <w:szCs w:val="28"/>
                <w:lang w:bidi="en-US"/>
              </w:rPr>
              <w:t>х7</w:t>
            </w:r>
            <w:r w:rsidRPr="00951F00">
              <w:rPr>
                <w:rFonts w:ascii="Times New Roman" w:eastAsia="Arial Unicode MS" w:hAnsi="Times New Roman" w:cs="Times New Roman"/>
                <w:sz w:val="28"/>
                <w:szCs w:val="28"/>
                <w:lang w:val="en-US" w:bidi="en-US"/>
              </w:rPr>
              <w:t>H</w:t>
            </w:r>
            <w:r w:rsidRPr="00951F00">
              <w:rPr>
                <w:rFonts w:ascii="Times New Roman" w:eastAsia="Arial Unicode MS" w:hAnsi="Times New Roman" w:cs="Times New Roman"/>
                <w:sz w:val="28"/>
                <w:szCs w:val="28"/>
                <w:vertAlign w:val="subscript"/>
                <w:lang w:bidi="en-US"/>
              </w:rPr>
              <w:t>2</w:t>
            </w:r>
            <w:r w:rsidRPr="00951F00">
              <w:rPr>
                <w:rFonts w:ascii="Times New Roman" w:eastAsia="Arial Unicode MS" w:hAnsi="Times New Roman" w:cs="Times New Roman"/>
                <w:sz w:val="28"/>
                <w:szCs w:val="28"/>
                <w:lang w:val="en-US" w:bidi="en-US"/>
              </w:rPr>
              <w:t>O</w:t>
            </w:r>
          </w:p>
        </w:tc>
        <w:tc>
          <w:tcPr>
            <w:tcW w:w="3741" w:type="dxa"/>
          </w:tcPr>
          <w:p w14:paraId="65BA96E2"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370</w:t>
            </w:r>
          </w:p>
        </w:tc>
      </w:tr>
      <w:tr w:rsidR="00951F00" w:rsidRPr="00951F00" w14:paraId="29F317FC" w14:textId="77777777" w:rsidTr="007E278F">
        <w:trPr>
          <w:trHeight w:val="519"/>
        </w:trPr>
        <w:tc>
          <w:tcPr>
            <w:tcW w:w="4040" w:type="dxa"/>
          </w:tcPr>
          <w:p w14:paraId="7A3FAEC8"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en-US" w:bidi="en-US"/>
              </w:rPr>
            </w:pPr>
            <w:proofErr w:type="spellStart"/>
            <w:r w:rsidRPr="00951F00">
              <w:rPr>
                <w:rFonts w:ascii="Times New Roman" w:eastAsia="Arial Unicode MS" w:hAnsi="Times New Roman" w:cs="Times New Roman"/>
                <w:sz w:val="28"/>
                <w:szCs w:val="28"/>
                <w:lang w:val="en-US" w:bidi="en-US"/>
              </w:rPr>
              <w:t>CaCl</w:t>
            </w:r>
            <w:proofErr w:type="spellEnd"/>
            <w:r w:rsidRPr="00951F00">
              <w:rPr>
                <w:rFonts w:ascii="Times New Roman" w:eastAsia="Arial Unicode MS" w:hAnsi="Times New Roman" w:cs="Times New Roman"/>
                <w:sz w:val="28"/>
                <w:szCs w:val="28"/>
                <w:vertAlign w:val="subscript"/>
                <w:lang w:bidi="en-US"/>
              </w:rPr>
              <w:t>2</w:t>
            </w:r>
            <w:r w:rsidRPr="00951F00">
              <w:rPr>
                <w:rFonts w:ascii="Times New Roman" w:eastAsia="Arial Unicode MS" w:hAnsi="Times New Roman" w:cs="Times New Roman"/>
                <w:sz w:val="28"/>
                <w:szCs w:val="28"/>
                <w:lang w:bidi="en-US"/>
              </w:rPr>
              <w:t>х2</w:t>
            </w:r>
            <w:r w:rsidRPr="00951F00">
              <w:rPr>
                <w:rFonts w:ascii="Times New Roman" w:eastAsia="Arial Unicode MS" w:hAnsi="Times New Roman" w:cs="Times New Roman"/>
                <w:sz w:val="28"/>
                <w:szCs w:val="28"/>
                <w:lang w:val="en-US" w:bidi="en-US"/>
              </w:rPr>
              <w:t>H</w:t>
            </w:r>
            <w:r w:rsidRPr="00951F00">
              <w:rPr>
                <w:rFonts w:ascii="Times New Roman" w:eastAsia="Arial Unicode MS" w:hAnsi="Times New Roman" w:cs="Times New Roman"/>
                <w:sz w:val="28"/>
                <w:szCs w:val="28"/>
                <w:vertAlign w:val="subscript"/>
                <w:lang w:bidi="en-US"/>
              </w:rPr>
              <w:t>2</w:t>
            </w:r>
            <w:r w:rsidRPr="00951F00">
              <w:rPr>
                <w:rFonts w:ascii="Times New Roman" w:eastAsia="Arial Unicode MS" w:hAnsi="Times New Roman" w:cs="Times New Roman"/>
                <w:sz w:val="28"/>
                <w:szCs w:val="28"/>
                <w:lang w:val="en-US" w:bidi="en-US"/>
              </w:rPr>
              <w:t>O</w:t>
            </w:r>
          </w:p>
        </w:tc>
        <w:tc>
          <w:tcPr>
            <w:tcW w:w="3741" w:type="dxa"/>
          </w:tcPr>
          <w:p w14:paraId="782120C5"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440</w:t>
            </w:r>
          </w:p>
        </w:tc>
      </w:tr>
      <w:tr w:rsidR="00951F00" w:rsidRPr="00951F00" w14:paraId="0A3AA52F" w14:textId="77777777" w:rsidTr="007E278F">
        <w:trPr>
          <w:trHeight w:val="519"/>
        </w:trPr>
        <w:tc>
          <w:tcPr>
            <w:tcW w:w="4040" w:type="dxa"/>
          </w:tcPr>
          <w:p w14:paraId="6DEBE01B"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en-US" w:bidi="en-US"/>
              </w:rPr>
            </w:pPr>
            <w:proofErr w:type="spellStart"/>
            <w:r w:rsidRPr="00951F00">
              <w:rPr>
                <w:rFonts w:ascii="Times New Roman" w:eastAsia="Arial Unicode MS" w:hAnsi="Times New Roman" w:cs="Times New Roman"/>
                <w:sz w:val="28"/>
                <w:szCs w:val="28"/>
                <w:lang w:val="en-US" w:bidi="en-US"/>
              </w:rPr>
              <w:t>MnSO</w:t>
            </w:r>
            <w:proofErr w:type="spellEnd"/>
            <w:r w:rsidRPr="00951F00">
              <w:rPr>
                <w:rFonts w:ascii="Times New Roman" w:eastAsia="Arial Unicode MS" w:hAnsi="Times New Roman" w:cs="Times New Roman"/>
                <w:sz w:val="28"/>
                <w:szCs w:val="28"/>
                <w:vertAlign w:val="subscript"/>
                <w:lang w:bidi="en-US"/>
              </w:rPr>
              <w:t>4</w:t>
            </w:r>
            <w:r w:rsidRPr="00951F00">
              <w:rPr>
                <w:rFonts w:ascii="Times New Roman" w:eastAsia="Arial Unicode MS" w:hAnsi="Times New Roman" w:cs="Times New Roman"/>
                <w:sz w:val="28"/>
                <w:szCs w:val="28"/>
                <w:lang w:bidi="en-US"/>
              </w:rPr>
              <w:t>х</w:t>
            </w:r>
            <w:r w:rsidRPr="00951F00">
              <w:rPr>
                <w:rFonts w:ascii="Times New Roman" w:eastAsia="Arial Unicode MS" w:hAnsi="Times New Roman" w:cs="Times New Roman"/>
                <w:sz w:val="28"/>
                <w:szCs w:val="28"/>
                <w:lang w:val="en-US" w:bidi="en-US"/>
              </w:rPr>
              <w:t>H</w:t>
            </w:r>
            <w:r w:rsidRPr="00951F00">
              <w:rPr>
                <w:rFonts w:ascii="Times New Roman" w:eastAsia="Arial Unicode MS" w:hAnsi="Times New Roman" w:cs="Times New Roman"/>
                <w:sz w:val="28"/>
                <w:szCs w:val="28"/>
                <w:vertAlign w:val="subscript"/>
                <w:lang w:bidi="en-US"/>
              </w:rPr>
              <w:t>2</w:t>
            </w:r>
            <w:r w:rsidRPr="00951F00">
              <w:rPr>
                <w:rFonts w:ascii="Times New Roman" w:eastAsia="Arial Unicode MS" w:hAnsi="Times New Roman" w:cs="Times New Roman"/>
                <w:sz w:val="28"/>
                <w:szCs w:val="28"/>
                <w:lang w:val="en-US" w:bidi="en-US"/>
              </w:rPr>
              <w:t>O</w:t>
            </w:r>
          </w:p>
        </w:tc>
        <w:tc>
          <w:tcPr>
            <w:tcW w:w="3741" w:type="dxa"/>
          </w:tcPr>
          <w:p w14:paraId="0D01698B"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22,3</w:t>
            </w:r>
          </w:p>
        </w:tc>
      </w:tr>
      <w:tr w:rsidR="00951F00" w:rsidRPr="00951F00" w14:paraId="46AF8F60" w14:textId="77777777" w:rsidTr="007E278F">
        <w:trPr>
          <w:trHeight w:val="519"/>
        </w:trPr>
        <w:tc>
          <w:tcPr>
            <w:tcW w:w="4040" w:type="dxa"/>
          </w:tcPr>
          <w:p w14:paraId="06DFAB95"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en-US" w:bidi="en-US"/>
              </w:rPr>
            </w:pPr>
            <w:r w:rsidRPr="00951F00">
              <w:rPr>
                <w:rFonts w:ascii="Times New Roman" w:eastAsia="Arial Unicode MS" w:hAnsi="Times New Roman" w:cs="Times New Roman"/>
                <w:sz w:val="28"/>
                <w:szCs w:val="28"/>
                <w:lang w:val="en-US" w:bidi="en-US"/>
              </w:rPr>
              <w:t>H</w:t>
            </w:r>
            <w:r w:rsidRPr="00951F00">
              <w:rPr>
                <w:rFonts w:ascii="Times New Roman" w:eastAsia="Arial Unicode MS" w:hAnsi="Times New Roman" w:cs="Times New Roman"/>
                <w:sz w:val="28"/>
                <w:szCs w:val="28"/>
                <w:vertAlign w:val="subscript"/>
                <w:lang w:bidi="en-US"/>
              </w:rPr>
              <w:t>3</w:t>
            </w:r>
            <w:r w:rsidRPr="00951F00">
              <w:rPr>
                <w:rFonts w:ascii="Times New Roman" w:eastAsia="Arial Unicode MS" w:hAnsi="Times New Roman" w:cs="Times New Roman"/>
                <w:sz w:val="28"/>
                <w:szCs w:val="28"/>
                <w:lang w:val="en-US" w:bidi="en-US"/>
              </w:rPr>
              <w:t>BO</w:t>
            </w:r>
            <w:r w:rsidRPr="00951F00">
              <w:rPr>
                <w:rFonts w:ascii="Times New Roman" w:eastAsia="Arial Unicode MS" w:hAnsi="Times New Roman" w:cs="Times New Roman"/>
                <w:sz w:val="28"/>
                <w:szCs w:val="28"/>
                <w:vertAlign w:val="subscript"/>
                <w:lang w:bidi="en-US"/>
              </w:rPr>
              <w:t>3</w:t>
            </w:r>
          </w:p>
        </w:tc>
        <w:tc>
          <w:tcPr>
            <w:tcW w:w="3741" w:type="dxa"/>
          </w:tcPr>
          <w:p w14:paraId="4DC62CC0"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6,2</w:t>
            </w:r>
          </w:p>
        </w:tc>
      </w:tr>
      <w:tr w:rsidR="00951F00" w:rsidRPr="00951F00" w14:paraId="21072C80" w14:textId="77777777" w:rsidTr="007E278F">
        <w:trPr>
          <w:trHeight w:val="519"/>
        </w:trPr>
        <w:tc>
          <w:tcPr>
            <w:tcW w:w="4040" w:type="dxa"/>
          </w:tcPr>
          <w:p w14:paraId="581C369B"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en-US" w:bidi="en-US"/>
              </w:rPr>
            </w:pPr>
            <w:proofErr w:type="spellStart"/>
            <w:r w:rsidRPr="00951F00">
              <w:rPr>
                <w:rFonts w:ascii="Times New Roman" w:eastAsia="Arial Unicode MS" w:hAnsi="Times New Roman" w:cs="Times New Roman"/>
                <w:sz w:val="28"/>
                <w:szCs w:val="28"/>
                <w:lang w:val="en-US" w:bidi="en-US"/>
              </w:rPr>
              <w:t>ZnSO</w:t>
            </w:r>
            <w:proofErr w:type="spellEnd"/>
            <w:r w:rsidRPr="00951F00">
              <w:rPr>
                <w:rFonts w:ascii="Times New Roman" w:eastAsia="Arial Unicode MS" w:hAnsi="Times New Roman" w:cs="Times New Roman"/>
                <w:sz w:val="28"/>
                <w:szCs w:val="28"/>
                <w:vertAlign w:val="subscript"/>
                <w:lang w:bidi="en-US"/>
              </w:rPr>
              <w:t>4</w:t>
            </w:r>
            <w:r w:rsidRPr="00951F00">
              <w:rPr>
                <w:rFonts w:ascii="Times New Roman" w:eastAsia="Arial Unicode MS" w:hAnsi="Times New Roman" w:cs="Times New Roman"/>
                <w:sz w:val="28"/>
                <w:szCs w:val="28"/>
                <w:lang w:bidi="en-US"/>
              </w:rPr>
              <w:t>х7</w:t>
            </w:r>
            <w:r w:rsidRPr="00951F00">
              <w:rPr>
                <w:rFonts w:ascii="Times New Roman" w:eastAsia="Arial Unicode MS" w:hAnsi="Times New Roman" w:cs="Times New Roman"/>
                <w:sz w:val="28"/>
                <w:szCs w:val="28"/>
                <w:lang w:val="en-US" w:bidi="en-US"/>
              </w:rPr>
              <w:t>H</w:t>
            </w:r>
            <w:r w:rsidRPr="00951F00">
              <w:rPr>
                <w:rFonts w:ascii="Times New Roman" w:eastAsia="Arial Unicode MS" w:hAnsi="Times New Roman" w:cs="Times New Roman"/>
                <w:sz w:val="28"/>
                <w:szCs w:val="28"/>
                <w:vertAlign w:val="subscript"/>
                <w:lang w:bidi="en-US"/>
              </w:rPr>
              <w:t>2</w:t>
            </w:r>
            <w:r w:rsidRPr="00951F00">
              <w:rPr>
                <w:rFonts w:ascii="Times New Roman" w:eastAsia="Arial Unicode MS" w:hAnsi="Times New Roman" w:cs="Times New Roman"/>
                <w:sz w:val="28"/>
                <w:szCs w:val="28"/>
                <w:lang w:val="en-US" w:bidi="en-US"/>
              </w:rPr>
              <w:t>O</w:t>
            </w:r>
          </w:p>
        </w:tc>
        <w:tc>
          <w:tcPr>
            <w:tcW w:w="3741" w:type="dxa"/>
          </w:tcPr>
          <w:p w14:paraId="4D67C541"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8,6</w:t>
            </w:r>
          </w:p>
        </w:tc>
      </w:tr>
      <w:tr w:rsidR="00951F00" w:rsidRPr="00951F00" w14:paraId="0CA090D2" w14:textId="77777777" w:rsidTr="007E278F">
        <w:trPr>
          <w:trHeight w:val="519"/>
        </w:trPr>
        <w:tc>
          <w:tcPr>
            <w:tcW w:w="4040" w:type="dxa"/>
          </w:tcPr>
          <w:p w14:paraId="2B42F4D5"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en-US" w:bidi="en-US"/>
              </w:rPr>
            </w:pPr>
            <w:proofErr w:type="spellStart"/>
            <w:r w:rsidRPr="00951F00">
              <w:rPr>
                <w:rFonts w:ascii="Times New Roman" w:eastAsia="Arial Unicode MS" w:hAnsi="Times New Roman" w:cs="Times New Roman"/>
                <w:sz w:val="28"/>
                <w:szCs w:val="28"/>
                <w:lang w:val="en-US" w:bidi="en-US"/>
              </w:rPr>
              <w:t>CoCl</w:t>
            </w:r>
            <w:proofErr w:type="spellEnd"/>
            <w:r w:rsidRPr="00951F00">
              <w:rPr>
                <w:rFonts w:ascii="Times New Roman" w:eastAsia="Arial Unicode MS" w:hAnsi="Times New Roman" w:cs="Times New Roman"/>
                <w:sz w:val="28"/>
                <w:szCs w:val="28"/>
                <w:vertAlign w:val="subscript"/>
                <w:lang w:bidi="en-US"/>
              </w:rPr>
              <w:t>2</w:t>
            </w:r>
            <w:r w:rsidRPr="00951F00">
              <w:rPr>
                <w:rFonts w:ascii="Times New Roman" w:eastAsia="Arial Unicode MS" w:hAnsi="Times New Roman" w:cs="Times New Roman"/>
                <w:sz w:val="28"/>
                <w:szCs w:val="28"/>
                <w:lang w:bidi="en-US"/>
              </w:rPr>
              <w:t>х6</w:t>
            </w:r>
            <w:r w:rsidRPr="00951F00">
              <w:rPr>
                <w:rFonts w:ascii="Times New Roman" w:eastAsia="Arial Unicode MS" w:hAnsi="Times New Roman" w:cs="Times New Roman"/>
                <w:sz w:val="28"/>
                <w:szCs w:val="28"/>
                <w:lang w:val="en-US" w:bidi="en-US"/>
              </w:rPr>
              <w:t>H</w:t>
            </w:r>
            <w:r w:rsidRPr="00951F00">
              <w:rPr>
                <w:rFonts w:ascii="Times New Roman" w:eastAsia="Arial Unicode MS" w:hAnsi="Times New Roman" w:cs="Times New Roman"/>
                <w:sz w:val="28"/>
                <w:szCs w:val="28"/>
                <w:vertAlign w:val="subscript"/>
                <w:lang w:bidi="en-US"/>
              </w:rPr>
              <w:t>2</w:t>
            </w:r>
            <w:r w:rsidRPr="00951F00">
              <w:rPr>
                <w:rFonts w:ascii="Times New Roman" w:eastAsia="Arial Unicode MS" w:hAnsi="Times New Roman" w:cs="Times New Roman"/>
                <w:sz w:val="28"/>
                <w:szCs w:val="28"/>
                <w:lang w:val="en-US" w:bidi="en-US"/>
              </w:rPr>
              <w:t>O</w:t>
            </w:r>
          </w:p>
        </w:tc>
        <w:tc>
          <w:tcPr>
            <w:tcW w:w="3741" w:type="dxa"/>
          </w:tcPr>
          <w:p w14:paraId="42B74A0C"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0,025</w:t>
            </w:r>
          </w:p>
        </w:tc>
      </w:tr>
      <w:tr w:rsidR="00951F00" w:rsidRPr="00951F00" w14:paraId="2108C3EB" w14:textId="77777777" w:rsidTr="007E278F">
        <w:trPr>
          <w:trHeight w:val="519"/>
        </w:trPr>
        <w:tc>
          <w:tcPr>
            <w:tcW w:w="4040" w:type="dxa"/>
          </w:tcPr>
          <w:p w14:paraId="06E06F55"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en-US" w:bidi="en-US"/>
              </w:rPr>
            </w:pPr>
            <w:proofErr w:type="spellStart"/>
            <w:r w:rsidRPr="00951F00">
              <w:rPr>
                <w:rFonts w:ascii="Times New Roman" w:eastAsia="Arial Unicode MS" w:hAnsi="Times New Roman" w:cs="Times New Roman"/>
                <w:sz w:val="28"/>
                <w:szCs w:val="28"/>
                <w:lang w:val="en-US" w:bidi="en-US"/>
              </w:rPr>
              <w:t>CuSO</w:t>
            </w:r>
            <w:proofErr w:type="spellEnd"/>
            <w:r w:rsidRPr="00951F00">
              <w:rPr>
                <w:rFonts w:ascii="Times New Roman" w:eastAsia="Arial Unicode MS" w:hAnsi="Times New Roman" w:cs="Times New Roman"/>
                <w:sz w:val="28"/>
                <w:szCs w:val="28"/>
                <w:vertAlign w:val="subscript"/>
                <w:lang w:bidi="en-US"/>
              </w:rPr>
              <w:t>4</w:t>
            </w:r>
            <w:r w:rsidRPr="00951F00">
              <w:rPr>
                <w:rFonts w:ascii="Times New Roman" w:eastAsia="Arial Unicode MS" w:hAnsi="Times New Roman" w:cs="Times New Roman"/>
                <w:sz w:val="28"/>
                <w:szCs w:val="28"/>
                <w:lang w:bidi="en-US"/>
              </w:rPr>
              <w:t>х5</w:t>
            </w:r>
            <w:r w:rsidRPr="00951F00">
              <w:rPr>
                <w:rFonts w:ascii="Times New Roman" w:eastAsia="Arial Unicode MS" w:hAnsi="Times New Roman" w:cs="Times New Roman"/>
                <w:sz w:val="28"/>
                <w:szCs w:val="28"/>
                <w:lang w:val="en-US" w:bidi="en-US"/>
              </w:rPr>
              <w:t>H</w:t>
            </w:r>
            <w:r w:rsidRPr="00951F00">
              <w:rPr>
                <w:rFonts w:ascii="Times New Roman" w:eastAsia="Arial Unicode MS" w:hAnsi="Times New Roman" w:cs="Times New Roman"/>
                <w:sz w:val="28"/>
                <w:szCs w:val="28"/>
                <w:vertAlign w:val="subscript"/>
                <w:lang w:bidi="en-US"/>
              </w:rPr>
              <w:t>2</w:t>
            </w:r>
            <w:r w:rsidRPr="00951F00">
              <w:rPr>
                <w:rFonts w:ascii="Times New Roman" w:eastAsia="Arial Unicode MS" w:hAnsi="Times New Roman" w:cs="Times New Roman"/>
                <w:sz w:val="28"/>
                <w:szCs w:val="28"/>
                <w:lang w:val="en-US" w:bidi="en-US"/>
              </w:rPr>
              <w:t>O</w:t>
            </w:r>
          </w:p>
        </w:tc>
        <w:tc>
          <w:tcPr>
            <w:tcW w:w="3741" w:type="dxa"/>
          </w:tcPr>
          <w:p w14:paraId="6B1BB557"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0,025</w:t>
            </w:r>
          </w:p>
        </w:tc>
      </w:tr>
      <w:tr w:rsidR="00951F00" w:rsidRPr="00951F00" w14:paraId="754180E0" w14:textId="77777777" w:rsidTr="007E278F">
        <w:trPr>
          <w:trHeight w:val="519"/>
        </w:trPr>
        <w:tc>
          <w:tcPr>
            <w:tcW w:w="4040" w:type="dxa"/>
          </w:tcPr>
          <w:p w14:paraId="6850C4D8" w14:textId="77777777"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val="en-US" w:bidi="en-US"/>
              </w:rPr>
            </w:pPr>
            <w:r w:rsidRPr="00951F00">
              <w:rPr>
                <w:rFonts w:ascii="Times New Roman" w:eastAsia="Arial Unicode MS" w:hAnsi="Times New Roman" w:cs="Times New Roman"/>
                <w:sz w:val="28"/>
                <w:szCs w:val="28"/>
                <w:lang w:val="en-US" w:bidi="en-US"/>
              </w:rPr>
              <w:t>Na</w:t>
            </w:r>
            <w:r w:rsidRPr="00951F00">
              <w:rPr>
                <w:rFonts w:ascii="Times New Roman" w:eastAsia="Arial Unicode MS" w:hAnsi="Times New Roman" w:cs="Times New Roman"/>
                <w:sz w:val="28"/>
                <w:szCs w:val="28"/>
                <w:vertAlign w:val="subscript"/>
                <w:lang w:bidi="en-US"/>
              </w:rPr>
              <w:t>2</w:t>
            </w:r>
            <w:proofErr w:type="spellStart"/>
            <w:r w:rsidRPr="00951F00">
              <w:rPr>
                <w:rFonts w:ascii="Times New Roman" w:eastAsia="Arial Unicode MS" w:hAnsi="Times New Roman" w:cs="Times New Roman"/>
                <w:sz w:val="28"/>
                <w:szCs w:val="28"/>
                <w:lang w:val="en-US" w:bidi="en-US"/>
              </w:rPr>
              <w:t>MoO</w:t>
            </w:r>
            <w:proofErr w:type="spellEnd"/>
            <w:r w:rsidRPr="00951F00">
              <w:rPr>
                <w:rFonts w:ascii="Times New Roman" w:eastAsia="Arial Unicode MS" w:hAnsi="Times New Roman" w:cs="Times New Roman"/>
                <w:sz w:val="28"/>
                <w:szCs w:val="28"/>
                <w:vertAlign w:val="subscript"/>
                <w:lang w:bidi="en-US"/>
              </w:rPr>
              <w:t>4</w:t>
            </w:r>
          </w:p>
        </w:tc>
        <w:tc>
          <w:tcPr>
            <w:tcW w:w="3741" w:type="dxa"/>
          </w:tcPr>
          <w:p w14:paraId="7D9C6E54"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0,27</w:t>
            </w:r>
          </w:p>
        </w:tc>
      </w:tr>
      <w:tr w:rsidR="00951F00" w:rsidRPr="00951F00" w14:paraId="573C84FE" w14:textId="77777777" w:rsidTr="007E278F">
        <w:trPr>
          <w:trHeight w:val="519"/>
        </w:trPr>
        <w:tc>
          <w:tcPr>
            <w:tcW w:w="4040" w:type="dxa"/>
          </w:tcPr>
          <w:p w14:paraId="6CFA1506" w14:textId="44A2CC60" w:rsidR="00E51A17" w:rsidRPr="00951F00" w:rsidRDefault="00FD2005" w:rsidP="00FD2005">
            <w:pPr>
              <w:widowControl w:val="0"/>
              <w:suppressAutoHyphens/>
              <w:spacing w:after="0" w:line="240" w:lineRule="auto"/>
              <w:jc w:val="both"/>
              <w:rPr>
                <w:rFonts w:ascii="Times New Roman" w:eastAsia="Arial Unicode MS" w:hAnsi="Times New Roman" w:cs="Times New Roman"/>
                <w:sz w:val="28"/>
                <w:szCs w:val="28"/>
                <w:lang w:val="en-US" w:bidi="en-US"/>
              </w:rPr>
            </w:pPr>
            <w:r w:rsidRPr="00951F00">
              <w:rPr>
                <w:rFonts w:ascii="Times New Roman" w:eastAsia="Arial Unicode MS" w:hAnsi="Times New Roman" w:cs="Times New Roman"/>
                <w:sz w:val="28"/>
                <w:szCs w:val="28"/>
                <w:lang w:bidi="en-US"/>
              </w:rPr>
              <w:t>Т</w:t>
            </w:r>
            <w:r w:rsidR="00E51A17" w:rsidRPr="00951F00">
              <w:rPr>
                <w:rFonts w:ascii="Times New Roman" w:eastAsia="Arial Unicode MS" w:hAnsi="Times New Roman" w:cs="Times New Roman"/>
                <w:sz w:val="28"/>
                <w:szCs w:val="28"/>
                <w:lang w:bidi="en-US"/>
              </w:rPr>
              <w:t>иамин</w:t>
            </w:r>
          </w:p>
        </w:tc>
        <w:tc>
          <w:tcPr>
            <w:tcW w:w="3741" w:type="dxa"/>
          </w:tcPr>
          <w:p w14:paraId="51056690"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0,1-10,0</w:t>
            </w:r>
          </w:p>
        </w:tc>
      </w:tr>
      <w:tr w:rsidR="00951F00" w:rsidRPr="00951F00" w14:paraId="78AC1849" w14:textId="77777777" w:rsidTr="007E278F">
        <w:trPr>
          <w:trHeight w:val="519"/>
        </w:trPr>
        <w:tc>
          <w:tcPr>
            <w:tcW w:w="4040" w:type="dxa"/>
          </w:tcPr>
          <w:p w14:paraId="47C6E694" w14:textId="455DCD6E" w:rsidR="00E51A17" w:rsidRPr="00951F00" w:rsidRDefault="00FD2005" w:rsidP="00FD2005">
            <w:pPr>
              <w:widowControl w:val="0"/>
              <w:suppressAutoHyphens/>
              <w:spacing w:after="0" w:line="240" w:lineRule="auto"/>
              <w:jc w:val="both"/>
              <w:rPr>
                <w:rFonts w:ascii="Times New Roman" w:eastAsia="Arial Unicode MS" w:hAnsi="Times New Roman" w:cs="Times New Roman"/>
                <w:sz w:val="28"/>
                <w:szCs w:val="28"/>
                <w:lang w:bidi="en-US"/>
              </w:rPr>
            </w:pPr>
            <w:r w:rsidRPr="00951F00">
              <w:rPr>
                <w:rFonts w:ascii="Times New Roman" w:eastAsia="Arial Unicode MS" w:hAnsi="Times New Roman" w:cs="Times New Roman"/>
                <w:sz w:val="28"/>
                <w:szCs w:val="28"/>
                <w:lang w:bidi="en-US"/>
              </w:rPr>
              <w:t>П</w:t>
            </w:r>
            <w:r w:rsidR="00E51A17" w:rsidRPr="00951F00">
              <w:rPr>
                <w:rFonts w:ascii="Times New Roman" w:eastAsia="Arial Unicode MS" w:hAnsi="Times New Roman" w:cs="Times New Roman"/>
                <w:sz w:val="28"/>
                <w:szCs w:val="28"/>
                <w:lang w:bidi="en-US"/>
              </w:rPr>
              <w:t>иридоксин</w:t>
            </w:r>
          </w:p>
        </w:tc>
        <w:tc>
          <w:tcPr>
            <w:tcW w:w="3741" w:type="dxa"/>
          </w:tcPr>
          <w:p w14:paraId="3488A198" w14:textId="77777777" w:rsidR="00E51A17" w:rsidRPr="00951F00" w:rsidRDefault="00E51A17" w:rsidP="00FD2005">
            <w:pPr>
              <w:spacing w:after="0" w:line="24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0,5-1,0</w:t>
            </w:r>
          </w:p>
        </w:tc>
      </w:tr>
      <w:tr w:rsidR="00951F00" w:rsidRPr="00951F00" w14:paraId="25714A3A" w14:textId="77777777" w:rsidTr="007E278F">
        <w:trPr>
          <w:trHeight w:val="519"/>
        </w:trPr>
        <w:tc>
          <w:tcPr>
            <w:tcW w:w="4040" w:type="dxa"/>
          </w:tcPr>
          <w:p w14:paraId="7D2CA113" w14:textId="5DF97FA3" w:rsidR="00E51A17" w:rsidRPr="00951F00" w:rsidRDefault="00E51A17" w:rsidP="00FD2005">
            <w:pPr>
              <w:widowControl w:val="0"/>
              <w:suppressAutoHyphens/>
              <w:spacing w:after="0" w:line="240" w:lineRule="auto"/>
              <w:jc w:val="both"/>
              <w:rPr>
                <w:rFonts w:ascii="Times New Roman" w:eastAsia="Arial Unicode MS" w:hAnsi="Times New Roman" w:cs="Times New Roman"/>
                <w:sz w:val="28"/>
                <w:szCs w:val="28"/>
                <w:lang w:bidi="en-US"/>
              </w:rPr>
            </w:pPr>
            <w:r w:rsidRPr="00951F00">
              <w:rPr>
                <w:rFonts w:ascii="Times New Roman" w:eastAsia="Arial Unicode MS" w:hAnsi="Times New Roman" w:cs="Times New Roman"/>
                <w:sz w:val="28"/>
                <w:szCs w:val="28"/>
                <w:lang w:bidi="en-US"/>
              </w:rPr>
              <w:t>Никотин</w:t>
            </w:r>
            <w:r w:rsidRPr="00951F00">
              <w:rPr>
                <w:rFonts w:ascii="Times New Roman" w:eastAsia="Arial Unicode MS" w:hAnsi="Times New Roman" w:cs="Times New Roman"/>
                <w:sz w:val="28"/>
                <w:szCs w:val="28"/>
                <w:lang w:val="kk-KZ" w:bidi="en-US"/>
              </w:rPr>
              <w:t xml:space="preserve"> қышқылы</w:t>
            </w:r>
            <w:r w:rsidR="00555625" w:rsidRPr="00951F00">
              <w:rPr>
                <w:rFonts w:ascii="Times New Roman" w:eastAsia="Arial Unicode MS" w:hAnsi="Times New Roman" w:cs="Times New Roman"/>
                <w:sz w:val="28"/>
                <w:szCs w:val="28"/>
                <w:lang w:bidi="en-US"/>
              </w:rPr>
              <w:t xml:space="preserve"> </w:t>
            </w:r>
          </w:p>
        </w:tc>
        <w:tc>
          <w:tcPr>
            <w:tcW w:w="3741" w:type="dxa"/>
          </w:tcPr>
          <w:p w14:paraId="342C6025" w14:textId="77777777" w:rsidR="00E51A17" w:rsidRPr="00951F00" w:rsidRDefault="00E51A17" w:rsidP="00FD2005">
            <w:pPr>
              <w:spacing w:after="0" w:line="24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0,5-1,0</w:t>
            </w:r>
          </w:p>
        </w:tc>
      </w:tr>
      <w:tr w:rsidR="00951F00" w:rsidRPr="00951F00" w14:paraId="63888363" w14:textId="77777777" w:rsidTr="007E278F">
        <w:trPr>
          <w:trHeight w:val="519"/>
        </w:trPr>
        <w:tc>
          <w:tcPr>
            <w:tcW w:w="4040" w:type="dxa"/>
          </w:tcPr>
          <w:p w14:paraId="0639644C" w14:textId="7B4D8AAC" w:rsidR="00E51A17" w:rsidRPr="00951F00" w:rsidRDefault="00FD2005" w:rsidP="00FD2005">
            <w:pPr>
              <w:widowControl w:val="0"/>
              <w:suppressAutoHyphens/>
              <w:spacing w:after="0" w:line="240" w:lineRule="auto"/>
              <w:jc w:val="both"/>
              <w:rPr>
                <w:rFonts w:ascii="Times New Roman" w:eastAsia="Arial Unicode MS" w:hAnsi="Times New Roman" w:cs="Times New Roman"/>
                <w:sz w:val="28"/>
                <w:szCs w:val="28"/>
                <w:lang w:val="kk-KZ" w:bidi="en-US"/>
              </w:rPr>
            </w:pPr>
            <w:r w:rsidRPr="00951F00">
              <w:rPr>
                <w:rFonts w:ascii="Times New Roman" w:eastAsia="Arial Unicode MS" w:hAnsi="Times New Roman" w:cs="Times New Roman"/>
                <w:sz w:val="28"/>
                <w:szCs w:val="28"/>
                <w:lang w:bidi="en-US"/>
              </w:rPr>
              <w:t>С</w:t>
            </w:r>
            <w:r w:rsidR="00E51A17" w:rsidRPr="00951F00">
              <w:rPr>
                <w:rFonts w:ascii="Times New Roman" w:eastAsia="Arial Unicode MS" w:hAnsi="Times New Roman" w:cs="Times New Roman"/>
                <w:sz w:val="28"/>
                <w:szCs w:val="28"/>
                <w:lang w:bidi="en-US"/>
              </w:rPr>
              <w:t>ахароз</w:t>
            </w:r>
            <w:r w:rsidR="00E51A17" w:rsidRPr="00951F00">
              <w:rPr>
                <w:rFonts w:ascii="Times New Roman" w:eastAsia="Arial Unicode MS" w:hAnsi="Times New Roman" w:cs="Times New Roman"/>
                <w:sz w:val="28"/>
                <w:szCs w:val="28"/>
                <w:lang w:val="kk-KZ" w:bidi="en-US"/>
              </w:rPr>
              <w:t>а</w:t>
            </w:r>
          </w:p>
        </w:tc>
        <w:tc>
          <w:tcPr>
            <w:tcW w:w="3741" w:type="dxa"/>
          </w:tcPr>
          <w:p w14:paraId="62C96730" w14:textId="77777777" w:rsidR="00E51A17" w:rsidRPr="00951F00" w:rsidRDefault="00E51A17" w:rsidP="00FD2005">
            <w:pPr>
              <w:spacing w:after="0" w:line="24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20г/л</w:t>
            </w:r>
          </w:p>
        </w:tc>
      </w:tr>
      <w:tr w:rsidR="00951F00" w:rsidRPr="00951F00" w14:paraId="75EED678" w14:textId="77777777" w:rsidTr="007E278F">
        <w:trPr>
          <w:trHeight w:val="519"/>
        </w:trPr>
        <w:tc>
          <w:tcPr>
            <w:tcW w:w="4040" w:type="dxa"/>
          </w:tcPr>
          <w:p w14:paraId="07255CD6" w14:textId="77777777" w:rsidR="00E51A17" w:rsidRPr="00951F00" w:rsidRDefault="00E51A17" w:rsidP="00FD2005">
            <w:pPr>
              <w:spacing w:after="0" w:line="24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 xml:space="preserve">агар </w:t>
            </w:r>
          </w:p>
        </w:tc>
        <w:tc>
          <w:tcPr>
            <w:tcW w:w="3741" w:type="dxa"/>
          </w:tcPr>
          <w:p w14:paraId="3F67387D" w14:textId="77777777" w:rsidR="00E51A17" w:rsidRPr="00951F00" w:rsidRDefault="00E51A17" w:rsidP="00FD2005">
            <w:pPr>
              <w:spacing w:after="0" w:line="24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8г/л</w:t>
            </w:r>
          </w:p>
        </w:tc>
      </w:tr>
    </w:tbl>
    <w:p w14:paraId="66A6A93C" w14:textId="77777777" w:rsidR="00E51A17" w:rsidRPr="00951F00" w:rsidRDefault="00E51A17" w:rsidP="00FD2005">
      <w:pPr>
        <w:tabs>
          <w:tab w:val="left" w:pos="10080"/>
        </w:tabs>
        <w:spacing w:after="0" w:line="240" w:lineRule="auto"/>
        <w:jc w:val="center"/>
        <w:rPr>
          <w:rFonts w:ascii="Times New Roman" w:eastAsia="Times New Roman" w:hAnsi="Times New Roman" w:cs="Times New Roman"/>
          <w:sz w:val="28"/>
          <w:szCs w:val="28"/>
          <w:lang w:eastAsia="ru-RU"/>
        </w:rPr>
      </w:pPr>
    </w:p>
    <w:p w14:paraId="22B75584" w14:textId="77777777" w:rsidR="00E51A17" w:rsidRPr="00951F00" w:rsidRDefault="00E51A17" w:rsidP="00E51A17">
      <w:pPr>
        <w:tabs>
          <w:tab w:val="left" w:pos="10080"/>
        </w:tabs>
        <w:spacing w:after="120" w:line="360" w:lineRule="auto"/>
        <w:ind w:left="360"/>
        <w:jc w:val="center"/>
        <w:rPr>
          <w:rFonts w:ascii="Times New Roman" w:eastAsia="Times New Roman" w:hAnsi="Times New Roman" w:cs="Times New Roman"/>
          <w:sz w:val="28"/>
          <w:szCs w:val="28"/>
          <w:lang w:eastAsia="ru-RU"/>
        </w:rPr>
      </w:pPr>
    </w:p>
    <w:p w14:paraId="6E585FF3" w14:textId="77777777" w:rsidR="00E51A17" w:rsidRPr="00951F00" w:rsidRDefault="00E51A17" w:rsidP="00E51A17">
      <w:pPr>
        <w:tabs>
          <w:tab w:val="left" w:pos="10080"/>
        </w:tabs>
        <w:spacing w:after="120" w:line="360" w:lineRule="auto"/>
        <w:ind w:left="360"/>
        <w:jc w:val="center"/>
        <w:rPr>
          <w:rFonts w:ascii="Times New Roman" w:eastAsia="Times New Roman" w:hAnsi="Times New Roman" w:cs="Times New Roman"/>
          <w:sz w:val="28"/>
          <w:szCs w:val="28"/>
          <w:lang w:eastAsia="ru-RU"/>
        </w:rPr>
      </w:pPr>
    </w:p>
    <w:p w14:paraId="4F65D38E" w14:textId="77777777" w:rsidR="00E51A17" w:rsidRPr="00951F00" w:rsidRDefault="00E51A17" w:rsidP="00E51A17">
      <w:pPr>
        <w:tabs>
          <w:tab w:val="left" w:pos="10080"/>
        </w:tabs>
        <w:spacing w:after="120" w:line="360" w:lineRule="auto"/>
        <w:ind w:left="360"/>
        <w:jc w:val="center"/>
        <w:rPr>
          <w:rFonts w:ascii="Times New Roman" w:eastAsia="Times New Roman" w:hAnsi="Times New Roman" w:cs="Times New Roman"/>
          <w:sz w:val="28"/>
          <w:szCs w:val="28"/>
          <w:lang w:eastAsia="ru-RU"/>
        </w:rPr>
      </w:pPr>
    </w:p>
    <w:p w14:paraId="1071C62E" w14:textId="77777777" w:rsidR="00E51A17" w:rsidRPr="00951F00" w:rsidRDefault="00E51A17" w:rsidP="00E51A17">
      <w:pPr>
        <w:tabs>
          <w:tab w:val="left" w:pos="10080"/>
        </w:tabs>
        <w:spacing w:after="120" w:line="360" w:lineRule="auto"/>
        <w:ind w:left="360"/>
        <w:jc w:val="center"/>
        <w:rPr>
          <w:rFonts w:ascii="Times New Roman" w:eastAsia="Times New Roman" w:hAnsi="Times New Roman" w:cs="Times New Roman"/>
          <w:sz w:val="28"/>
          <w:szCs w:val="28"/>
          <w:lang w:eastAsia="ru-RU"/>
        </w:rPr>
      </w:pPr>
    </w:p>
    <w:p w14:paraId="77CC9325" w14:textId="77777777" w:rsidR="00E51A17" w:rsidRPr="00951F00" w:rsidRDefault="00E51A17" w:rsidP="00E51A17">
      <w:pPr>
        <w:tabs>
          <w:tab w:val="left" w:pos="10080"/>
        </w:tabs>
        <w:spacing w:after="120" w:line="360" w:lineRule="auto"/>
        <w:ind w:left="360"/>
        <w:jc w:val="center"/>
        <w:rPr>
          <w:rFonts w:ascii="Times New Roman" w:eastAsia="Times New Roman" w:hAnsi="Times New Roman" w:cs="Times New Roman"/>
          <w:sz w:val="28"/>
          <w:szCs w:val="28"/>
          <w:lang w:eastAsia="ru-RU"/>
        </w:rPr>
      </w:pPr>
    </w:p>
    <w:p w14:paraId="7E35FABC"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77E0E7B8"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0A266D91"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7F46008E"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3B904039"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27FC8F45"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1F110543"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6B03A1D8" w14:textId="77777777" w:rsidR="00E51A17" w:rsidRPr="00951F00" w:rsidRDefault="00E51A17" w:rsidP="00E51A17">
      <w:pPr>
        <w:spacing w:before="240" w:after="0" w:line="360" w:lineRule="auto"/>
        <w:jc w:val="center"/>
        <w:rPr>
          <w:rFonts w:ascii="Times New Roman" w:eastAsia="Times New Roman" w:hAnsi="Times New Roman" w:cs="Times New Roman"/>
          <w:sz w:val="28"/>
          <w:szCs w:val="28"/>
          <w:lang w:eastAsia="ru-RU"/>
        </w:rPr>
      </w:pPr>
    </w:p>
    <w:p w14:paraId="0564D8C1" w14:textId="77777777" w:rsidR="00E51A17" w:rsidRPr="00951F00" w:rsidRDefault="00E51A17" w:rsidP="00E51A17">
      <w:pPr>
        <w:spacing w:before="240" w:after="0" w:line="360" w:lineRule="auto"/>
        <w:jc w:val="center"/>
        <w:rPr>
          <w:rFonts w:ascii="Times New Roman" w:eastAsia="Times New Roman" w:hAnsi="Times New Roman" w:cs="Times New Roman"/>
          <w:sz w:val="28"/>
          <w:szCs w:val="28"/>
          <w:lang w:eastAsia="ru-RU"/>
        </w:rPr>
      </w:pPr>
    </w:p>
    <w:p w14:paraId="08DC0C34" w14:textId="77777777" w:rsidR="00E51A17" w:rsidRPr="00951F00" w:rsidRDefault="00E51A17" w:rsidP="00E51A17">
      <w:pPr>
        <w:spacing w:before="240" w:after="0" w:line="360" w:lineRule="auto"/>
        <w:jc w:val="center"/>
        <w:rPr>
          <w:rFonts w:ascii="Times New Roman" w:eastAsia="Times New Roman" w:hAnsi="Times New Roman" w:cs="Times New Roman"/>
          <w:sz w:val="28"/>
          <w:szCs w:val="28"/>
          <w:lang w:eastAsia="ru-RU"/>
        </w:rPr>
      </w:pPr>
    </w:p>
    <w:p w14:paraId="7CCCE12E" w14:textId="77777777" w:rsidR="00E51A17" w:rsidRPr="00951F00" w:rsidRDefault="00E51A17" w:rsidP="00E51A17">
      <w:pPr>
        <w:spacing w:before="240" w:after="0" w:line="360" w:lineRule="auto"/>
        <w:jc w:val="center"/>
        <w:rPr>
          <w:rFonts w:ascii="Times New Roman" w:eastAsia="Times New Roman" w:hAnsi="Times New Roman" w:cs="Times New Roman"/>
          <w:sz w:val="28"/>
          <w:szCs w:val="28"/>
          <w:lang w:val="kk-KZ" w:eastAsia="ru-RU"/>
        </w:rPr>
      </w:pPr>
      <w:r w:rsidRPr="00951F00">
        <w:rPr>
          <w:rFonts w:ascii="Times New Roman" w:eastAsia="Times New Roman" w:hAnsi="Times New Roman" w:cs="Times New Roman"/>
          <w:sz w:val="28"/>
          <w:szCs w:val="28"/>
          <w:lang w:val="kk-KZ" w:eastAsia="ru-RU"/>
        </w:rPr>
        <w:t>Өсімдікті микроклондық көбейтуге арналған қоректік орта құрамы</w:t>
      </w:r>
    </w:p>
    <w:tbl>
      <w:tblPr>
        <w:tblpPr w:leftFromText="180" w:rightFromText="180" w:vertAnchor="text" w:horzAnchor="page" w:tblpX="2509" w:tblpY="9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3"/>
        <w:gridCol w:w="3899"/>
      </w:tblGrid>
      <w:tr w:rsidR="00951F00" w:rsidRPr="00951F00" w14:paraId="606451C2" w14:textId="77777777" w:rsidTr="007E278F">
        <w:trPr>
          <w:trHeight w:val="701"/>
        </w:trPr>
        <w:tc>
          <w:tcPr>
            <w:tcW w:w="3893" w:type="dxa"/>
          </w:tcPr>
          <w:p w14:paraId="5AE7AE0D" w14:textId="77777777" w:rsidR="00E51A17" w:rsidRPr="00951F00" w:rsidRDefault="00E51A17" w:rsidP="00E51A17">
            <w:pPr>
              <w:widowControl w:val="0"/>
              <w:suppressAutoHyphens/>
              <w:spacing w:before="240" w:after="0" w:line="360" w:lineRule="auto"/>
              <w:jc w:val="both"/>
              <w:rPr>
                <w:rFonts w:ascii="Times New Roman" w:eastAsia="Arial Unicode MS" w:hAnsi="Times New Roman" w:cs="Times New Roman"/>
                <w:sz w:val="28"/>
                <w:szCs w:val="28"/>
                <w:lang w:val="en-US" w:bidi="en-US"/>
              </w:rPr>
            </w:pPr>
            <w:proofErr w:type="spellStart"/>
            <w:r w:rsidRPr="00951F00">
              <w:rPr>
                <w:rFonts w:ascii="Times New Roman" w:eastAsia="Arial Unicode MS" w:hAnsi="Times New Roman" w:cs="Times New Roman"/>
                <w:sz w:val="28"/>
                <w:szCs w:val="28"/>
                <w:lang w:val="en-US" w:bidi="en-US"/>
              </w:rPr>
              <w:t>Компоненты</w:t>
            </w:r>
            <w:proofErr w:type="spellEnd"/>
          </w:p>
        </w:tc>
        <w:tc>
          <w:tcPr>
            <w:tcW w:w="3899" w:type="dxa"/>
          </w:tcPr>
          <w:p w14:paraId="050D0ACF" w14:textId="77777777" w:rsidR="00E51A17" w:rsidRPr="00951F00" w:rsidRDefault="00E51A17" w:rsidP="00E51A17">
            <w:pPr>
              <w:spacing w:after="0" w:line="240" w:lineRule="auto"/>
              <w:contextualSpacing/>
              <w:jc w:val="both"/>
              <w:rPr>
                <w:rFonts w:ascii="Times New Roman" w:eastAsia="Calibri" w:hAnsi="Times New Roman" w:cs="Times New Roman"/>
                <w:sz w:val="28"/>
                <w:szCs w:val="28"/>
              </w:rPr>
            </w:pPr>
            <w:proofErr w:type="spellStart"/>
            <w:r w:rsidRPr="00951F00">
              <w:rPr>
                <w:rFonts w:ascii="Times New Roman" w:eastAsia="Calibri" w:hAnsi="Times New Roman" w:cs="Times New Roman"/>
                <w:sz w:val="28"/>
                <w:szCs w:val="28"/>
              </w:rPr>
              <w:t>Өсіруге</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арналған</w:t>
            </w:r>
            <w:proofErr w:type="spellEnd"/>
            <w:r w:rsidRPr="00951F00">
              <w:rPr>
                <w:rFonts w:ascii="Times New Roman" w:eastAsia="Calibri" w:hAnsi="Times New Roman" w:cs="Times New Roman"/>
                <w:sz w:val="28"/>
                <w:szCs w:val="28"/>
              </w:rPr>
              <w:t xml:space="preserve"> </w:t>
            </w:r>
            <w:proofErr w:type="spellStart"/>
            <w:r w:rsidRPr="00951F00">
              <w:rPr>
                <w:rFonts w:ascii="Times New Roman" w:eastAsia="Calibri" w:hAnsi="Times New Roman" w:cs="Times New Roman"/>
                <w:sz w:val="28"/>
                <w:szCs w:val="28"/>
              </w:rPr>
              <w:t>ортадағы</w:t>
            </w:r>
            <w:proofErr w:type="spellEnd"/>
            <w:r w:rsidRPr="00951F00">
              <w:rPr>
                <w:rFonts w:ascii="Times New Roman" w:eastAsia="Calibri" w:hAnsi="Times New Roman" w:cs="Times New Roman"/>
                <w:sz w:val="28"/>
                <w:szCs w:val="28"/>
              </w:rPr>
              <w:t xml:space="preserve"> концентрация, мг/л</w:t>
            </w:r>
          </w:p>
        </w:tc>
      </w:tr>
      <w:tr w:rsidR="00951F00" w:rsidRPr="00951F00" w14:paraId="6F17E0D9" w14:textId="77777777" w:rsidTr="007E278F">
        <w:trPr>
          <w:trHeight w:val="286"/>
        </w:trPr>
        <w:tc>
          <w:tcPr>
            <w:tcW w:w="3893" w:type="dxa"/>
          </w:tcPr>
          <w:p w14:paraId="03A15FEA" w14:textId="77777777" w:rsidR="00E51A17" w:rsidRPr="00951F00" w:rsidRDefault="00E51A17" w:rsidP="00E51A17">
            <w:pPr>
              <w:widowControl w:val="0"/>
              <w:suppressAutoHyphens/>
              <w:spacing w:after="0" w:line="360" w:lineRule="auto"/>
              <w:jc w:val="both"/>
              <w:rPr>
                <w:rFonts w:ascii="Times New Roman" w:eastAsia="Arial Unicode MS" w:hAnsi="Times New Roman" w:cs="Times New Roman"/>
                <w:sz w:val="28"/>
                <w:szCs w:val="28"/>
                <w:vertAlign w:val="subscript"/>
                <w:lang w:val="en-US" w:bidi="en-US"/>
              </w:rPr>
            </w:pPr>
            <w:r w:rsidRPr="00951F00">
              <w:rPr>
                <w:rFonts w:ascii="Times New Roman" w:eastAsia="Arial Unicode MS" w:hAnsi="Times New Roman" w:cs="Times New Roman"/>
                <w:sz w:val="28"/>
                <w:szCs w:val="28"/>
                <w:lang w:val="en-US" w:bidi="en-US"/>
              </w:rPr>
              <w:t>МС</w:t>
            </w:r>
          </w:p>
        </w:tc>
        <w:tc>
          <w:tcPr>
            <w:tcW w:w="3899" w:type="dxa"/>
          </w:tcPr>
          <w:p w14:paraId="60E93EB7" w14:textId="77777777" w:rsidR="00E51A17" w:rsidRPr="00951F00" w:rsidRDefault="00E51A17" w:rsidP="00E51A17">
            <w:pPr>
              <w:spacing w:after="0" w:line="360" w:lineRule="auto"/>
              <w:contextualSpacing/>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rPr>
              <w:t>4,</w:t>
            </w:r>
            <w:r w:rsidRPr="00951F00">
              <w:rPr>
                <w:rFonts w:ascii="Times New Roman" w:eastAsia="Calibri" w:hAnsi="Times New Roman" w:cs="Times New Roman"/>
                <w:sz w:val="28"/>
                <w:szCs w:val="28"/>
                <w:lang w:val="kk-KZ"/>
              </w:rPr>
              <w:t>33</w:t>
            </w:r>
          </w:p>
        </w:tc>
      </w:tr>
      <w:tr w:rsidR="00951F00" w:rsidRPr="00951F00" w14:paraId="2B8AB0D2" w14:textId="77777777" w:rsidTr="007E278F">
        <w:trPr>
          <w:trHeight w:val="286"/>
        </w:trPr>
        <w:tc>
          <w:tcPr>
            <w:tcW w:w="3893" w:type="dxa"/>
          </w:tcPr>
          <w:p w14:paraId="18155286" w14:textId="0AEF273D" w:rsidR="00914C44" w:rsidRPr="00951F00" w:rsidRDefault="00914C44" w:rsidP="00E51A17">
            <w:pPr>
              <w:widowControl w:val="0"/>
              <w:suppressAutoHyphens/>
              <w:spacing w:after="0" w:line="360" w:lineRule="auto"/>
              <w:jc w:val="both"/>
              <w:rPr>
                <w:rFonts w:ascii="Times New Roman" w:eastAsia="Arial Unicode MS" w:hAnsi="Times New Roman" w:cs="Times New Roman"/>
                <w:sz w:val="28"/>
                <w:szCs w:val="28"/>
                <w:lang w:val="en-US" w:bidi="en-US"/>
              </w:rPr>
            </w:pPr>
            <w:r w:rsidRPr="00951F00">
              <w:rPr>
                <w:rFonts w:ascii="Times New Roman" w:hAnsi="Times New Roman"/>
                <w:sz w:val="28"/>
                <w:szCs w:val="28"/>
                <w:lang w:val="kk-KZ"/>
              </w:rPr>
              <w:t>БАП</w:t>
            </w:r>
          </w:p>
        </w:tc>
        <w:tc>
          <w:tcPr>
            <w:tcW w:w="3899" w:type="dxa"/>
          </w:tcPr>
          <w:p w14:paraId="050BAA23" w14:textId="6D332888" w:rsidR="00914C44" w:rsidRPr="00951F00" w:rsidRDefault="00914C44" w:rsidP="00E51A17">
            <w:pPr>
              <w:spacing w:after="0" w:line="360" w:lineRule="auto"/>
              <w:contextualSpacing/>
              <w:jc w:val="both"/>
              <w:rPr>
                <w:rFonts w:ascii="Times New Roman" w:eastAsia="Calibri" w:hAnsi="Times New Roman" w:cs="Times New Roman"/>
                <w:sz w:val="28"/>
                <w:szCs w:val="28"/>
              </w:rPr>
            </w:pPr>
            <w:r w:rsidRPr="00951F00">
              <w:rPr>
                <w:rFonts w:ascii="Times New Roman" w:hAnsi="Times New Roman"/>
                <w:sz w:val="28"/>
                <w:szCs w:val="28"/>
                <w:lang w:val="kk-KZ"/>
              </w:rPr>
              <w:t xml:space="preserve">0,5 </w:t>
            </w:r>
          </w:p>
        </w:tc>
      </w:tr>
      <w:tr w:rsidR="00FD2005" w:rsidRPr="00951F00" w14:paraId="19135FD4" w14:textId="77777777" w:rsidTr="007E278F">
        <w:trPr>
          <w:trHeight w:val="286"/>
        </w:trPr>
        <w:tc>
          <w:tcPr>
            <w:tcW w:w="3893" w:type="dxa"/>
          </w:tcPr>
          <w:p w14:paraId="3F2BC126" w14:textId="759D5DD8" w:rsidR="00FD2005" w:rsidRPr="00951F00" w:rsidRDefault="00FD2005" w:rsidP="00E51A17">
            <w:pPr>
              <w:widowControl w:val="0"/>
              <w:suppressAutoHyphens/>
              <w:spacing w:after="0" w:line="360" w:lineRule="auto"/>
              <w:jc w:val="both"/>
              <w:rPr>
                <w:rFonts w:ascii="Times New Roman" w:hAnsi="Times New Roman"/>
                <w:sz w:val="28"/>
                <w:szCs w:val="28"/>
                <w:lang w:val="kk-KZ"/>
              </w:rPr>
            </w:pPr>
            <w:r>
              <w:rPr>
                <w:rFonts w:ascii="Times New Roman" w:hAnsi="Times New Roman"/>
                <w:sz w:val="28"/>
                <w:szCs w:val="28"/>
                <w:lang w:val="kk-KZ"/>
              </w:rPr>
              <w:t>ГҚ</w:t>
            </w:r>
          </w:p>
        </w:tc>
        <w:tc>
          <w:tcPr>
            <w:tcW w:w="3899" w:type="dxa"/>
          </w:tcPr>
          <w:p w14:paraId="0C9DB41C" w14:textId="4DF79ACF" w:rsidR="00FD2005" w:rsidRPr="00FD2005" w:rsidRDefault="00FD2005" w:rsidP="00E51A17">
            <w:pPr>
              <w:spacing w:after="0" w:line="360" w:lineRule="auto"/>
              <w:contextualSpacing/>
              <w:jc w:val="both"/>
              <w:rPr>
                <w:rFonts w:ascii="Times New Roman" w:hAnsi="Times New Roman"/>
                <w:sz w:val="28"/>
                <w:szCs w:val="28"/>
              </w:rPr>
            </w:pPr>
            <w:r>
              <w:rPr>
                <w:rFonts w:ascii="Times New Roman" w:hAnsi="Times New Roman"/>
                <w:sz w:val="28"/>
                <w:szCs w:val="28"/>
              </w:rPr>
              <w:t xml:space="preserve">0,1 </w:t>
            </w:r>
          </w:p>
        </w:tc>
      </w:tr>
      <w:tr w:rsidR="00951F00" w:rsidRPr="00951F00" w14:paraId="608820C3" w14:textId="77777777" w:rsidTr="007E278F">
        <w:trPr>
          <w:trHeight w:val="397"/>
        </w:trPr>
        <w:tc>
          <w:tcPr>
            <w:tcW w:w="3893" w:type="dxa"/>
          </w:tcPr>
          <w:p w14:paraId="0219D408" w14:textId="77777777" w:rsidR="00E51A17" w:rsidRPr="00951F00" w:rsidRDefault="00E51A17" w:rsidP="00E51A17">
            <w:pPr>
              <w:spacing w:after="0" w:line="36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Fe-хелат</w:t>
            </w:r>
          </w:p>
        </w:tc>
        <w:tc>
          <w:tcPr>
            <w:tcW w:w="3899" w:type="dxa"/>
          </w:tcPr>
          <w:p w14:paraId="33E7D94D" w14:textId="77777777" w:rsidR="00E51A17" w:rsidRPr="00951F00" w:rsidRDefault="00E51A17" w:rsidP="00E51A17">
            <w:pPr>
              <w:spacing w:after="0" w:line="360" w:lineRule="auto"/>
              <w:contextualSpacing/>
              <w:jc w:val="both"/>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0</w:t>
            </w:r>
            <w:r w:rsidRPr="00951F00">
              <w:rPr>
                <w:rFonts w:ascii="Times New Roman" w:eastAsia="Calibri" w:hAnsi="Times New Roman" w:cs="Times New Roman"/>
                <w:sz w:val="28"/>
                <w:szCs w:val="28"/>
              </w:rPr>
              <w:t>,</w:t>
            </w:r>
            <w:r w:rsidRPr="00951F00">
              <w:rPr>
                <w:rFonts w:ascii="Times New Roman" w:eastAsia="Calibri" w:hAnsi="Times New Roman" w:cs="Times New Roman"/>
                <w:sz w:val="28"/>
                <w:szCs w:val="28"/>
                <w:lang w:val="kk-KZ"/>
              </w:rPr>
              <w:t>1</w:t>
            </w:r>
          </w:p>
        </w:tc>
      </w:tr>
      <w:tr w:rsidR="00951F00" w:rsidRPr="00951F00" w14:paraId="54694302" w14:textId="77777777" w:rsidTr="007E278F">
        <w:trPr>
          <w:trHeight w:val="449"/>
        </w:trPr>
        <w:tc>
          <w:tcPr>
            <w:tcW w:w="3893" w:type="dxa"/>
          </w:tcPr>
          <w:p w14:paraId="615DB5C0" w14:textId="69B5ECBD" w:rsidR="00E51A17" w:rsidRPr="00951F00" w:rsidRDefault="001E0C23" w:rsidP="00E51A17">
            <w:pPr>
              <w:widowControl w:val="0"/>
              <w:suppressAutoHyphens/>
              <w:spacing w:after="0" w:line="360" w:lineRule="auto"/>
              <w:jc w:val="both"/>
              <w:rPr>
                <w:rFonts w:ascii="Times New Roman" w:eastAsia="Arial Unicode MS" w:hAnsi="Times New Roman" w:cs="Times New Roman"/>
                <w:sz w:val="28"/>
                <w:szCs w:val="28"/>
                <w:lang w:val="kk-KZ" w:bidi="en-US"/>
              </w:rPr>
            </w:pPr>
            <w:proofErr w:type="spellStart"/>
            <w:r w:rsidRPr="00951F00">
              <w:rPr>
                <w:rFonts w:ascii="Times New Roman" w:eastAsia="Times New Roman" w:hAnsi="Times New Roman" w:cs="Times New Roman"/>
                <w:sz w:val="28"/>
                <w:szCs w:val="28"/>
                <w:lang w:val="en-US" w:bidi="en-US"/>
              </w:rPr>
              <w:t>В</w:t>
            </w:r>
            <w:r w:rsidR="00E51A17" w:rsidRPr="00951F00">
              <w:rPr>
                <w:rFonts w:ascii="Times New Roman" w:eastAsia="Times New Roman" w:hAnsi="Times New Roman" w:cs="Times New Roman"/>
                <w:sz w:val="28"/>
                <w:szCs w:val="28"/>
                <w:lang w:val="en-US" w:bidi="en-US"/>
              </w:rPr>
              <w:t>итамин</w:t>
            </w:r>
            <w:proofErr w:type="spellEnd"/>
            <w:r w:rsidR="00E51A17" w:rsidRPr="00951F00">
              <w:rPr>
                <w:rFonts w:ascii="Times New Roman" w:eastAsia="Times New Roman" w:hAnsi="Times New Roman" w:cs="Times New Roman"/>
                <w:sz w:val="28"/>
                <w:szCs w:val="28"/>
                <w:lang w:val="kk-KZ" w:bidi="en-US"/>
              </w:rPr>
              <w:t>дер</w:t>
            </w:r>
          </w:p>
        </w:tc>
        <w:tc>
          <w:tcPr>
            <w:tcW w:w="3899" w:type="dxa"/>
          </w:tcPr>
          <w:p w14:paraId="63126994" w14:textId="77777777" w:rsidR="00E51A17" w:rsidRPr="00951F00" w:rsidRDefault="00E51A17" w:rsidP="00E51A17">
            <w:pPr>
              <w:spacing w:after="0" w:line="360" w:lineRule="auto"/>
              <w:jc w:val="both"/>
              <w:rPr>
                <w:rFonts w:ascii="Times New Roman" w:eastAsia="Times New Roman" w:hAnsi="Times New Roman" w:cs="Times New Roman"/>
                <w:sz w:val="28"/>
                <w:szCs w:val="28"/>
                <w:lang w:eastAsia="ru-RU"/>
              </w:rPr>
            </w:pPr>
            <w:r w:rsidRPr="00951F00">
              <w:rPr>
                <w:rFonts w:ascii="Times New Roman" w:eastAsia="Times New Roman" w:hAnsi="Times New Roman" w:cs="Times New Roman"/>
                <w:sz w:val="28"/>
                <w:szCs w:val="28"/>
                <w:lang w:eastAsia="ru-RU"/>
              </w:rPr>
              <w:t>5,0</w:t>
            </w:r>
          </w:p>
        </w:tc>
      </w:tr>
      <w:tr w:rsidR="00951F00" w:rsidRPr="00951F00" w14:paraId="08F6DF42" w14:textId="77777777" w:rsidTr="007E278F">
        <w:trPr>
          <w:trHeight w:val="519"/>
        </w:trPr>
        <w:tc>
          <w:tcPr>
            <w:tcW w:w="3893" w:type="dxa"/>
          </w:tcPr>
          <w:p w14:paraId="653C814F" w14:textId="7A2AB719" w:rsidR="00E51A17" w:rsidRPr="00951F00" w:rsidRDefault="001E0C23" w:rsidP="00E51A17">
            <w:pPr>
              <w:widowControl w:val="0"/>
              <w:suppressAutoHyphens/>
              <w:spacing w:after="0" w:line="360" w:lineRule="auto"/>
              <w:jc w:val="both"/>
              <w:rPr>
                <w:rFonts w:ascii="Times New Roman" w:eastAsia="Arial Unicode MS" w:hAnsi="Times New Roman" w:cs="Times New Roman"/>
                <w:sz w:val="28"/>
                <w:szCs w:val="28"/>
                <w:lang w:val="en-US" w:bidi="en-US"/>
              </w:rPr>
            </w:pPr>
            <w:proofErr w:type="spellStart"/>
            <w:r w:rsidRPr="00951F00">
              <w:rPr>
                <w:rFonts w:ascii="Times New Roman" w:eastAsia="Arial Unicode MS" w:hAnsi="Times New Roman" w:cs="Times New Roman"/>
                <w:sz w:val="28"/>
                <w:szCs w:val="28"/>
                <w:lang w:val="en-US" w:bidi="en-US"/>
              </w:rPr>
              <w:t>С</w:t>
            </w:r>
            <w:r w:rsidR="00E51A17" w:rsidRPr="00951F00">
              <w:rPr>
                <w:rFonts w:ascii="Times New Roman" w:eastAsia="Arial Unicode MS" w:hAnsi="Times New Roman" w:cs="Times New Roman"/>
                <w:sz w:val="28"/>
                <w:szCs w:val="28"/>
                <w:lang w:val="en-US" w:bidi="en-US"/>
              </w:rPr>
              <w:t>ахароза</w:t>
            </w:r>
            <w:proofErr w:type="spellEnd"/>
          </w:p>
        </w:tc>
        <w:tc>
          <w:tcPr>
            <w:tcW w:w="3899" w:type="dxa"/>
          </w:tcPr>
          <w:p w14:paraId="5D39AEE1" w14:textId="77777777" w:rsidR="00E51A17" w:rsidRPr="00951F00" w:rsidRDefault="00E51A17" w:rsidP="00E51A17">
            <w:pPr>
              <w:spacing w:after="0" w:line="36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30,0</w:t>
            </w:r>
          </w:p>
        </w:tc>
      </w:tr>
      <w:tr w:rsidR="00951F00" w:rsidRPr="00951F00" w14:paraId="5019C191" w14:textId="77777777" w:rsidTr="007E278F">
        <w:trPr>
          <w:trHeight w:val="519"/>
        </w:trPr>
        <w:tc>
          <w:tcPr>
            <w:tcW w:w="3893" w:type="dxa"/>
          </w:tcPr>
          <w:p w14:paraId="01DFA193" w14:textId="691237DE" w:rsidR="00E51A17" w:rsidRPr="00951F00" w:rsidRDefault="001E0C23" w:rsidP="00E51A17">
            <w:pPr>
              <w:spacing w:after="0" w:line="36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А</w:t>
            </w:r>
            <w:r w:rsidR="00E51A17" w:rsidRPr="00951F00">
              <w:rPr>
                <w:rFonts w:ascii="Times New Roman" w:eastAsia="Calibri" w:hAnsi="Times New Roman" w:cs="Times New Roman"/>
                <w:sz w:val="28"/>
                <w:szCs w:val="28"/>
              </w:rPr>
              <w:t>гар</w:t>
            </w:r>
          </w:p>
        </w:tc>
        <w:tc>
          <w:tcPr>
            <w:tcW w:w="3899" w:type="dxa"/>
          </w:tcPr>
          <w:p w14:paraId="7B463986" w14:textId="77777777" w:rsidR="00E51A17" w:rsidRPr="00951F00" w:rsidRDefault="00E51A17" w:rsidP="00E51A17">
            <w:pPr>
              <w:spacing w:after="0" w:line="360" w:lineRule="auto"/>
              <w:contextualSpacing/>
              <w:jc w:val="both"/>
              <w:rPr>
                <w:rFonts w:ascii="Times New Roman" w:eastAsia="Calibri" w:hAnsi="Times New Roman" w:cs="Times New Roman"/>
                <w:sz w:val="28"/>
                <w:szCs w:val="28"/>
              </w:rPr>
            </w:pPr>
            <w:r w:rsidRPr="00951F00">
              <w:rPr>
                <w:rFonts w:ascii="Times New Roman" w:eastAsia="Calibri" w:hAnsi="Times New Roman" w:cs="Times New Roman"/>
                <w:sz w:val="28"/>
                <w:szCs w:val="28"/>
              </w:rPr>
              <w:t>6,0</w:t>
            </w:r>
          </w:p>
        </w:tc>
      </w:tr>
    </w:tbl>
    <w:p w14:paraId="0723BA36" w14:textId="77777777" w:rsidR="00E51A17" w:rsidRPr="00951F00" w:rsidRDefault="00E51A17" w:rsidP="00E51A17">
      <w:pPr>
        <w:spacing w:after="0" w:line="360" w:lineRule="auto"/>
        <w:jc w:val="both"/>
        <w:rPr>
          <w:rFonts w:ascii="Times New Roman" w:eastAsia="Times New Roman" w:hAnsi="Times New Roman" w:cs="Times New Roman"/>
          <w:sz w:val="28"/>
          <w:szCs w:val="28"/>
          <w:lang w:eastAsia="ru-RU"/>
        </w:rPr>
      </w:pPr>
    </w:p>
    <w:p w14:paraId="00AB57A1"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484D5CD5"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5AEF2AB3"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2445F9BC"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2B8A5992"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759AF952"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555BC356" w14:textId="77777777" w:rsidR="00E51A17" w:rsidRPr="00951F00" w:rsidRDefault="00E51A17" w:rsidP="00E51A17">
      <w:pPr>
        <w:spacing w:after="0" w:line="276" w:lineRule="auto"/>
        <w:jc w:val="both"/>
        <w:rPr>
          <w:rFonts w:ascii="Times New Roman" w:eastAsia="Times New Roman" w:hAnsi="Times New Roman" w:cs="Times New Roman"/>
          <w:sz w:val="28"/>
          <w:szCs w:val="28"/>
          <w:lang w:eastAsia="ru-RU"/>
        </w:rPr>
      </w:pPr>
    </w:p>
    <w:p w14:paraId="3C61A085" w14:textId="77777777" w:rsidR="00E51A17" w:rsidRPr="00951F00" w:rsidRDefault="00E51A17" w:rsidP="00E51A17">
      <w:pPr>
        <w:jc w:val="center"/>
      </w:pPr>
    </w:p>
    <w:p w14:paraId="0857E5D6" w14:textId="77777777" w:rsidR="00E51A17" w:rsidRPr="00951F00" w:rsidRDefault="00E51A17" w:rsidP="00E51A17">
      <w:pPr>
        <w:jc w:val="center"/>
      </w:pPr>
    </w:p>
    <w:p w14:paraId="68CDEEAE" w14:textId="77777777" w:rsidR="00FD2005" w:rsidRDefault="00FD2005" w:rsidP="00914C44">
      <w:pPr>
        <w:spacing w:after="200" w:line="276" w:lineRule="auto"/>
        <w:jc w:val="center"/>
        <w:rPr>
          <w:rFonts w:ascii="Times New Roman" w:eastAsia="Calibri" w:hAnsi="Times New Roman" w:cs="Times New Roman"/>
          <w:b/>
          <w:bCs/>
          <w:sz w:val="28"/>
          <w:szCs w:val="28"/>
          <w:lang w:val="kk-KZ"/>
        </w:rPr>
      </w:pPr>
    </w:p>
    <w:p w14:paraId="33A3C5A3" w14:textId="4DF57ED5" w:rsidR="00DD79B8" w:rsidRPr="00951F00" w:rsidRDefault="00DD79B8" w:rsidP="00914C44">
      <w:pPr>
        <w:spacing w:after="200" w:line="276" w:lineRule="auto"/>
        <w:jc w:val="center"/>
        <w:rPr>
          <w:rFonts w:ascii="Times New Roman" w:eastAsia="Calibri" w:hAnsi="Times New Roman" w:cs="Times New Roman"/>
          <w:b/>
          <w:bCs/>
          <w:sz w:val="28"/>
          <w:szCs w:val="28"/>
          <w:lang w:val="kk-KZ"/>
        </w:rPr>
      </w:pPr>
      <w:r w:rsidRPr="00951F00">
        <w:rPr>
          <w:rFonts w:ascii="Times New Roman" w:eastAsia="Calibri" w:hAnsi="Times New Roman" w:cs="Times New Roman"/>
          <w:b/>
          <w:bCs/>
          <w:sz w:val="28"/>
          <w:szCs w:val="28"/>
          <w:lang w:val="kk-KZ"/>
        </w:rPr>
        <w:lastRenderedPageBreak/>
        <w:t xml:space="preserve">ҚОСЫМША </w:t>
      </w:r>
      <w:r w:rsidR="00EF0813" w:rsidRPr="00951F00">
        <w:rPr>
          <w:rFonts w:ascii="Times New Roman" w:eastAsia="Calibri" w:hAnsi="Times New Roman" w:cs="Times New Roman"/>
          <w:b/>
          <w:bCs/>
          <w:sz w:val="28"/>
          <w:szCs w:val="28"/>
          <w:lang w:val="kk-KZ"/>
        </w:rPr>
        <w:t>Ж</w:t>
      </w:r>
    </w:p>
    <w:p w14:paraId="17D34872" w14:textId="77777777" w:rsidR="00C91660" w:rsidRPr="00951F00" w:rsidRDefault="00C91660" w:rsidP="00C91660">
      <w:pPr>
        <w:spacing w:after="0" w:line="240" w:lineRule="auto"/>
        <w:jc w:val="both"/>
        <w:rPr>
          <w:rFonts w:ascii="Times New Roman" w:eastAsia="Times New Roman" w:hAnsi="Times New Roman" w:cs="Times New Roman"/>
          <w:i/>
          <w:iCs/>
          <w:sz w:val="28"/>
          <w:szCs w:val="28"/>
          <w:lang w:val="kk-KZ" w:eastAsia="ru-RU"/>
        </w:rPr>
      </w:pPr>
      <w:r w:rsidRPr="00951F00">
        <w:rPr>
          <w:rFonts w:ascii="Times New Roman" w:eastAsia="Calibri" w:hAnsi="Times New Roman" w:cs="Times New Roman"/>
          <w:noProof/>
          <w:sz w:val="28"/>
          <w:szCs w:val="28"/>
          <w:lang w:eastAsia="ru-RU"/>
        </w:rPr>
        <w:drawing>
          <wp:anchor distT="0" distB="0" distL="114300" distR="114300" simplePos="0" relativeHeight="251799552" behindDoc="0" locked="0" layoutInCell="1" allowOverlap="1" wp14:anchorId="14438DEC" wp14:editId="7EA85A3E">
            <wp:simplePos x="0" y="0"/>
            <wp:positionH relativeFrom="margin">
              <wp:posOffset>3396615</wp:posOffset>
            </wp:positionH>
            <wp:positionV relativeFrom="paragraph">
              <wp:posOffset>94617</wp:posOffset>
            </wp:positionV>
            <wp:extent cx="2324100" cy="3147371"/>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noChangeArrowheads="1"/>
                    </pic:cNvPicPr>
                  </pic:nvPicPr>
                  <pic:blipFill>
                    <a:blip r:embed="rId97">
                      <a:extLst>
                        <a:ext uri="{28A0092B-C50C-407E-A947-70E740481C1C}">
                          <a14:useLocalDpi xmlns:a14="http://schemas.microsoft.com/office/drawing/2010/main" val="0"/>
                        </a:ext>
                      </a:extLst>
                    </a:blip>
                    <a:srcRect t="196"/>
                    <a:stretch>
                      <a:fillRect/>
                    </a:stretch>
                  </pic:blipFill>
                  <pic:spPr>
                    <a:xfrm>
                      <a:off x="0" y="0"/>
                      <a:ext cx="2325081" cy="314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1F00">
        <w:rPr>
          <w:rFonts w:ascii="Times New Roman" w:eastAsia="Times New Roman" w:hAnsi="Times New Roman" w:cs="Times New Roman"/>
          <w:noProof/>
          <w:sz w:val="28"/>
          <w:szCs w:val="28"/>
          <w:lang w:eastAsia="ru-RU"/>
        </w:rPr>
        <w:drawing>
          <wp:anchor distT="0" distB="0" distL="114300" distR="114300" simplePos="0" relativeHeight="251798528" behindDoc="0" locked="0" layoutInCell="1" allowOverlap="1" wp14:anchorId="1B9AEF9E" wp14:editId="21E733E0">
            <wp:simplePos x="0" y="0"/>
            <wp:positionH relativeFrom="margin">
              <wp:posOffset>253365</wp:posOffset>
            </wp:positionH>
            <wp:positionV relativeFrom="paragraph">
              <wp:posOffset>86360</wp:posOffset>
            </wp:positionV>
            <wp:extent cx="2277110" cy="1523365"/>
            <wp:effectExtent l="0" t="0" r="9525" b="635"/>
            <wp:wrapNone/>
            <wp:docPr id="12" name="Рисунок 12" descr="C:\Users\lab-ber-82\Desktop\Хасейн А\фото виноград\376cfa47-ca3d-4c92-bced-9dd8b4845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descr="C:\Users\lab-ber-82\Desktop\Хасейн А\фото виноград\376cfa47-ca3d-4c92-bced-9dd8b4845314.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2277110" cy="1523365"/>
                    </a:xfrm>
                    <a:prstGeom prst="rect">
                      <a:avLst/>
                    </a:prstGeom>
                    <a:noFill/>
                    <a:ln>
                      <a:noFill/>
                    </a:ln>
                  </pic:spPr>
                </pic:pic>
              </a:graphicData>
            </a:graphic>
          </wp:anchor>
        </w:drawing>
      </w:r>
    </w:p>
    <w:p w14:paraId="1F8F0D5D" w14:textId="77777777" w:rsidR="00C91660" w:rsidRPr="00951F00" w:rsidRDefault="00C91660" w:rsidP="00C91660">
      <w:pPr>
        <w:spacing w:after="0" w:line="240" w:lineRule="auto"/>
        <w:ind w:left="-142" w:firstLine="709"/>
        <w:jc w:val="both"/>
        <w:rPr>
          <w:rFonts w:ascii="Times New Roman" w:eastAsia="Times New Roman" w:hAnsi="Times New Roman" w:cs="Times New Roman"/>
          <w:sz w:val="28"/>
          <w:szCs w:val="28"/>
          <w:lang w:val="kk-KZ" w:eastAsia="ru-RU"/>
        </w:rPr>
      </w:pPr>
    </w:p>
    <w:p w14:paraId="4E007B5B" w14:textId="77777777" w:rsidR="00C91660" w:rsidRPr="00951F00" w:rsidRDefault="00C91660" w:rsidP="00C91660">
      <w:pPr>
        <w:spacing w:after="0" w:line="240" w:lineRule="auto"/>
        <w:ind w:left="-142" w:firstLine="709"/>
        <w:jc w:val="both"/>
        <w:rPr>
          <w:rFonts w:ascii="Times New Roman" w:eastAsia="Times New Roman" w:hAnsi="Times New Roman" w:cs="Times New Roman"/>
          <w:sz w:val="28"/>
          <w:szCs w:val="28"/>
          <w:lang w:val="kk-KZ" w:eastAsia="ru-RU"/>
        </w:rPr>
      </w:pPr>
    </w:p>
    <w:p w14:paraId="03893258" w14:textId="77777777" w:rsidR="00C91660" w:rsidRPr="00951F00" w:rsidRDefault="00C91660" w:rsidP="00C91660">
      <w:pPr>
        <w:spacing w:after="0" w:line="240" w:lineRule="auto"/>
        <w:ind w:left="-142" w:firstLine="709"/>
        <w:jc w:val="both"/>
        <w:rPr>
          <w:rFonts w:ascii="Times New Roman" w:eastAsia="Times New Roman" w:hAnsi="Times New Roman" w:cs="Times New Roman"/>
          <w:sz w:val="28"/>
          <w:szCs w:val="28"/>
          <w:lang w:val="kk-KZ" w:eastAsia="ru-RU"/>
        </w:rPr>
      </w:pPr>
    </w:p>
    <w:p w14:paraId="415D1D1B"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r w:rsidRPr="00951F00">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801600" behindDoc="0" locked="0" layoutInCell="1" allowOverlap="1" wp14:anchorId="3DBDEA0C" wp14:editId="39C8A7C0">
                <wp:simplePos x="0" y="0"/>
                <wp:positionH relativeFrom="margin">
                  <wp:align>center</wp:align>
                </wp:positionH>
                <wp:positionV relativeFrom="paragraph">
                  <wp:posOffset>25400</wp:posOffset>
                </wp:positionV>
                <wp:extent cx="295275" cy="161925"/>
                <wp:effectExtent l="0" t="19050" r="47625" b="47625"/>
                <wp:wrapNone/>
                <wp:docPr id="4" name="Стрелка: вправо 4"/>
                <wp:cNvGraphicFramePr/>
                <a:graphic xmlns:a="http://schemas.openxmlformats.org/drawingml/2006/main">
                  <a:graphicData uri="http://schemas.microsoft.com/office/word/2010/wordprocessingShape">
                    <wps:wsp>
                      <wps:cNvSpPr/>
                      <wps:spPr>
                        <a:xfrm>
                          <a:off x="0" y="0"/>
                          <a:ext cx="295275" cy="16192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78A73FB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 o:spid="_x0000_s1026" type="#_x0000_t13" style="position:absolute;margin-left:0;margin-top:2pt;width:23.25pt;height:12.75pt;z-index:251801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" adj="15677" fillcolor="#4472c4" strokecolor="#2f528f" strokeweight="1pt">
                <w10:wrap anchorx="margin"/>
              </v:shape>
            </w:pict>
          </mc:Fallback>
        </mc:AlternateContent>
      </w:r>
    </w:p>
    <w:p w14:paraId="2C32650F"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245BB888"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6DC30934"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6E44FAE3"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800576" behindDoc="0" locked="0" layoutInCell="1" allowOverlap="1" wp14:anchorId="61D83EF9" wp14:editId="3FF4C893">
            <wp:simplePos x="0" y="0"/>
            <wp:positionH relativeFrom="margin">
              <wp:posOffset>257810</wp:posOffset>
            </wp:positionH>
            <wp:positionV relativeFrom="paragraph">
              <wp:posOffset>11430</wp:posOffset>
            </wp:positionV>
            <wp:extent cx="2282190" cy="1600200"/>
            <wp:effectExtent l="0" t="0" r="4445"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a:xfrm>
                      <a:off x="0" y="0"/>
                      <a:ext cx="2282190" cy="1600200"/>
                    </a:xfrm>
                    <a:prstGeom prst="rect">
                      <a:avLst/>
                    </a:prstGeom>
                    <a:noFill/>
                  </pic:spPr>
                </pic:pic>
              </a:graphicData>
            </a:graphic>
          </wp:anchor>
        </w:drawing>
      </w:r>
    </w:p>
    <w:p w14:paraId="6759BEFD"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7900D8BB"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r w:rsidRPr="00951F00">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802624" behindDoc="0" locked="0" layoutInCell="1" allowOverlap="1" wp14:anchorId="2CBF7B62" wp14:editId="48ED191F">
                <wp:simplePos x="0" y="0"/>
                <wp:positionH relativeFrom="margin">
                  <wp:align>center</wp:align>
                </wp:positionH>
                <wp:positionV relativeFrom="paragraph">
                  <wp:posOffset>26035</wp:posOffset>
                </wp:positionV>
                <wp:extent cx="295275" cy="161926"/>
                <wp:effectExtent l="19050" t="19050" r="28575" b="47625"/>
                <wp:wrapNone/>
                <wp:docPr id="11" name="Стрелка: вправо 11"/>
                <wp:cNvGraphicFramePr/>
                <a:graphic xmlns:a="http://schemas.openxmlformats.org/drawingml/2006/main">
                  <a:graphicData uri="http://schemas.microsoft.com/office/word/2010/wordprocessingShape">
                    <wps:wsp>
                      <wps:cNvSpPr/>
                      <wps:spPr>
                        <a:xfrm rot="10800000">
                          <a:off x="0" y="0"/>
                          <a:ext cx="295275" cy="161926"/>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 w14:anchorId="3A694438" id="Стрелка: вправо 11" o:spid="_x0000_s1026" type="#_x0000_t13" style="position:absolute;margin-left:0;margin-top:2.05pt;width:23.25pt;height:12.75pt;rotation:180;z-index:2518026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" adj="15677" fillcolor="#4472c4" strokecolor="#2f528f" strokeweight="1pt">
                <w10:wrap anchorx="margin"/>
              </v:shape>
            </w:pict>
          </mc:Fallback>
        </mc:AlternateContent>
      </w:r>
    </w:p>
    <w:p w14:paraId="3087828F"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59A86EE8"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2DB394A5"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5D5A5A07"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6E3CA172"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270A89A0" w14:textId="77777777" w:rsidR="00C91660" w:rsidRPr="00951F00" w:rsidRDefault="00C91660" w:rsidP="00C91660">
      <w:pPr>
        <w:spacing w:after="0" w:line="240" w:lineRule="auto"/>
        <w:ind w:left="-142" w:firstLine="709"/>
        <w:jc w:val="both"/>
        <w:rPr>
          <w:rFonts w:ascii="Times New Roman" w:eastAsia="Calibri" w:hAnsi="Times New Roman" w:cs="Times New Roman"/>
          <w:sz w:val="28"/>
          <w:szCs w:val="28"/>
          <w:lang w:val="kk-KZ"/>
        </w:rPr>
      </w:pPr>
    </w:p>
    <w:p w14:paraId="5A4E98AA" w14:textId="1861F23B" w:rsidR="00C91660" w:rsidRPr="00951F00" w:rsidRDefault="00EF0813" w:rsidP="00C91660">
      <w:pPr>
        <w:spacing w:after="0" w:line="240" w:lineRule="auto"/>
        <w:ind w:left="-142" w:firstLine="709"/>
        <w:jc w:val="center"/>
        <w:rPr>
          <w:rFonts w:ascii="Times New Roman" w:eastAsia="Calibri" w:hAnsi="Times New Roman" w:cs="Times New Roman"/>
          <w:sz w:val="28"/>
          <w:szCs w:val="28"/>
          <w:lang w:val="kk-KZ"/>
        </w:rPr>
      </w:pPr>
      <w:r w:rsidRPr="00951F00">
        <w:rPr>
          <w:rFonts w:ascii="Times New Roman" w:eastAsia="Times New Roman" w:hAnsi="Times New Roman" w:cs="Times New Roman"/>
          <w:kern w:val="28"/>
          <w:sz w:val="28"/>
          <w:szCs w:val="28"/>
          <w:lang w:val="kk-KZ" w:eastAsia="ru-RU"/>
        </w:rPr>
        <w:t>Ж</w:t>
      </w:r>
      <w:r w:rsidR="00B345B7" w:rsidRPr="00951F00">
        <w:rPr>
          <w:rFonts w:ascii="Times New Roman" w:eastAsia="Times New Roman" w:hAnsi="Times New Roman" w:cs="Times New Roman"/>
          <w:kern w:val="28"/>
          <w:sz w:val="28"/>
          <w:szCs w:val="28"/>
          <w:lang w:val="kk-KZ" w:eastAsia="ru-RU"/>
        </w:rPr>
        <w:t>.1 сурет</w:t>
      </w:r>
      <w:r w:rsidR="00C91660" w:rsidRPr="00951F00">
        <w:rPr>
          <w:rFonts w:ascii="Times New Roman" w:eastAsia="Calibri" w:hAnsi="Times New Roman" w:cs="Times New Roman"/>
          <w:sz w:val="28"/>
          <w:szCs w:val="28"/>
          <w:lang w:val="kk-KZ"/>
        </w:rPr>
        <w:t xml:space="preserve"> -</w:t>
      </w:r>
      <w:r w:rsidR="00C91660" w:rsidRPr="00951F00">
        <w:rPr>
          <w:rFonts w:ascii="Times New Roman" w:eastAsia="Calibri" w:hAnsi="Times New Roman" w:cs="Times New Roman"/>
          <w:b/>
          <w:bCs/>
          <w:sz w:val="28"/>
          <w:szCs w:val="28"/>
          <w:lang w:val="kk-KZ"/>
        </w:rPr>
        <w:t xml:space="preserve"> </w:t>
      </w:r>
      <w:r w:rsidR="00C91660" w:rsidRPr="00951F00">
        <w:rPr>
          <w:rFonts w:ascii="Times New Roman" w:eastAsia="Calibri" w:hAnsi="Times New Roman" w:cs="Times New Roman"/>
          <w:sz w:val="28"/>
          <w:szCs w:val="28"/>
          <w:lang w:val="kk-KZ"/>
        </w:rPr>
        <w:t>Қоректік орта дайындау және оны стерильдеу процесі</w:t>
      </w:r>
    </w:p>
    <w:p w14:paraId="279DF6F6" w14:textId="06048383" w:rsidR="00C91660" w:rsidRPr="00951F00" w:rsidRDefault="00C91660" w:rsidP="00C91660">
      <w:pPr>
        <w:spacing w:after="0" w:line="240" w:lineRule="auto"/>
        <w:ind w:firstLine="567"/>
        <w:jc w:val="both"/>
        <w:rPr>
          <w:rFonts w:ascii="Times New Roman" w:eastAsia="Times New Roman" w:hAnsi="Times New Roman" w:cs="Times New Roman"/>
          <w:sz w:val="28"/>
          <w:szCs w:val="28"/>
          <w:lang w:val="kk-KZ"/>
        </w:rPr>
      </w:pPr>
    </w:p>
    <w:p w14:paraId="72181162" w14:textId="7635FBA6" w:rsidR="00C91660" w:rsidRPr="00951F00" w:rsidRDefault="007208EF" w:rsidP="00C91660">
      <w:pPr>
        <w:spacing w:after="0" w:line="240" w:lineRule="auto"/>
        <w:ind w:left="-142" w:firstLine="709"/>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noProof/>
          <w:sz w:val="28"/>
          <w:szCs w:val="28"/>
          <w:lang w:eastAsia="ru-RU"/>
        </w:rPr>
        <w:drawing>
          <wp:anchor distT="0" distB="0" distL="114300" distR="114300" simplePos="0" relativeHeight="251805696" behindDoc="0" locked="0" layoutInCell="1" allowOverlap="1" wp14:anchorId="0C2FDE97" wp14:editId="2775719C">
            <wp:simplePos x="0" y="0"/>
            <wp:positionH relativeFrom="margin">
              <wp:posOffset>3187453</wp:posOffset>
            </wp:positionH>
            <wp:positionV relativeFrom="paragraph">
              <wp:posOffset>10160</wp:posOffset>
            </wp:positionV>
            <wp:extent cx="2721582" cy="1790065"/>
            <wp:effectExtent l="0" t="0" r="3175" b="635"/>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2722189" cy="17904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1F00">
        <w:rPr>
          <w:rFonts w:ascii="Times New Roman" w:eastAsia="Calibri" w:hAnsi="Times New Roman" w:cs="Times New Roman"/>
          <w:noProof/>
          <w:sz w:val="28"/>
          <w:szCs w:val="28"/>
          <w:lang w:eastAsia="ru-RU"/>
        </w:rPr>
        <w:drawing>
          <wp:anchor distT="0" distB="0" distL="114300" distR="114300" simplePos="0" relativeHeight="251804672" behindDoc="0" locked="0" layoutInCell="1" allowOverlap="1" wp14:anchorId="421B86F2" wp14:editId="202F8B79">
            <wp:simplePos x="0" y="0"/>
            <wp:positionH relativeFrom="margin">
              <wp:posOffset>-1252</wp:posOffset>
            </wp:positionH>
            <wp:positionV relativeFrom="paragraph">
              <wp:posOffset>10161</wp:posOffset>
            </wp:positionV>
            <wp:extent cx="3131167" cy="1790700"/>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01" cstate="print">
                      <a:extLst>
                        <a:ext uri="{28A0092B-C50C-407E-A947-70E740481C1C}">
                          <a14:useLocalDpi xmlns:a14="http://schemas.microsoft.com/office/drawing/2010/main" val="0"/>
                        </a:ext>
                      </a:extLst>
                    </a:blip>
                    <a:srcRect r="3428"/>
                    <a:stretch>
                      <a:fillRect/>
                    </a:stretch>
                  </pic:blipFill>
                  <pic:spPr>
                    <a:xfrm>
                      <a:off x="0" y="0"/>
                      <a:ext cx="3135163" cy="1792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5FCA86" w14:textId="77777777" w:rsidR="00C91660" w:rsidRPr="00951F00" w:rsidRDefault="00C91660" w:rsidP="00C91660">
      <w:pPr>
        <w:spacing w:after="0" w:line="240" w:lineRule="auto"/>
        <w:ind w:left="-142" w:firstLine="709"/>
        <w:jc w:val="both"/>
        <w:rPr>
          <w:rFonts w:ascii="Times New Roman" w:eastAsia="Times New Roman" w:hAnsi="Times New Roman" w:cs="Times New Roman"/>
          <w:sz w:val="28"/>
          <w:szCs w:val="28"/>
          <w:lang w:val="kk-KZ"/>
        </w:rPr>
      </w:pPr>
    </w:p>
    <w:p w14:paraId="15E93C24" w14:textId="77777777" w:rsidR="00C91660" w:rsidRPr="00951F00" w:rsidRDefault="00C91660" w:rsidP="00C91660">
      <w:pPr>
        <w:spacing w:after="0" w:line="240" w:lineRule="auto"/>
        <w:ind w:left="-142" w:firstLine="709"/>
        <w:jc w:val="both"/>
        <w:rPr>
          <w:rFonts w:ascii="Times New Roman" w:eastAsia="Times New Roman" w:hAnsi="Times New Roman" w:cs="Times New Roman"/>
          <w:sz w:val="28"/>
          <w:szCs w:val="28"/>
          <w:lang w:val="kk-KZ"/>
        </w:rPr>
      </w:pPr>
    </w:p>
    <w:p w14:paraId="2FB4F32B" w14:textId="77777777" w:rsidR="00C91660" w:rsidRPr="00951F00" w:rsidRDefault="00C91660" w:rsidP="00C91660">
      <w:pPr>
        <w:spacing w:after="0" w:line="240" w:lineRule="auto"/>
        <w:ind w:left="-142" w:firstLine="709"/>
        <w:jc w:val="both"/>
        <w:rPr>
          <w:rFonts w:ascii="Times New Roman" w:eastAsia="Times New Roman" w:hAnsi="Times New Roman" w:cs="Times New Roman"/>
          <w:i/>
          <w:iCs/>
          <w:sz w:val="28"/>
          <w:szCs w:val="28"/>
          <w:lang w:val="kk-KZ"/>
        </w:rPr>
      </w:pPr>
    </w:p>
    <w:p w14:paraId="4BE1740A" w14:textId="77777777" w:rsidR="00C91660" w:rsidRPr="00951F00" w:rsidRDefault="00C91660" w:rsidP="00C91660">
      <w:pPr>
        <w:spacing w:after="0" w:line="240" w:lineRule="auto"/>
        <w:ind w:left="-142" w:firstLine="709"/>
        <w:jc w:val="both"/>
        <w:rPr>
          <w:rFonts w:ascii="Times New Roman" w:eastAsia="Times New Roman" w:hAnsi="Times New Roman" w:cs="Times New Roman"/>
          <w:i/>
          <w:iCs/>
          <w:sz w:val="28"/>
          <w:szCs w:val="28"/>
          <w:lang w:val="kk-KZ"/>
        </w:rPr>
      </w:pPr>
    </w:p>
    <w:p w14:paraId="232D7F0C" w14:textId="77777777" w:rsidR="00C91660" w:rsidRPr="00951F00" w:rsidRDefault="00C91660" w:rsidP="00C91660">
      <w:pPr>
        <w:spacing w:after="0" w:line="240" w:lineRule="auto"/>
        <w:ind w:left="-142" w:firstLine="709"/>
        <w:jc w:val="both"/>
        <w:rPr>
          <w:rFonts w:ascii="Times New Roman" w:eastAsia="Times New Roman" w:hAnsi="Times New Roman" w:cs="Times New Roman"/>
          <w:i/>
          <w:iCs/>
          <w:sz w:val="28"/>
          <w:szCs w:val="28"/>
          <w:lang w:val="kk-KZ"/>
        </w:rPr>
      </w:pPr>
    </w:p>
    <w:p w14:paraId="236FB9EA" w14:textId="77777777" w:rsidR="00C91660" w:rsidRPr="00951F00" w:rsidRDefault="00C91660" w:rsidP="00C91660">
      <w:pPr>
        <w:spacing w:after="0" w:line="240" w:lineRule="auto"/>
        <w:ind w:left="-142" w:firstLine="709"/>
        <w:jc w:val="both"/>
        <w:rPr>
          <w:rFonts w:ascii="Times New Roman" w:eastAsia="Times New Roman" w:hAnsi="Times New Roman" w:cs="Times New Roman"/>
          <w:i/>
          <w:iCs/>
          <w:sz w:val="28"/>
          <w:szCs w:val="28"/>
          <w:lang w:val="kk-KZ"/>
        </w:rPr>
      </w:pPr>
    </w:p>
    <w:p w14:paraId="103C1596" w14:textId="77777777" w:rsidR="00C91660" w:rsidRPr="00951F00" w:rsidRDefault="00C91660" w:rsidP="00C91660">
      <w:pPr>
        <w:spacing w:after="0" w:line="240" w:lineRule="auto"/>
        <w:ind w:left="-142" w:firstLine="709"/>
        <w:jc w:val="both"/>
        <w:rPr>
          <w:rFonts w:ascii="Times New Roman" w:eastAsia="Times New Roman" w:hAnsi="Times New Roman" w:cs="Times New Roman"/>
          <w:i/>
          <w:iCs/>
          <w:sz w:val="28"/>
          <w:szCs w:val="28"/>
          <w:lang w:val="kk-KZ"/>
        </w:rPr>
      </w:pPr>
    </w:p>
    <w:p w14:paraId="6C14CB38" w14:textId="77777777" w:rsidR="00C91660" w:rsidRPr="00951F00" w:rsidRDefault="00C91660" w:rsidP="00C91660">
      <w:pPr>
        <w:spacing w:after="0" w:line="240" w:lineRule="auto"/>
        <w:ind w:left="-142" w:firstLine="709"/>
        <w:jc w:val="both"/>
        <w:rPr>
          <w:rFonts w:ascii="Times New Roman" w:eastAsia="Times New Roman" w:hAnsi="Times New Roman" w:cs="Times New Roman"/>
          <w:i/>
          <w:iCs/>
          <w:sz w:val="28"/>
          <w:szCs w:val="28"/>
          <w:lang w:val="kk-KZ"/>
        </w:rPr>
      </w:pPr>
    </w:p>
    <w:p w14:paraId="74C5183B" w14:textId="3D6694CE" w:rsidR="00C91660" w:rsidRPr="00951F00" w:rsidRDefault="00555625" w:rsidP="00C91660">
      <w:pPr>
        <w:spacing w:after="0" w:line="240" w:lineRule="auto"/>
        <w:ind w:left="-142" w:firstLine="709"/>
        <w:jc w:val="both"/>
        <w:rPr>
          <w:rFonts w:ascii="Times New Roman" w:eastAsia="Times New Roman" w:hAnsi="Times New Roman" w:cs="Times New Roman"/>
          <w:sz w:val="28"/>
          <w:szCs w:val="28"/>
          <w:lang w:val="kk-KZ"/>
        </w:rPr>
      </w:pPr>
      <w:r w:rsidRPr="00951F00">
        <w:rPr>
          <w:rFonts w:ascii="Times New Roman" w:eastAsia="Times New Roman" w:hAnsi="Times New Roman" w:cs="Times New Roman"/>
          <w:sz w:val="28"/>
          <w:szCs w:val="28"/>
          <w:lang w:val="kk-KZ"/>
        </w:rPr>
        <w:t xml:space="preserve">            </w:t>
      </w:r>
      <w:r w:rsidR="00041B08">
        <w:rPr>
          <w:rFonts w:ascii="Times New Roman" w:eastAsia="Times New Roman" w:hAnsi="Times New Roman" w:cs="Times New Roman"/>
          <w:sz w:val="28"/>
          <w:szCs w:val="28"/>
          <w:lang w:val="kk-KZ"/>
        </w:rPr>
        <w:t xml:space="preserve">           </w:t>
      </w:r>
      <w:r w:rsidR="00C91660" w:rsidRPr="00951F00">
        <w:rPr>
          <w:rFonts w:ascii="Times New Roman" w:eastAsia="Times New Roman" w:hAnsi="Times New Roman" w:cs="Times New Roman"/>
          <w:sz w:val="28"/>
          <w:szCs w:val="28"/>
          <w:lang w:val="kk-KZ"/>
        </w:rPr>
        <w:t xml:space="preserve"> А</w:t>
      </w:r>
      <w:r w:rsidRPr="00951F00">
        <w:rPr>
          <w:rFonts w:ascii="Times New Roman" w:eastAsia="Times New Roman" w:hAnsi="Times New Roman" w:cs="Times New Roman"/>
          <w:sz w:val="28"/>
          <w:szCs w:val="28"/>
          <w:lang w:val="kk-KZ"/>
        </w:rPr>
        <w:t xml:space="preserve">                </w:t>
      </w:r>
      <w:r w:rsidR="00041B08">
        <w:rPr>
          <w:rFonts w:ascii="Times New Roman" w:eastAsia="Times New Roman" w:hAnsi="Times New Roman" w:cs="Times New Roman"/>
          <w:sz w:val="28"/>
          <w:szCs w:val="28"/>
          <w:lang w:val="kk-KZ"/>
        </w:rPr>
        <w:t xml:space="preserve">                            </w:t>
      </w:r>
      <w:r w:rsidRPr="00951F00">
        <w:rPr>
          <w:rFonts w:ascii="Times New Roman" w:eastAsia="Times New Roman" w:hAnsi="Times New Roman" w:cs="Times New Roman"/>
          <w:sz w:val="28"/>
          <w:szCs w:val="28"/>
          <w:lang w:val="kk-KZ"/>
        </w:rPr>
        <w:t xml:space="preserve">                   </w:t>
      </w:r>
      <w:r w:rsidR="00C91660" w:rsidRPr="00951F00">
        <w:rPr>
          <w:rFonts w:ascii="Times New Roman" w:eastAsia="Times New Roman" w:hAnsi="Times New Roman" w:cs="Times New Roman"/>
          <w:sz w:val="28"/>
          <w:szCs w:val="28"/>
          <w:lang w:val="kk-KZ"/>
        </w:rPr>
        <w:t xml:space="preserve"> Б</w:t>
      </w:r>
    </w:p>
    <w:p w14:paraId="483F770F" w14:textId="77777777" w:rsidR="00C91660" w:rsidRPr="00951F00" w:rsidRDefault="00C91660" w:rsidP="00C91660">
      <w:pPr>
        <w:spacing w:after="0" w:line="240" w:lineRule="auto"/>
        <w:ind w:left="-142" w:firstLine="709"/>
        <w:jc w:val="both"/>
        <w:rPr>
          <w:rFonts w:ascii="Times New Roman" w:eastAsia="Times New Roman" w:hAnsi="Times New Roman" w:cs="Times New Roman"/>
          <w:sz w:val="28"/>
          <w:szCs w:val="28"/>
          <w:lang w:val="kk-KZ"/>
        </w:rPr>
      </w:pPr>
    </w:p>
    <w:p w14:paraId="45C75C61" w14:textId="2796FA3D" w:rsidR="00C91660" w:rsidRPr="00951F00" w:rsidRDefault="00EF0813" w:rsidP="00C91660">
      <w:pPr>
        <w:spacing w:after="0" w:line="240" w:lineRule="auto"/>
        <w:ind w:left="-142" w:firstLine="709"/>
        <w:jc w:val="center"/>
        <w:rPr>
          <w:rFonts w:ascii="Times New Roman" w:eastAsia="Times New Roman" w:hAnsi="Times New Roman" w:cs="Times New Roman"/>
          <w:sz w:val="28"/>
          <w:szCs w:val="28"/>
          <w:lang w:val="kk-KZ"/>
        </w:rPr>
      </w:pPr>
      <w:r w:rsidRPr="00951F00">
        <w:rPr>
          <w:rFonts w:ascii="Times New Roman" w:eastAsia="Times New Roman" w:hAnsi="Times New Roman" w:cs="Times New Roman"/>
          <w:kern w:val="28"/>
          <w:sz w:val="28"/>
          <w:szCs w:val="28"/>
          <w:lang w:val="kk-KZ" w:eastAsia="ru-RU"/>
        </w:rPr>
        <w:t>Ж</w:t>
      </w:r>
      <w:r w:rsidR="00B345B7" w:rsidRPr="00951F00">
        <w:rPr>
          <w:rFonts w:ascii="Times New Roman" w:eastAsia="Times New Roman" w:hAnsi="Times New Roman" w:cs="Times New Roman"/>
          <w:kern w:val="28"/>
          <w:sz w:val="28"/>
          <w:szCs w:val="28"/>
          <w:lang w:val="kk-KZ" w:eastAsia="ru-RU"/>
        </w:rPr>
        <w:t>.2 сурет</w:t>
      </w:r>
      <w:r w:rsidR="00B345B7" w:rsidRPr="00951F00">
        <w:rPr>
          <w:rFonts w:ascii="Times New Roman" w:eastAsia="Calibri" w:hAnsi="Times New Roman" w:cs="Times New Roman"/>
          <w:sz w:val="28"/>
          <w:szCs w:val="28"/>
          <w:lang w:val="kk-KZ"/>
        </w:rPr>
        <w:t xml:space="preserve"> </w:t>
      </w:r>
      <w:r w:rsidR="00C91660" w:rsidRPr="00951F00">
        <w:rPr>
          <w:rFonts w:ascii="Times New Roman" w:eastAsia="Times New Roman" w:hAnsi="Times New Roman" w:cs="Times New Roman"/>
          <w:sz w:val="28"/>
          <w:szCs w:val="28"/>
          <w:lang w:val="kk-KZ"/>
        </w:rPr>
        <w:t>- Арнайы шамдары бар жарық бөлмесі (А), МС қоректік ортасындағы жүзімнің микроклондалған өсімдіктері (Б)</w:t>
      </w:r>
    </w:p>
    <w:p w14:paraId="45560350" w14:textId="7B79259B" w:rsidR="00C91660" w:rsidRPr="00951F00" w:rsidRDefault="00C91660" w:rsidP="00914C44">
      <w:pPr>
        <w:spacing w:after="200" w:line="276" w:lineRule="auto"/>
        <w:jc w:val="center"/>
        <w:rPr>
          <w:rFonts w:ascii="Times New Roman" w:eastAsia="Calibri" w:hAnsi="Times New Roman" w:cs="Times New Roman"/>
          <w:b/>
          <w:bCs/>
          <w:sz w:val="28"/>
          <w:szCs w:val="28"/>
          <w:lang w:val="kk-KZ"/>
        </w:rPr>
      </w:pPr>
    </w:p>
    <w:p w14:paraId="3624099D" w14:textId="653196C1" w:rsidR="00C91660" w:rsidRPr="00951F00" w:rsidRDefault="00C91660" w:rsidP="00914C44">
      <w:pPr>
        <w:spacing w:after="200" w:line="276" w:lineRule="auto"/>
        <w:jc w:val="center"/>
        <w:rPr>
          <w:rFonts w:ascii="Times New Roman" w:eastAsia="Calibri" w:hAnsi="Times New Roman" w:cs="Times New Roman"/>
          <w:b/>
          <w:bCs/>
          <w:sz w:val="28"/>
          <w:szCs w:val="28"/>
          <w:lang w:val="kk-KZ"/>
        </w:rPr>
      </w:pPr>
    </w:p>
    <w:p w14:paraId="2E84975B" w14:textId="369209BB" w:rsidR="00C91660" w:rsidRDefault="00C91660" w:rsidP="00914C44">
      <w:pPr>
        <w:spacing w:after="200" w:line="276" w:lineRule="auto"/>
        <w:jc w:val="center"/>
        <w:rPr>
          <w:rFonts w:ascii="Times New Roman" w:eastAsia="Calibri" w:hAnsi="Times New Roman" w:cs="Times New Roman"/>
          <w:b/>
          <w:bCs/>
          <w:sz w:val="28"/>
          <w:szCs w:val="28"/>
          <w:lang w:val="kk-KZ"/>
        </w:rPr>
      </w:pPr>
    </w:p>
    <w:p w14:paraId="1B8C2DEB" w14:textId="77777777" w:rsidR="00041B08" w:rsidRPr="00951F00" w:rsidRDefault="00041B08" w:rsidP="00914C44">
      <w:pPr>
        <w:spacing w:after="200" w:line="276" w:lineRule="auto"/>
        <w:jc w:val="center"/>
        <w:rPr>
          <w:rFonts w:ascii="Times New Roman" w:eastAsia="Calibri" w:hAnsi="Times New Roman" w:cs="Times New Roman"/>
          <w:b/>
          <w:bCs/>
          <w:sz w:val="28"/>
          <w:szCs w:val="28"/>
          <w:lang w:val="kk-KZ"/>
        </w:rPr>
      </w:pPr>
    </w:p>
    <w:p w14:paraId="4448B840" w14:textId="6019909F" w:rsidR="00914C44" w:rsidRPr="00951F00" w:rsidRDefault="00914C44" w:rsidP="00914C44">
      <w:pPr>
        <w:spacing w:after="200" w:line="276" w:lineRule="auto"/>
        <w:jc w:val="center"/>
        <w:rPr>
          <w:rFonts w:ascii="Times New Roman" w:eastAsia="Calibri" w:hAnsi="Times New Roman" w:cs="Times New Roman"/>
          <w:sz w:val="28"/>
          <w:szCs w:val="28"/>
          <w:lang w:val="kk-KZ"/>
        </w:rPr>
      </w:pPr>
    </w:p>
    <w:p w14:paraId="57799D24" w14:textId="77777777" w:rsidR="002455F9" w:rsidRPr="00951F00" w:rsidRDefault="002455F9" w:rsidP="002455F9">
      <w:pPr>
        <w:spacing w:after="0" w:line="240" w:lineRule="auto"/>
        <w:ind w:firstLine="567"/>
        <w:jc w:val="both"/>
        <w:rPr>
          <w:rFonts w:ascii="Times New Roman" w:eastAsia="Calibri" w:hAnsi="Times New Roman" w:cs="Times New Roman"/>
          <w:bCs/>
          <w:sz w:val="28"/>
          <w:szCs w:val="28"/>
          <w:lang w:val="kk-KZ" w:eastAsia="ru-RU"/>
        </w:rPr>
      </w:pPr>
    </w:p>
    <w:p w14:paraId="6F8E491E" w14:textId="23EE2194" w:rsidR="002455F9" w:rsidRPr="00951F00" w:rsidRDefault="002455F9" w:rsidP="002455F9">
      <w:pPr>
        <w:spacing w:after="0" w:line="240" w:lineRule="auto"/>
        <w:ind w:firstLine="567"/>
        <w:rPr>
          <w:rFonts w:ascii="Times New Roman" w:eastAsia="Calibri" w:hAnsi="Times New Roman" w:cs="Times New Roman"/>
          <w:bCs/>
          <w:sz w:val="28"/>
          <w:szCs w:val="28"/>
          <w:lang w:val="kk-KZ"/>
        </w:rPr>
      </w:pPr>
    </w:p>
    <w:p w14:paraId="0E29275A" w14:textId="4781512F" w:rsidR="00B345B7" w:rsidRPr="00951F00" w:rsidRDefault="00B345B7" w:rsidP="00B345B7">
      <w:pPr>
        <w:rPr>
          <w:rFonts w:ascii="Times New Roman" w:hAnsi="Times New Roman" w:cs="Times New Roman"/>
          <w:kern w:val="28"/>
          <w:sz w:val="28"/>
          <w:szCs w:val="28"/>
          <w:lang w:val="kk-KZ"/>
        </w:rPr>
      </w:pPr>
      <w:bookmarkStart w:id="106" w:name="_Hlk222487161"/>
      <w:r w:rsidRPr="00951F00">
        <w:rPr>
          <w:rFonts w:ascii="Times New Roman" w:hAnsi="Times New Roman" w:cs="Times New Roman"/>
          <w:kern w:val="28"/>
          <w:sz w:val="28"/>
          <w:szCs w:val="28"/>
          <w:lang w:val="kk-KZ"/>
        </w:rPr>
        <w:lastRenderedPageBreak/>
        <w:t xml:space="preserve">Қосымша </w:t>
      </w:r>
      <w:r w:rsidR="00EF0813" w:rsidRPr="00951F00">
        <w:rPr>
          <w:rFonts w:ascii="Times New Roman" w:hAnsi="Times New Roman" w:cs="Times New Roman"/>
          <w:kern w:val="28"/>
          <w:sz w:val="28"/>
          <w:szCs w:val="28"/>
          <w:lang w:val="kk-KZ"/>
        </w:rPr>
        <w:t>Ж</w:t>
      </w:r>
      <w:r w:rsidRPr="00951F00">
        <w:rPr>
          <w:rFonts w:ascii="Times New Roman" w:hAnsi="Times New Roman" w:cs="Times New Roman"/>
          <w:kern w:val="28"/>
          <w:sz w:val="28"/>
          <w:szCs w:val="28"/>
          <w:lang w:val="kk-KZ"/>
        </w:rPr>
        <w:t xml:space="preserve"> жалғасы</w:t>
      </w:r>
    </w:p>
    <w:bookmarkEnd w:id="106"/>
    <w:p w14:paraId="387078DA" w14:textId="7C56933C" w:rsidR="00C91660" w:rsidRPr="00951F00" w:rsidRDefault="007208EF" w:rsidP="00C91660">
      <w:pPr>
        <w:spacing w:after="0" w:line="240" w:lineRule="auto"/>
        <w:ind w:firstLine="567"/>
        <w:jc w:val="both"/>
        <w:rPr>
          <w:rFonts w:ascii="Times New Roman" w:eastAsia="Times New Roman" w:hAnsi="Times New Roman" w:cs="Times New Roman"/>
          <w:sz w:val="28"/>
          <w:szCs w:val="28"/>
          <w:lang w:val="kk-KZ"/>
        </w:rPr>
      </w:pPr>
      <w:r w:rsidRPr="00951F00">
        <w:rPr>
          <w:noProof/>
          <w:sz w:val="28"/>
          <w:szCs w:val="28"/>
          <w:lang w:eastAsia="ru-RU"/>
        </w:rPr>
        <w:drawing>
          <wp:anchor distT="0" distB="0" distL="114300" distR="114300" simplePos="0" relativeHeight="251807744" behindDoc="0" locked="0" layoutInCell="1" allowOverlap="1" wp14:anchorId="34D4A4DE" wp14:editId="08E5B120">
            <wp:simplePos x="0" y="0"/>
            <wp:positionH relativeFrom="margin">
              <wp:posOffset>1367790</wp:posOffset>
            </wp:positionH>
            <wp:positionV relativeFrom="paragraph">
              <wp:posOffset>15240</wp:posOffset>
            </wp:positionV>
            <wp:extent cx="3406648" cy="2609850"/>
            <wp:effectExtent l="0" t="0" r="3810" b="0"/>
            <wp:wrapNone/>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11741" r="18973" b="5625"/>
                    <a:stretch/>
                  </pic:blipFill>
                  <pic:spPr bwMode="auto">
                    <a:xfrm>
                      <a:off x="0" y="0"/>
                      <a:ext cx="3423657" cy="2622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D92341" w14:textId="71FFC5DD" w:rsidR="00C91660" w:rsidRPr="00951F00" w:rsidRDefault="00C91660" w:rsidP="00C91660">
      <w:pPr>
        <w:spacing w:after="0" w:line="240" w:lineRule="auto"/>
        <w:ind w:firstLine="567"/>
        <w:jc w:val="both"/>
        <w:rPr>
          <w:rFonts w:ascii="Times New Roman" w:eastAsia="Times New Roman" w:hAnsi="Times New Roman" w:cs="Times New Roman"/>
          <w:sz w:val="28"/>
          <w:szCs w:val="28"/>
          <w:lang w:val="kk-KZ"/>
        </w:rPr>
      </w:pPr>
    </w:p>
    <w:p w14:paraId="1E2A4936"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574752DD"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6642D59B"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2D0975AC"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5EF42392"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57057AF1"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084A66C4"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2955204E"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41C52588"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433D9A0A"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2D4B3DFC"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3A95C9E8" w14:textId="77777777" w:rsidR="00C91660" w:rsidRPr="00951F00" w:rsidRDefault="00C91660" w:rsidP="00C91660">
      <w:pPr>
        <w:autoSpaceDE w:val="0"/>
        <w:autoSpaceDN w:val="0"/>
        <w:adjustRightInd w:val="0"/>
        <w:spacing w:after="0" w:line="240" w:lineRule="auto"/>
        <w:ind w:firstLine="567"/>
        <w:jc w:val="both"/>
        <w:rPr>
          <w:rFonts w:ascii="Times New Roman" w:hAnsi="Times New Roman"/>
          <w:sz w:val="28"/>
          <w:szCs w:val="28"/>
          <w:lang w:val="kk-KZ"/>
        </w:rPr>
      </w:pPr>
    </w:p>
    <w:p w14:paraId="40B32D10" w14:textId="6FDF8377" w:rsidR="00C91660" w:rsidRPr="00951F00" w:rsidRDefault="00EF0813" w:rsidP="00041B08">
      <w:pPr>
        <w:autoSpaceDE w:val="0"/>
        <w:autoSpaceDN w:val="0"/>
        <w:adjustRightInd w:val="0"/>
        <w:spacing w:after="0" w:line="240" w:lineRule="auto"/>
        <w:ind w:firstLine="567"/>
        <w:jc w:val="center"/>
        <w:rPr>
          <w:rFonts w:ascii="Times New Roman" w:hAnsi="Times New Roman"/>
          <w:sz w:val="28"/>
          <w:szCs w:val="28"/>
          <w:lang w:val="kk-KZ"/>
        </w:rPr>
      </w:pPr>
      <w:r w:rsidRPr="00951F00">
        <w:rPr>
          <w:rFonts w:ascii="Times New Roman" w:eastAsia="Times New Roman" w:hAnsi="Times New Roman" w:cs="Times New Roman"/>
          <w:kern w:val="28"/>
          <w:sz w:val="28"/>
          <w:szCs w:val="28"/>
          <w:lang w:val="kk-KZ" w:eastAsia="ru-RU"/>
        </w:rPr>
        <w:t>Ж</w:t>
      </w:r>
      <w:r w:rsidR="00B345B7" w:rsidRPr="00951F00">
        <w:rPr>
          <w:rFonts w:ascii="Times New Roman" w:eastAsia="Times New Roman" w:hAnsi="Times New Roman" w:cs="Times New Roman"/>
          <w:kern w:val="28"/>
          <w:sz w:val="28"/>
          <w:szCs w:val="28"/>
          <w:lang w:val="kk-KZ" w:eastAsia="ru-RU"/>
        </w:rPr>
        <w:t>.3 сурет</w:t>
      </w:r>
      <w:r w:rsidR="00B345B7" w:rsidRPr="00951F00">
        <w:rPr>
          <w:rFonts w:ascii="Times New Roman" w:eastAsia="Calibri" w:hAnsi="Times New Roman" w:cs="Times New Roman"/>
          <w:sz w:val="28"/>
          <w:szCs w:val="28"/>
          <w:lang w:val="kk-KZ"/>
        </w:rPr>
        <w:t xml:space="preserve"> </w:t>
      </w:r>
      <w:r w:rsidR="00C91660" w:rsidRPr="00951F00">
        <w:rPr>
          <w:rFonts w:ascii="Times New Roman" w:hAnsi="Times New Roman"/>
          <w:sz w:val="28"/>
          <w:szCs w:val="28"/>
          <w:lang w:val="kk-KZ"/>
        </w:rPr>
        <w:t xml:space="preserve">- Жүзім </w:t>
      </w:r>
      <w:r w:rsidR="00C91660" w:rsidRPr="00951F00">
        <w:rPr>
          <w:rFonts w:ascii="Times New Roman" w:hAnsi="Times New Roman"/>
          <w:i/>
          <w:iCs/>
          <w:sz w:val="28"/>
          <w:szCs w:val="28"/>
          <w:lang w:val="kk-KZ"/>
        </w:rPr>
        <w:t>in vitro</w:t>
      </w:r>
      <w:r w:rsidR="00C91660" w:rsidRPr="00951F00">
        <w:rPr>
          <w:rFonts w:ascii="Times New Roman" w:hAnsi="Times New Roman"/>
          <w:sz w:val="28"/>
          <w:szCs w:val="28"/>
          <w:lang w:val="kk-KZ"/>
        </w:rPr>
        <w:t xml:space="preserve"> өсімдігін вирустық аурулардан сауықтыру үшін химиотерапия мен термотерапияны бірге қолдану</w:t>
      </w:r>
    </w:p>
    <w:p w14:paraId="5BC5ED54" w14:textId="77777777" w:rsidR="00C91660" w:rsidRPr="00951F00" w:rsidRDefault="00C91660" w:rsidP="002455F9">
      <w:pPr>
        <w:spacing w:after="0" w:line="240" w:lineRule="auto"/>
        <w:ind w:firstLine="567"/>
        <w:rPr>
          <w:rFonts w:ascii="Times New Roman" w:eastAsia="Calibri" w:hAnsi="Times New Roman" w:cs="Times New Roman"/>
          <w:bCs/>
          <w:sz w:val="28"/>
          <w:szCs w:val="28"/>
          <w:lang w:val="kk-KZ"/>
        </w:rPr>
      </w:pPr>
    </w:p>
    <w:p w14:paraId="506840CD" w14:textId="396F9CFD" w:rsidR="00647FF7" w:rsidRPr="00951F00" w:rsidRDefault="007208EF" w:rsidP="002455F9">
      <w:pPr>
        <w:spacing w:after="0" w:line="240" w:lineRule="auto"/>
        <w:ind w:firstLine="567"/>
        <w:rPr>
          <w:rFonts w:ascii="Times New Roman" w:eastAsia="Calibri" w:hAnsi="Times New Roman" w:cs="Times New Roman"/>
          <w:bCs/>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749376" behindDoc="0" locked="0" layoutInCell="1" allowOverlap="1" wp14:anchorId="13A154B0" wp14:editId="4DC53135">
            <wp:simplePos x="0" y="0"/>
            <wp:positionH relativeFrom="margin">
              <wp:align>left</wp:align>
            </wp:positionH>
            <wp:positionV relativeFrom="paragraph">
              <wp:posOffset>9525</wp:posOffset>
            </wp:positionV>
            <wp:extent cx="2907092" cy="2221865"/>
            <wp:effectExtent l="0" t="0" r="7620" b="6985"/>
            <wp:wrapNone/>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908206" cy="2222716"/>
                    </a:xfrm>
                    <a:prstGeom prst="rect">
                      <a:avLst/>
                    </a:prstGeom>
                    <a:noFill/>
                  </pic:spPr>
                </pic:pic>
              </a:graphicData>
            </a:graphic>
            <wp14:sizeRelH relativeFrom="page">
              <wp14:pctWidth>0</wp14:pctWidth>
            </wp14:sizeRelH>
            <wp14:sizeRelV relativeFrom="page">
              <wp14:pctHeight>0</wp14:pctHeight>
            </wp14:sizeRelV>
          </wp:anchor>
        </w:drawing>
      </w:r>
      <w:r w:rsidR="00B345B7" w:rsidRPr="00951F00">
        <w:rPr>
          <w:rFonts w:ascii="Calibri" w:eastAsia="Calibri" w:hAnsi="Calibri" w:cs="Times New Roman"/>
          <w:noProof/>
          <w:lang w:eastAsia="ru-RU"/>
        </w:rPr>
        <w:drawing>
          <wp:anchor distT="0" distB="0" distL="114300" distR="114300" simplePos="0" relativeHeight="251722752" behindDoc="0" locked="0" layoutInCell="1" allowOverlap="1" wp14:anchorId="651ED58C" wp14:editId="58B8B95A">
            <wp:simplePos x="0" y="0"/>
            <wp:positionH relativeFrom="margin">
              <wp:posOffset>3006091</wp:posOffset>
            </wp:positionH>
            <wp:positionV relativeFrom="paragraph">
              <wp:posOffset>7621</wp:posOffset>
            </wp:positionV>
            <wp:extent cx="2952750" cy="2222480"/>
            <wp:effectExtent l="0" t="0" r="0" b="6985"/>
            <wp:wrapNone/>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955054" cy="22242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A2841" w14:textId="09263469"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4B5C3ED5" w14:textId="655AE0F8"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24C40C4C" w14:textId="11D6BBA4"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16E10F33" w14:textId="6510A56A"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472EACB0" w14:textId="1C066806"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79C60AD6" w14:textId="1EF9F7D0"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749F8985" w14:textId="3F2051B5"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65A29760" w14:textId="690A253D"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00829D5A" w14:textId="0D8135B8"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4D8F05C5" w14:textId="58767290"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4C5ACC11" w14:textId="79AA49FC" w:rsidR="00647FF7" w:rsidRPr="00951F00" w:rsidRDefault="00647FF7" w:rsidP="002455F9">
      <w:pPr>
        <w:spacing w:after="0" w:line="240" w:lineRule="auto"/>
        <w:ind w:firstLine="567"/>
        <w:rPr>
          <w:rFonts w:ascii="Times New Roman" w:eastAsia="Calibri" w:hAnsi="Times New Roman" w:cs="Times New Roman"/>
          <w:bCs/>
          <w:sz w:val="28"/>
          <w:szCs w:val="28"/>
          <w:lang w:val="kk-KZ"/>
        </w:rPr>
      </w:pPr>
    </w:p>
    <w:p w14:paraId="69A3FA21" w14:textId="1CD3B626" w:rsidR="00647FF7" w:rsidRPr="00951F00" w:rsidRDefault="00EF0813" w:rsidP="00041B08">
      <w:pPr>
        <w:spacing w:after="0" w:line="240" w:lineRule="auto"/>
        <w:ind w:firstLine="567"/>
        <w:jc w:val="center"/>
        <w:rPr>
          <w:rFonts w:ascii="Times New Roman" w:eastAsia="Calibri" w:hAnsi="Times New Roman" w:cs="Times New Roman"/>
          <w:bCs/>
          <w:sz w:val="28"/>
          <w:szCs w:val="28"/>
          <w:lang w:val="kk-KZ"/>
        </w:rPr>
      </w:pPr>
      <w:r w:rsidRPr="00951F00">
        <w:rPr>
          <w:rFonts w:ascii="Times New Roman" w:eastAsia="Times New Roman" w:hAnsi="Times New Roman" w:cs="Times New Roman"/>
          <w:kern w:val="28"/>
          <w:sz w:val="28"/>
          <w:szCs w:val="28"/>
          <w:lang w:val="kk-KZ" w:eastAsia="ru-RU"/>
        </w:rPr>
        <w:t>Ж</w:t>
      </w:r>
      <w:r w:rsidR="007208EF" w:rsidRPr="00951F00">
        <w:rPr>
          <w:rFonts w:ascii="Times New Roman" w:eastAsia="Times New Roman" w:hAnsi="Times New Roman" w:cs="Times New Roman"/>
          <w:kern w:val="28"/>
          <w:sz w:val="28"/>
          <w:szCs w:val="28"/>
          <w:lang w:val="kk-KZ" w:eastAsia="ru-RU"/>
        </w:rPr>
        <w:t xml:space="preserve">.4 сурет - </w:t>
      </w:r>
      <w:r w:rsidR="007208EF" w:rsidRPr="00951F00">
        <w:rPr>
          <w:rFonts w:ascii="Times New Roman" w:hAnsi="Times New Roman"/>
          <w:sz w:val="28"/>
          <w:szCs w:val="28"/>
          <w:lang w:val="kk-KZ"/>
        </w:rPr>
        <w:t xml:space="preserve">Жүзім </w:t>
      </w:r>
      <w:r w:rsidR="007208EF" w:rsidRPr="00951F00">
        <w:rPr>
          <w:rFonts w:ascii="Times New Roman" w:hAnsi="Times New Roman"/>
          <w:i/>
          <w:iCs/>
          <w:sz w:val="28"/>
          <w:szCs w:val="28"/>
          <w:lang w:val="kk-KZ"/>
        </w:rPr>
        <w:t>in vitro</w:t>
      </w:r>
      <w:r w:rsidR="007208EF" w:rsidRPr="00951F00">
        <w:rPr>
          <w:rFonts w:ascii="Times New Roman" w:hAnsi="Times New Roman"/>
          <w:sz w:val="28"/>
          <w:szCs w:val="28"/>
          <w:lang w:val="kk-KZ"/>
        </w:rPr>
        <w:t xml:space="preserve"> өсімдіктерін микроклондау процесі</w:t>
      </w:r>
    </w:p>
    <w:p w14:paraId="210486EA" w14:textId="53BF1DBC" w:rsidR="00647FF7" w:rsidRPr="00951F00" w:rsidRDefault="00041B08" w:rsidP="002455F9">
      <w:pPr>
        <w:spacing w:after="0" w:line="240" w:lineRule="auto"/>
        <w:ind w:firstLine="567"/>
        <w:rPr>
          <w:rFonts w:ascii="Times New Roman" w:eastAsia="Calibri" w:hAnsi="Times New Roman" w:cs="Times New Roman"/>
          <w:bCs/>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846656" behindDoc="0" locked="0" layoutInCell="1" allowOverlap="1" wp14:anchorId="70405817" wp14:editId="27E9F92B">
            <wp:simplePos x="0" y="0"/>
            <wp:positionH relativeFrom="margin">
              <wp:posOffset>3510915</wp:posOffset>
            </wp:positionH>
            <wp:positionV relativeFrom="paragraph">
              <wp:posOffset>205740</wp:posOffset>
            </wp:positionV>
            <wp:extent cx="1833659" cy="1895475"/>
            <wp:effectExtent l="0" t="0" r="0" b="0"/>
            <wp:wrapNone/>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35172" cy="1897039"/>
                    </a:xfrm>
                    <a:prstGeom prst="rect">
                      <a:avLst/>
                    </a:prstGeom>
                    <a:noFill/>
                  </pic:spPr>
                </pic:pic>
              </a:graphicData>
            </a:graphic>
            <wp14:sizeRelH relativeFrom="page">
              <wp14:pctWidth>0</wp14:pctWidth>
            </wp14:sizeRelH>
            <wp14:sizeRelV relativeFrom="page">
              <wp14:pctHeight>0</wp14:pctHeight>
            </wp14:sizeRelV>
          </wp:anchor>
        </w:drawing>
      </w:r>
      <w:r w:rsidRPr="00951F00">
        <w:rPr>
          <w:rFonts w:ascii="Times New Roman" w:eastAsia="Calibri" w:hAnsi="Times New Roman" w:cs="Times New Roman"/>
          <w:b/>
          <w:bCs/>
          <w:noProof/>
          <w:sz w:val="28"/>
          <w:szCs w:val="28"/>
          <w:lang w:eastAsia="ru-RU"/>
        </w:rPr>
        <w:drawing>
          <wp:anchor distT="0" distB="0" distL="114300" distR="114300" simplePos="0" relativeHeight="251845632" behindDoc="0" locked="0" layoutInCell="1" allowOverlap="1" wp14:anchorId="2AC735AB" wp14:editId="271737B4">
            <wp:simplePos x="0" y="0"/>
            <wp:positionH relativeFrom="margin">
              <wp:posOffset>444500</wp:posOffset>
            </wp:positionH>
            <wp:positionV relativeFrom="paragraph">
              <wp:posOffset>205740</wp:posOffset>
            </wp:positionV>
            <wp:extent cx="3009900" cy="1884863"/>
            <wp:effectExtent l="0" t="0" r="0" b="1270"/>
            <wp:wrapNone/>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1924" t="21526" r="3794"/>
                    <a:stretch/>
                  </pic:blipFill>
                  <pic:spPr bwMode="auto">
                    <a:xfrm>
                      <a:off x="0" y="0"/>
                      <a:ext cx="3009900" cy="18848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60D032" w14:textId="1B364743" w:rsidR="00041B08" w:rsidRPr="00951F00" w:rsidRDefault="00041B08" w:rsidP="00041B08">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6F2005D2" w14:textId="77777777" w:rsidR="00041B08" w:rsidRPr="00951F00" w:rsidRDefault="00041B08" w:rsidP="00041B08">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3A8C4CA4" w14:textId="77777777" w:rsidR="00041B08" w:rsidRPr="00951F00" w:rsidRDefault="00041B08" w:rsidP="00041B08">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3364F317" w14:textId="77777777" w:rsidR="00041B08" w:rsidRPr="00951F00" w:rsidRDefault="00041B08" w:rsidP="00041B08">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42CE8615" w14:textId="77777777" w:rsidR="00041B08" w:rsidRPr="00951F00" w:rsidRDefault="00041B08" w:rsidP="00041B08">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07FAAD79" w14:textId="77777777" w:rsidR="00041B08" w:rsidRPr="00951F00" w:rsidRDefault="00041B08" w:rsidP="00041B08">
      <w:pPr>
        <w:tabs>
          <w:tab w:val="left" w:pos="10080"/>
        </w:tabs>
        <w:spacing w:after="120" w:line="360" w:lineRule="auto"/>
        <w:ind w:left="360"/>
        <w:jc w:val="center"/>
        <w:rPr>
          <w:rFonts w:ascii="Times New Roman" w:eastAsia="Times New Roman" w:hAnsi="Times New Roman" w:cs="Times New Roman"/>
          <w:sz w:val="24"/>
          <w:szCs w:val="24"/>
          <w:lang w:val="kk-KZ" w:eastAsia="ru-RU"/>
        </w:rPr>
      </w:pPr>
    </w:p>
    <w:p w14:paraId="36DDA644" w14:textId="6C01CE79" w:rsidR="00041B08" w:rsidRPr="00951F00" w:rsidRDefault="00041B08" w:rsidP="00041B08">
      <w:pPr>
        <w:spacing w:after="200" w:line="276" w:lineRule="auto"/>
        <w:jc w:val="center"/>
        <w:rPr>
          <w:rFonts w:ascii="Times New Roman" w:eastAsia="Times New Roman" w:hAnsi="Times New Roman" w:cs="Times New Roman"/>
          <w:b/>
          <w:bCs/>
          <w:sz w:val="28"/>
          <w:szCs w:val="28"/>
          <w:lang w:val="kk-KZ" w:eastAsia="ru-RU"/>
        </w:rPr>
      </w:pPr>
      <w:r w:rsidRPr="00951F00">
        <w:rPr>
          <w:rFonts w:ascii="Times New Roman" w:eastAsia="Times New Roman" w:hAnsi="Times New Roman" w:cs="Times New Roman"/>
          <w:kern w:val="28"/>
          <w:sz w:val="28"/>
          <w:szCs w:val="28"/>
          <w:lang w:val="kk-KZ" w:eastAsia="ru-RU"/>
        </w:rPr>
        <w:t>Ж.</w:t>
      </w:r>
      <w:r>
        <w:rPr>
          <w:rFonts w:ascii="Times New Roman" w:eastAsia="Times New Roman" w:hAnsi="Times New Roman" w:cs="Times New Roman"/>
          <w:kern w:val="28"/>
          <w:sz w:val="28"/>
          <w:szCs w:val="28"/>
          <w:lang w:val="kk-KZ" w:eastAsia="ru-RU"/>
        </w:rPr>
        <w:t>5</w:t>
      </w:r>
      <w:r w:rsidRPr="00951F00">
        <w:rPr>
          <w:rFonts w:ascii="Times New Roman" w:eastAsia="Times New Roman" w:hAnsi="Times New Roman" w:cs="Times New Roman"/>
          <w:kern w:val="28"/>
          <w:sz w:val="28"/>
          <w:szCs w:val="28"/>
          <w:lang w:val="kk-KZ" w:eastAsia="ru-RU"/>
        </w:rPr>
        <w:t xml:space="preserve"> сурет </w:t>
      </w:r>
      <w:r>
        <w:rPr>
          <w:rFonts w:ascii="Times New Roman" w:eastAsia="Times New Roman" w:hAnsi="Times New Roman" w:cs="Times New Roman"/>
          <w:kern w:val="28"/>
          <w:sz w:val="28"/>
          <w:szCs w:val="28"/>
          <w:lang w:val="kk-KZ" w:eastAsia="ru-RU"/>
        </w:rPr>
        <w:t>-</w:t>
      </w:r>
      <w:r w:rsidRPr="00951F00">
        <w:rPr>
          <w:rFonts w:ascii="Times New Roman" w:eastAsia="Times New Roman" w:hAnsi="Times New Roman" w:cs="Times New Roman"/>
          <w:kern w:val="28"/>
          <w:sz w:val="28"/>
          <w:szCs w:val="28"/>
          <w:lang w:val="kk-KZ" w:eastAsia="ru-RU"/>
        </w:rPr>
        <w:t xml:space="preserve"> Әртүрлі жүзімдіктерден алынған бастапқы материалдар</w:t>
      </w:r>
    </w:p>
    <w:p w14:paraId="3DD7290C" w14:textId="3C251978" w:rsidR="00E27082" w:rsidRPr="00951F00" w:rsidRDefault="00E27082" w:rsidP="00E27082">
      <w:pPr>
        <w:rPr>
          <w:rFonts w:ascii="Times New Roman" w:hAnsi="Times New Roman" w:cs="Times New Roman"/>
          <w:kern w:val="28"/>
          <w:sz w:val="28"/>
          <w:szCs w:val="28"/>
          <w:lang w:val="kk-KZ"/>
        </w:rPr>
      </w:pPr>
      <w:r w:rsidRPr="00951F00">
        <w:rPr>
          <w:rFonts w:ascii="Times New Roman" w:hAnsi="Times New Roman" w:cs="Times New Roman"/>
          <w:kern w:val="28"/>
          <w:sz w:val="28"/>
          <w:szCs w:val="28"/>
          <w:lang w:val="kk-KZ"/>
        </w:rPr>
        <w:lastRenderedPageBreak/>
        <w:t>Қосымша Ж жалғасы</w:t>
      </w:r>
    </w:p>
    <w:p w14:paraId="5A80957A" w14:textId="764EE64F" w:rsidR="002455F9" w:rsidRPr="00951F00" w:rsidRDefault="00041B08" w:rsidP="002455F9">
      <w:pPr>
        <w:spacing w:after="0" w:line="240" w:lineRule="auto"/>
        <w:ind w:left="-142"/>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725824" behindDoc="0" locked="0" layoutInCell="1" allowOverlap="1" wp14:anchorId="38171FF9" wp14:editId="5F8ED11D">
            <wp:simplePos x="0" y="0"/>
            <wp:positionH relativeFrom="page">
              <wp:posOffset>1724025</wp:posOffset>
            </wp:positionH>
            <wp:positionV relativeFrom="paragraph">
              <wp:posOffset>34290</wp:posOffset>
            </wp:positionV>
            <wp:extent cx="4486275" cy="2856230"/>
            <wp:effectExtent l="0" t="0" r="0" b="1270"/>
            <wp:wrapNone/>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r="11651"/>
                    <a:stretch/>
                  </pic:blipFill>
                  <pic:spPr bwMode="auto">
                    <a:xfrm>
                      <a:off x="0" y="0"/>
                      <a:ext cx="4486275" cy="2856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35D2A" w14:textId="30DF90C6" w:rsidR="002455F9" w:rsidRPr="00951F00" w:rsidRDefault="002455F9" w:rsidP="002455F9">
      <w:pPr>
        <w:spacing w:after="0" w:line="240" w:lineRule="auto"/>
        <w:ind w:left="-142"/>
        <w:rPr>
          <w:rFonts w:ascii="Times New Roman" w:eastAsia="Calibri" w:hAnsi="Times New Roman" w:cs="Times New Roman"/>
          <w:sz w:val="28"/>
          <w:szCs w:val="28"/>
          <w:lang w:val="kk-KZ"/>
        </w:rPr>
      </w:pPr>
    </w:p>
    <w:p w14:paraId="4049C0B1" w14:textId="425A7696" w:rsidR="002455F9" w:rsidRPr="00951F00" w:rsidRDefault="002455F9" w:rsidP="002455F9">
      <w:pPr>
        <w:spacing w:after="0" w:line="240" w:lineRule="auto"/>
        <w:ind w:left="-142"/>
        <w:rPr>
          <w:rFonts w:ascii="Times New Roman" w:eastAsia="Calibri" w:hAnsi="Times New Roman" w:cs="Times New Roman"/>
          <w:sz w:val="28"/>
          <w:szCs w:val="28"/>
          <w:lang w:val="kk-KZ"/>
        </w:rPr>
      </w:pPr>
    </w:p>
    <w:p w14:paraId="68721520" w14:textId="270CABD8" w:rsidR="002455F9" w:rsidRPr="00951F00" w:rsidRDefault="002455F9" w:rsidP="002455F9">
      <w:pPr>
        <w:spacing w:after="0" w:line="240" w:lineRule="auto"/>
        <w:ind w:left="-142"/>
        <w:rPr>
          <w:rFonts w:ascii="Times New Roman" w:eastAsia="Calibri" w:hAnsi="Times New Roman" w:cs="Times New Roman"/>
          <w:sz w:val="28"/>
          <w:szCs w:val="28"/>
          <w:lang w:val="kk-KZ"/>
        </w:rPr>
      </w:pPr>
    </w:p>
    <w:p w14:paraId="7BA149C2" w14:textId="6C47B20E" w:rsidR="002455F9" w:rsidRPr="00951F00" w:rsidRDefault="002455F9" w:rsidP="002455F9">
      <w:pPr>
        <w:spacing w:after="0" w:line="240" w:lineRule="auto"/>
        <w:ind w:left="-142"/>
        <w:rPr>
          <w:rFonts w:ascii="Times New Roman" w:eastAsia="Calibri" w:hAnsi="Times New Roman" w:cs="Times New Roman"/>
          <w:sz w:val="28"/>
          <w:szCs w:val="28"/>
          <w:lang w:val="kk-KZ"/>
        </w:rPr>
      </w:pPr>
    </w:p>
    <w:p w14:paraId="75978F36" w14:textId="738958C6" w:rsidR="002455F9" w:rsidRPr="00951F00" w:rsidRDefault="002455F9" w:rsidP="002455F9">
      <w:pPr>
        <w:spacing w:after="0" w:line="240" w:lineRule="auto"/>
        <w:ind w:left="-142"/>
        <w:rPr>
          <w:rFonts w:ascii="Times New Roman" w:eastAsia="Calibri" w:hAnsi="Times New Roman" w:cs="Times New Roman"/>
          <w:sz w:val="28"/>
          <w:szCs w:val="28"/>
          <w:lang w:val="kk-KZ"/>
        </w:rPr>
      </w:pPr>
    </w:p>
    <w:p w14:paraId="525DEEA5" w14:textId="2EBC4A04" w:rsidR="002455F9" w:rsidRPr="00951F00" w:rsidRDefault="002455F9" w:rsidP="002455F9">
      <w:pPr>
        <w:spacing w:after="0" w:line="240" w:lineRule="auto"/>
        <w:ind w:left="-142"/>
        <w:rPr>
          <w:rFonts w:ascii="Times New Roman" w:eastAsia="Calibri" w:hAnsi="Times New Roman" w:cs="Times New Roman"/>
          <w:sz w:val="28"/>
          <w:szCs w:val="28"/>
          <w:lang w:val="kk-KZ"/>
        </w:rPr>
      </w:pPr>
    </w:p>
    <w:p w14:paraId="78991CA9" w14:textId="6C1BD280" w:rsidR="002455F9" w:rsidRPr="00951F00" w:rsidRDefault="002455F9" w:rsidP="002455F9">
      <w:pPr>
        <w:spacing w:after="0" w:line="240" w:lineRule="auto"/>
        <w:ind w:left="-142"/>
        <w:rPr>
          <w:rFonts w:ascii="Times New Roman" w:eastAsia="Calibri" w:hAnsi="Times New Roman" w:cs="Times New Roman"/>
          <w:sz w:val="28"/>
          <w:szCs w:val="28"/>
          <w:lang w:val="kk-KZ"/>
        </w:rPr>
      </w:pPr>
    </w:p>
    <w:p w14:paraId="24ED6EBD" w14:textId="6BEF2FA1" w:rsidR="002455F9" w:rsidRPr="00951F00" w:rsidRDefault="002455F9" w:rsidP="002455F9">
      <w:pPr>
        <w:tabs>
          <w:tab w:val="left" w:pos="7275"/>
        </w:tabs>
        <w:spacing w:after="0" w:line="240" w:lineRule="auto"/>
        <w:ind w:left="-142"/>
        <w:rPr>
          <w:rFonts w:ascii="Times New Roman" w:eastAsia="Calibri" w:hAnsi="Times New Roman" w:cs="Times New Roman"/>
          <w:sz w:val="28"/>
          <w:szCs w:val="28"/>
          <w:lang w:val="kk-KZ"/>
        </w:rPr>
      </w:pPr>
      <w:r w:rsidRPr="00951F00">
        <w:rPr>
          <w:rFonts w:ascii="Times New Roman" w:eastAsia="Calibri" w:hAnsi="Times New Roman" w:cs="Times New Roman"/>
          <w:sz w:val="28"/>
          <w:szCs w:val="28"/>
          <w:lang w:val="kk-KZ"/>
        </w:rPr>
        <w:tab/>
      </w:r>
    </w:p>
    <w:p w14:paraId="43BE1F81" w14:textId="5346BD9C" w:rsidR="002455F9" w:rsidRPr="00951F00" w:rsidRDefault="002455F9" w:rsidP="002455F9">
      <w:pPr>
        <w:spacing w:after="0" w:line="240" w:lineRule="auto"/>
        <w:jc w:val="both"/>
        <w:rPr>
          <w:rFonts w:ascii="Times New Roman" w:eastAsia="Calibri" w:hAnsi="Times New Roman" w:cs="Times New Roman"/>
          <w:sz w:val="28"/>
          <w:szCs w:val="28"/>
          <w:lang w:val="kk-KZ"/>
        </w:rPr>
      </w:pPr>
    </w:p>
    <w:p w14:paraId="6FCB5F58" w14:textId="03CDB6A3" w:rsidR="002455F9" w:rsidRPr="00951F00" w:rsidRDefault="002455F9" w:rsidP="002455F9">
      <w:pPr>
        <w:rPr>
          <w:lang w:val="kk-KZ"/>
        </w:rPr>
      </w:pPr>
    </w:p>
    <w:p w14:paraId="681597BF" w14:textId="585EECF3" w:rsidR="002455F9" w:rsidRPr="00951F00" w:rsidRDefault="002455F9" w:rsidP="002455F9">
      <w:pPr>
        <w:rPr>
          <w:lang w:val="kk-KZ"/>
        </w:rPr>
      </w:pPr>
    </w:p>
    <w:p w14:paraId="1F6B6011" w14:textId="153B6C4F" w:rsidR="002455F9" w:rsidRPr="00951F00" w:rsidRDefault="002455F9" w:rsidP="002455F9">
      <w:pPr>
        <w:rPr>
          <w:lang w:val="kk-KZ"/>
        </w:rPr>
      </w:pPr>
    </w:p>
    <w:p w14:paraId="3E7B8B93" w14:textId="77777777" w:rsidR="00041B08" w:rsidRDefault="00041B08" w:rsidP="00EF0813">
      <w:pPr>
        <w:tabs>
          <w:tab w:val="left" w:pos="7410"/>
        </w:tabs>
        <w:jc w:val="center"/>
        <w:rPr>
          <w:rFonts w:ascii="Times New Roman" w:eastAsia="Times New Roman" w:hAnsi="Times New Roman" w:cs="Times New Roman"/>
          <w:kern w:val="28"/>
          <w:sz w:val="28"/>
          <w:szCs w:val="28"/>
          <w:lang w:val="kk-KZ" w:eastAsia="ru-RU"/>
        </w:rPr>
      </w:pPr>
    </w:p>
    <w:p w14:paraId="20D74003" w14:textId="4127B7CA" w:rsidR="00041B08" w:rsidRDefault="00EF0813" w:rsidP="00041B08">
      <w:pPr>
        <w:tabs>
          <w:tab w:val="left" w:pos="7410"/>
        </w:tabs>
        <w:jc w:val="center"/>
        <w:rPr>
          <w:rFonts w:ascii="Times New Roman" w:eastAsia="Times New Roman" w:hAnsi="Times New Roman" w:cs="Times New Roman"/>
          <w:kern w:val="28"/>
          <w:sz w:val="28"/>
          <w:szCs w:val="28"/>
          <w:lang w:val="kk-KZ" w:eastAsia="ru-RU"/>
        </w:rPr>
      </w:pPr>
      <w:r w:rsidRPr="00951F00">
        <w:rPr>
          <w:rFonts w:ascii="Times New Roman" w:eastAsia="Times New Roman" w:hAnsi="Times New Roman" w:cs="Times New Roman"/>
          <w:kern w:val="28"/>
          <w:sz w:val="28"/>
          <w:szCs w:val="28"/>
          <w:lang w:val="kk-KZ" w:eastAsia="ru-RU"/>
        </w:rPr>
        <w:t>Ж</w:t>
      </w:r>
      <w:r w:rsidR="007208EF" w:rsidRPr="00951F00">
        <w:rPr>
          <w:rFonts w:ascii="Times New Roman" w:eastAsia="Times New Roman" w:hAnsi="Times New Roman" w:cs="Times New Roman"/>
          <w:kern w:val="28"/>
          <w:sz w:val="28"/>
          <w:szCs w:val="28"/>
          <w:lang w:val="kk-KZ" w:eastAsia="ru-RU"/>
        </w:rPr>
        <w:t>.</w:t>
      </w:r>
      <w:r w:rsidR="00041B08">
        <w:rPr>
          <w:rFonts w:ascii="Times New Roman" w:eastAsia="Times New Roman" w:hAnsi="Times New Roman" w:cs="Times New Roman"/>
          <w:kern w:val="28"/>
          <w:sz w:val="28"/>
          <w:szCs w:val="28"/>
          <w:lang w:val="kk-KZ" w:eastAsia="ru-RU"/>
        </w:rPr>
        <w:t>6</w:t>
      </w:r>
      <w:r w:rsidR="007208EF" w:rsidRPr="00951F00">
        <w:rPr>
          <w:rFonts w:ascii="Times New Roman" w:eastAsia="Times New Roman" w:hAnsi="Times New Roman" w:cs="Times New Roman"/>
          <w:kern w:val="28"/>
          <w:sz w:val="28"/>
          <w:szCs w:val="28"/>
          <w:lang w:val="kk-KZ" w:eastAsia="ru-RU"/>
        </w:rPr>
        <w:t xml:space="preserve"> сурет </w:t>
      </w:r>
      <w:r w:rsidR="00192AFD">
        <w:rPr>
          <w:rFonts w:ascii="Times New Roman" w:eastAsia="Times New Roman" w:hAnsi="Times New Roman" w:cs="Times New Roman"/>
          <w:kern w:val="28"/>
          <w:sz w:val="28"/>
          <w:szCs w:val="28"/>
          <w:lang w:val="kk-KZ" w:eastAsia="ru-RU"/>
        </w:rPr>
        <w:t>-</w:t>
      </w:r>
      <w:r w:rsidR="007208EF" w:rsidRPr="00951F00">
        <w:rPr>
          <w:rFonts w:ascii="Times New Roman" w:eastAsia="Times New Roman" w:hAnsi="Times New Roman" w:cs="Times New Roman"/>
          <w:kern w:val="28"/>
          <w:sz w:val="28"/>
          <w:szCs w:val="28"/>
          <w:lang w:val="kk-KZ" w:eastAsia="ru-RU"/>
        </w:rPr>
        <w:t xml:space="preserve"> </w:t>
      </w:r>
      <w:r w:rsidRPr="00951F00">
        <w:rPr>
          <w:rFonts w:ascii="Times New Roman" w:eastAsia="Times New Roman" w:hAnsi="Times New Roman" w:cs="Times New Roman"/>
          <w:kern w:val="28"/>
          <w:sz w:val="28"/>
          <w:szCs w:val="28"/>
          <w:lang w:val="kk-KZ" w:eastAsia="ru-RU"/>
        </w:rPr>
        <w:t>Жүзімдіктерден вирустық аурудың белгісі бар сорттардан материал жинау</w:t>
      </w:r>
    </w:p>
    <w:p w14:paraId="4B89DF33" w14:textId="057CD3D5" w:rsidR="00041B08" w:rsidRPr="00951F00" w:rsidRDefault="00041B08" w:rsidP="00041B08">
      <w:pPr>
        <w:tabs>
          <w:tab w:val="left" w:pos="7410"/>
        </w:tabs>
        <w:jc w:val="center"/>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840512" behindDoc="0" locked="0" layoutInCell="1" allowOverlap="1" wp14:anchorId="2A8A0AA4" wp14:editId="0CC6F80B">
            <wp:simplePos x="0" y="0"/>
            <wp:positionH relativeFrom="column">
              <wp:posOffset>453390</wp:posOffset>
            </wp:positionH>
            <wp:positionV relativeFrom="paragraph">
              <wp:posOffset>180340</wp:posOffset>
            </wp:positionV>
            <wp:extent cx="2066925" cy="3181350"/>
            <wp:effectExtent l="0" t="0" r="0" b="0"/>
            <wp:wrapNone/>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noChangeArrowheads="1"/>
                    </pic:cNvPicPr>
                  </pic:nvPicPr>
                  <pic:blipFill>
                    <a:blip r:embed="rId108" cstate="print">
                      <a:extLst>
                        <a:ext uri="{28A0092B-C50C-407E-A947-70E740481C1C}">
                          <a14:useLocalDpi xmlns:a14="http://schemas.microsoft.com/office/drawing/2010/main" val="0"/>
                        </a:ext>
                      </a:extLst>
                    </a:blip>
                    <a:srcRect b="12285"/>
                    <a:stretch>
                      <a:fillRect/>
                    </a:stretch>
                  </pic:blipFill>
                  <pic:spPr>
                    <a:xfrm>
                      <a:off x="0" y="0"/>
                      <a:ext cx="2066925" cy="3181350"/>
                    </a:xfrm>
                    <a:prstGeom prst="rect">
                      <a:avLst/>
                    </a:prstGeom>
                    <a:noFill/>
                    <a:ln>
                      <a:noFill/>
                    </a:ln>
                  </pic:spPr>
                </pic:pic>
              </a:graphicData>
            </a:graphic>
          </wp:anchor>
        </w:drawing>
      </w:r>
      <w:r w:rsidRPr="00951F00">
        <w:rPr>
          <w:rFonts w:ascii="Times New Roman" w:eastAsia="Calibri" w:hAnsi="Times New Roman" w:cs="Times New Roman"/>
          <w:noProof/>
          <w:sz w:val="28"/>
          <w:szCs w:val="28"/>
          <w:lang w:eastAsia="ru-RU"/>
        </w:rPr>
        <w:drawing>
          <wp:anchor distT="0" distB="0" distL="114300" distR="114300" simplePos="0" relativeHeight="251841536" behindDoc="0" locked="0" layoutInCell="1" allowOverlap="1" wp14:anchorId="482675E4" wp14:editId="06859901">
            <wp:simplePos x="0" y="0"/>
            <wp:positionH relativeFrom="column">
              <wp:posOffset>3378200</wp:posOffset>
            </wp:positionH>
            <wp:positionV relativeFrom="paragraph">
              <wp:posOffset>179705</wp:posOffset>
            </wp:positionV>
            <wp:extent cx="2061845" cy="1552575"/>
            <wp:effectExtent l="0" t="0" r="0" b="9525"/>
            <wp:wrapNone/>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2061845" cy="1552575"/>
                    </a:xfrm>
                    <a:prstGeom prst="rect">
                      <a:avLst/>
                    </a:prstGeom>
                    <a:noFill/>
                    <a:ln>
                      <a:noFill/>
                    </a:ln>
                  </pic:spPr>
                </pic:pic>
              </a:graphicData>
            </a:graphic>
            <wp14:sizeRelV relativeFrom="margin">
              <wp14:pctHeight>0</wp14:pctHeight>
            </wp14:sizeRelV>
          </wp:anchor>
        </w:drawing>
      </w:r>
    </w:p>
    <w:p w14:paraId="03447DB3"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7596EB28"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39C8410A"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5273EF94"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44BADD87"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4FD158F0"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2D4DC14F" w14:textId="4F7FB252"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Calibri" w:hAnsi="Times New Roman" w:cs="Times New Roman"/>
          <w:noProof/>
          <w:sz w:val="28"/>
          <w:szCs w:val="28"/>
          <w:lang w:eastAsia="ru-RU"/>
        </w:rPr>
        <w:drawing>
          <wp:anchor distT="0" distB="0" distL="114300" distR="114300" simplePos="0" relativeHeight="251842560" behindDoc="0" locked="0" layoutInCell="1" allowOverlap="1" wp14:anchorId="4E4B616D" wp14:editId="39E901BC">
            <wp:simplePos x="0" y="0"/>
            <wp:positionH relativeFrom="margin">
              <wp:posOffset>3377565</wp:posOffset>
            </wp:positionH>
            <wp:positionV relativeFrom="paragraph">
              <wp:posOffset>184785</wp:posOffset>
            </wp:positionV>
            <wp:extent cx="2061845" cy="1628775"/>
            <wp:effectExtent l="0" t="0" r="0" b="9525"/>
            <wp:wrapNone/>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110">
                      <a:extLst>
                        <a:ext uri="{28A0092B-C50C-407E-A947-70E740481C1C}">
                          <a14:useLocalDpi xmlns:a14="http://schemas.microsoft.com/office/drawing/2010/main" val="0"/>
                        </a:ext>
                      </a:extLst>
                    </a:blip>
                    <a:srcRect l="13341" r="13310" b="14992"/>
                    <a:stretch>
                      <a:fillRect/>
                    </a:stretch>
                  </pic:blipFill>
                  <pic:spPr>
                    <a:xfrm>
                      <a:off x="0" y="0"/>
                      <a:ext cx="2061845" cy="1628775"/>
                    </a:xfrm>
                    <a:prstGeom prst="rect">
                      <a:avLst/>
                    </a:prstGeom>
                    <a:noFill/>
                    <a:ln>
                      <a:noFill/>
                    </a:ln>
                  </pic:spPr>
                </pic:pic>
              </a:graphicData>
            </a:graphic>
            <wp14:sizeRelV relativeFrom="margin">
              <wp14:pctHeight>0</wp14:pctHeight>
            </wp14:sizeRelV>
          </wp:anchor>
        </w:drawing>
      </w:r>
    </w:p>
    <w:p w14:paraId="1AFDD08A" w14:textId="7901A764"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951F00">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843584" behindDoc="0" locked="0" layoutInCell="1" allowOverlap="1" wp14:anchorId="4A104441" wp14:editId="6D174980">
                <wp:simplePos x="0" y="0"/>
                <wp:positionH relativeFrom="margin">
                  <wp:posOffset>2748915</wp:posOffset>
                </wp:positionH>
                <wp:positionV relativeFrom="paragraph">
                  <wp:posOffset>27940</wp:posOffset>
                </wp:positionV>
                <wp:extent cx="352425" cy="180975"/>
                <wp:effectExtent l="0" t="19050" r="47625" b="47625"/>
                <wp:wrapNone/>
                <wp:docPr id="7" name="Стрелка: вправо 7"/>
                <wp:cNvGraphicFramePr/>
                <a:graphic xmlns:a="http://schemas.openxmlformats.org/drawingml/2006/main">
                  <a:graphicData uri="http://schemas.microsoft.com/office/word/2010/wordprocessingShape">
                    <wps:wsp>
                      <wps:cNvSpPr/>
                      <wps:spPr>
                        <a:xfrm>
                          <a:off x="0" y="0"/>
                          <a:ext cx="352425" cy="18097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159AE31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7" o:spid="_x0000_s1026" type="#_x0000_t13" style="position:absolute;margin-left:216.45pt;margin-top:2.2pt;width:27.75pt;height:14.25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" adj="16054" fillcolor="#4472c4" strokecolor="#2f528f" strokeweight="1pt">
                <w10:wrap anchorx="margin"/>
              </v:shape>
            </w:pict>
          </mc:Fallback>
        </mc:AlternateContent>
      </w:r>
    </w:p>
    <w:p w14:paraId="1635F3A2" w14:textId="77777777" w:rsidR="00041B08" w:rsidRPr="00951F00" w:rsidRDefault="00041B08" w:rsidP="00041B08">
      <w:pPr>
        <w:widowControl w:val="0"/>
        <w:autoSpaceDE w:val="0"/>
        <w:autoSpaceDN w:val="0"/>
        <w:adjustRightInd w:val="0"/>
        <w:spacing w:after="0" w:line="240" w:lineRule="auto"/>
        <w:jc w:val="both"/>
        <w:rPr>
          <w:rFonts w:ascii="Times New Roman" w:eastAsia="Calibri" w:hAnsi="Times New Roman" w:cs="Times New Roman"/>
          <w:sz w:val="28"/>
          <w:szCs w:val="28"/>
          <w:lang w:val="kk-KZ"/>
        </w:rPr>
      </w:pPr>
    </w:p>
    <w:p w14:paraId="2ED05BDA"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0A609769"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369D491F" w14:textId="77777777" w:rsidR="00041B08" w:rsidRPr="00951F00" w:rsidRDefault="00041B08" w:rsidP="00041B08">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4B0B0A05" w14:textId="77777777" w:rsidR="00041B08" w:rsidRPr="00951F00" w:rsidRDefault="00041B08" w:rsidP="00041B08">
      <w:pPr>
        <w:spacing w:after="0" w:line="240" w:lineRule="auto"/>
        <w:ind w:left="-142" w:firstLine="709"/>
        <w:jc w:val="both"/>
        <w:rPr>
          <w:rFonts w:ascii="Times New Roman" w:eastAsia="Times New Roman" w:hAnsi="Times New Roman" w:cs="Times New Roman"/>
          <w:sz w:val="28"/>
          <w:szCs w:val="28"/>
          <w:lang w:val="kk-KZ"/>
        </w:rPr>
      </w:pPr>
    </w:p>
    <w:p w14:paraId="018C40E8" w14:textId="77777777" w:rsidR="00041B08" w:rsidRPr="00951F00" w:rsidRDefault="00041B08" w:rsidP="00041B08">
      <w:pPr>
        <w:spacing w:after="0" w:line="240" w:lineRule="auto"/>
        <w:ind w:left="-142" w:firstLine="709"/>
        <w:jc w:val="both"/>
        <w:rPr>
          <w:rFonts w:ascii="Times New Roman" w:eastAsia="Times New Roman" w:hAnsi="Times New Roman" w:cs="Times New Roman"/>
          <w:sz w:val="28"/>
          <w:szCs w:val="28"/>
          <w:lang w:val="kk-KZ"/>
        </w:rPr>
      </w:pPr>
    </w:p>
    <w:p w14:paraId="7CA2A4A6" w14:textId="77777777" w:rsidR="00041B08" w:rsidRPr="00951F00" w:rsidRDefault="00041B08" w:rsidP="00041B08">
      <w:pPr>
        <w:spacing w:after="0" w:line="240" w:lineRule="auto"/>
        <w:ind w:left="-142" w:firstLine="709"/>
        <w:jc w:val="both"/>
        <w:rPr>
          <w:rFonts w:ascii="Times New Roman" w:eastAsia="Times New Roman" w:hAnsi="Times New Roman" w:cs="Times New Roman"/>
          <w:sz w:val="28"/>
          <w:szCs w:val="28"/>
          <w:lang w:val="kk-KZ"/>
        </w:rPr>
      </w:pPr>
    </w:p>
    <w:p w14:paraId="06936022" w14:textId="77777777" w:rsidR="00041B08" w:rsidRDefault="00041B08" w:rsidP="00041B08">
      <w:pPr>
        <w:spacing w:after="0" w:line="240" w:lineRule="auto"/>
        <w:ind w:left="-142" w:firstLine="709"/>
        <w:jc w:val="both"/>
        <w:rPr>
          <w:rFonts w:ascii="Times New Roman" w:eastAsia="Times New Roman" w:hAnsi="Times New Roman" w:cs="Times New Roman"/>
          <w:sz w:val="28"/>
          <w:szCs w:val="28"/>
          <w:lang w:val="kk-KZ"/>
        </w:rPr>
      </w:pPr>
    </w:p>
    <w:p w14:paraId="0A99E50A" w14:textId="3C960392" w:rsidR="008655C4" w:rsidRPr="00951F00" w:rsidRDefault="00041B08" w:rsidP="00112F63">
      <w:pPr>
        <w:spacing w:after="0" w:line="240" w:lineRule="auto"/>
        <w:ind w:left="-142" w:firstLine="709"/>
        <w:jc w:val="center"/>
        <w:rPr>
          <w:rFonts w:ascii="Times New Roman" w:eastAsia="Calibri" w:hAnsi="Times New Roman" w:cs="Times New Roman"/>
          <w:sz w:val="28"/>
          <w:szCs w:val="28"/>
          <w:lang w:val="kk-KZ"/>
        </w:rPr>
      </w:pPr>
      <w:r w:rsidRPr="00951F00">
        <w:rPr>
          <w:rFonts w:ascii="Times New Roman" w:eastAsia="Times New Roman" w:hAnsi="Times New Roman" w:cs="Times New Roman"/>
          <w:kern w:val="28"/>
          <w:sz w:val="28"/>
          <w:szCs w:val="28"/>
          <w:lang w:val="kk-KZ" w:eastAsia="ru-RU"/>
        </w:rPr>
        <w:t>Ж.</w:t>
      </w:r>
      <w:r>
        <w:rPr>
          <w:rFonts w:ascii="Times New Roman" w:eastAsia="Times New Roman" w:hAnsi="Times New Roman" w:cs="Times New Roman"/>
          <w:kern w:val="28"/>
          <w:sz w:val="28"/>
          <w:szCs w:val="28"/>
          <w:lang w:val="kk-KZ" w:eastAsia="ru-RU"/>
        </w:rPr>
        <w:t>7</w:t>
      </w:r>
      <w:r w:rsidRPr="00951F00">
        <w:rPr>
          <w:rFonts w:ascii="Times New Roman" w:eastAsia="Times New Roman" w:hAnsi="Times New Roman" w:cs="Times New Roman"/>
          <w:kern w:val="28"/>
          <w:sz w:val="28"/>
          <w:szCs w:val="28"/>
          <w:lang w:val="kk-KZ" w:eastAsia="ru-RU"/>
        </w:rPr>
        <w:t xml:space="preserve"> сурет </w:t>
      </w:r>
      <w:r w:rsidRPr="00951F00">
        <w:rPr>
          <w:rFonts w:ascii="Times New Roman" w:eastAsia="Times New Roman" w:hAnsi="Times New Roman" w:cs="Times New Roman"/>
          <w:sz w:val="28"/>
          <w:szCs w:val="28"/>
          <w:lang w:val="kk-KZ"/>
        </w:rPr>
        <w:t xml:space="preserve">- </w:t>
      </w:r>
      <w:r w:rsidRPr="00951F00">
        <w:rPr>
          <w:rFonts w:ascii="Times New Roman" w:eastAsia="Calibri" w:hAnsi="Times New Roman" w:cs="Times New Roman"/>
          <w:sz w:val="28"/>
          <w:szCs w:val="28"/>
          <w:lang w:val="kk-KZ"/>
        </w:rPr>
        <w:t xml:space="preserve">Бинокулярлы микроскоптың көмегімен </w:t>
      </w:r>
      <w:r w:rsidRPr="00951F00">
        <w:rPr>
          <w:rFonts w:ascii="Times New Roman" w:eastAsia="Times New Roman" w:hAnsi="Times New Roman" w:cs="Times New Roman"/>
          <w:sz w:val="28"/>
          <w:szCs w:val="28"/>
          <w:lang w:val="kk-KZ"/>
        </w:rPr>
        <w:t>апикальды меристеманы бөліп алу процесі</w:t>
      </w:r>
    </w:p>
    <w:p w14:paraId="205E11FF" w14:textId="77777777" w:rsidR="008655C4" w:rsidRPr="00951F00" w:rsidRDefault="008655C4" w:rsidP="002455F9">
      <w:pPr>
        <w:spacing w:after="200" w:line="276" w:lineRule="auto"/>
        <w:rPr>
          <w:rFonts w:ascii="Times New Roman" w:eastAsia="Calibri" w:hAnsi="Times New Roman" w:cs="Times New Roman"/>
          <w:sz w:val="28"/>
          <w:szCs w:val="28"/>
          <w:lang w:val="kk-KZ"/>
        </w:rPr>
      </w:pPr>
    </w:p>
    <w:p w14:paraId="7CB3382E" w14:textId="21A1A0C5" w:rsidR="002455F9" w:rsidRPr="00951F00" w:rsidRDefault="002455F9" w:rsidP="002455F9">
      <w:pPr>
        <w:spacing w:after="200" w:line="276" w:lineRule="auto"/>
        <w:rPr>
          <w:rFonts w:ascii="Times New Roman" w:eastAsia="Calibri" w:hAnsi="Times New Roman" w:cs="Times New Roman"/>
          <w:sz w:val="28"/>
          <w:szCs w:val="28"/>
          <w:lang w:val="kk-KZ"/>
        </w:rPr>
      </w:pPr>
    </w:p>
    <w:p w14:paraId="011F3416" w14:textId="4D320866" w:rsidR="002455F9" w:rsidRPr="00951F00" w:rsidRDefault="002455F9" w:rsidP="002455F9">
      <w:pPr>
        <w:tabs>
          <w:tab w:val="left" w:pos="7410"/>
        </w:tabs>
        <w:rPr>
          <w:lang w:val="kk-KZ"/>
        </w:rPr>
      </w:pPr>
    </w:p>
    <w:sectPr w:rsidR="002455F9" w:rsidRPr="00951F00" w:rsidSect="0095788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0B121" w14:textId="77777777" w:rsidR="00707A4D" w:rsidRDefault="00707A4D" w:rsidP="00B53488">
      <w:pPr>
        <w:spacing w:after="0" w:line="240" w:lineRule="auto"/>
      </w:pPr>
      <w:r>
        <w:separator/>
      </w:r>
    </w:p>
  </w:endnote>
  <w:endnote w:type="continuationSeparator" w:id="0">
    <w:p w14:paraId="164BCD54" w14:textId="77777777" w:rsidR="00707A4D" w:rsidRDefault="00707A4D" w:rsidP="00B53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Calibri"/>
    <w:charset w:val="00"/>
    <w:family w:val="auto"/>
    <w:pitch w:val="variable"/>
  </w:font>
  <w:font w:name="Times Kaz">
    <w:altName w:val="Times New Roman"/>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orbel">
    <w:panose1 w:val="020B0503020204020204"/>
    <w:charset w:val="CC"/>
    <w:family w:val="swiss"/>
    <w:pitch w:val="variable"/>
    <w:sig w:usb0="A00002EF" w:usb1="4000A44B" w:usb2="00000000" w:usb3="00000000" w:csb0="0000019F" w:csb1="00000000"/>
  </w:font>
  <w:font w:name="WipoUniExt">
    <w:altName w:val="MS Mincho"/>
    <w:panose1 w:val="00000000000000000000"/>
    <w:charset w:val="80"/>
    <w:family w:val="auto"/>
    <w:notTrueType/>
    <w:pitch w:val="default"/>
    <w:sig w:usb0="00000001" w:usb1="08070000" w:usb2="00000010" w:usb3="00000000" w:csb0="00020000" w:csb1="00000000"/>
  </w:font>
  <w:font w:name="BatangChe">
    <w:charset w:val="81"/>
    <w:family w:val="modern"/>
    <w:pitch w:val="fixed"/>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687334"/>
      <w:docPartObj>
        <w:docPartGallery w:val="Page Numbers (Bottom of Page)"/>
        <w:docPartUnique/>
      </w:docPartObj>
    </w:sdtPr>
    <w:sdtEndPr/>
    <w:sdtContent>
      <w:p w14:paraId="7045A6EB" w14:textId="1CD96B59" w:rsidR="00156D37" w:rsidRDefault="00156D37">
        <w:pPr>
          <w:pStyle w:val="af0"/>
          <w:jc w:val="center"/>
        </w:pPr>
        <w:r>
          <w:fldChar w:fldCharType="begin"/>
        </w:r>
        <w:r>
          <w:instrText>PAGE   \* MERGEFORMAT</w:instrText>
        </w:r>
        <w:r>
          <w:fldChar w:fldCharType="separate"/>
        </w:r>
        <w:r w:rsidR="002521C5">
          <w:rPr>
            <w:noProof/>
          </w:rPr>
          <w:t>1</w:t>
        </w:r>
        <w:r>
          <w:fldChar w:fldCharType="end"/>
        </w:r>
      </w:p>
    </w:sdtContent>
  </w:sdt>
  <w:p w14:paraId="362C72E8" w14:textId="77777777" w:rsidR="00156D37" w:rsidRDefault="00156D3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B9F22" w14:textId="77777777" w:rsidR="00707A4D" w:rsidRDefault="00707A4D" w:rsidP="00B53488">
      <w:pPr>
        <w:spacing w:after="0" w:line="240" w:lineRule="auto"/>
      </w:pPr>
      <w:r>
        <w:separator/>
      </w:r>
    </w:p>
  </w:footnote>
  <w:footnote w:type="continuationSeparator" w:id="0">
    <w:p w14:paraId="268F5103" w14:textId="77777777" w:rsidR="00707A4D" w:rsidRDefault="00707A4D" w:rsidP="00B534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030B"/>
    <w:multiLevelType w:val="hybridMultilevel"/>
    <w:tmpl w:val="E4FC23C6"/>
    <w:lvl w:ilvl="0" w:tplc="C4268444">
      <w:start w:val="1"/>
      <w:numFmt w:val="decimal"/>
      <w:lvlText w:val="%1."/>
      <w:lvlJc w:val="left"/>
      <w:pPr>
        <w:ind w:left="342" w:hanging="315"/>
        <w:jc w:val="right"/>
      </w:pPr>
      <w:rPr>
        <w:rFonts w:hint="default"/>
        <w:w w:val="100"/>
        <w:lang w:val="ru-RU" w:eastAsia="en-US" w:bidi="ar-SA"/>
      </w:rPr>
    </w:lvl>
    <w:lvl w:ilvl="1" w:tplc="941C9416">
      <w:numFmt w:val="bullet"/>
      <w:lvlText w:val="•"/>
      <w:lvlJc w:val="left"/>
      <w:pPr>
        <w:ind w:left="1338" w:hanging="315"/>
      </w:pPr>
      <w:rPr>
        <w:rFonts w:hint="default"/>
        <w:lang w:val="ru-RU" w:eastAsia="en-US" w:bidi="ar-SA"/>
      </w:rPr>
    </w:lvl>
    <w:lvl w:ilvl="2" w:tplc="9A9E3A0C">
      <w:numFmt w:val="bullet"/>
      <w:lvlText w:val="•"/>
      <w:lvlJc w:val="left"/>
      <w:pPr>
        <w:ind w:left="2337" w:hanging="315"/>
      </w:pPr>
      <w:rPr>
        <w:rFonts w:hint="default"/>
        <w:lang w:val="ru-RU" w:eastAsia="en-US" w:bidi="ar-SA"/>
      </w:rPr>
    </w:lvl>
    <w:lvl w:ilvl="3" w:tplc="3F3E875A">
      <w:numFmt w:val="bullet"/>
      <w:lvlText w:val="•"/>
      <w:lvlJc w:val="left"/>
      <w:pPr>
        <w:ind w:left="3335" w:hanging="315"/>
      </w:pPr>
      <w:rPr>
        <w:rFonts w:hint="default"/>
        <w:lang w:val="ru-RU" w:eastAsia="en-US" w:bidi="ar-SA"/>
      </w:rPr>
    </w:lvl>
    <w:lvl w:ilvl="4" w:tplc="F800BD7A">
      <w:numFmt w:val="bullet"/>
      <w:lvlText w:val="•"/>
      <w:lvlJc w:val="left"/>
      <w:pPr>
        <w:ind w:left="4334" w:hanging="315"/>
      </w:pPr>
      <w:rPr>
        <w:rFonts w:hint="default"/>
        <w:lang w:val="ru-RU" w:eastAsia="en-US" w:bidi="ar-SA"/>
      </w:rPr>
    </w:lvl>
    <w:lvl w:ilvl="5" w:tplc="A93E2154">
      <w:numFmt w:val="bullet"/>
      <w:lvlText w:val="•"/>
      <w:lvlJc w:val="left"/>
      <w:pPr>
        <w:ind w:left="5333" w:hanging="315"/>
      </w:pPr>
      <w:rPr>
        <w:rFonts w:hint="default"/>
        <w:lang w:val="ru-RU" w:eastAsia="en-US" w:bidi="ar-SA"/>
      </w:rPr>
    </w:lvl>
    <w:lvl w:ilvl="6" w:tplc="E8BACF58">
      <w:numFmt w:val="bullet"/>
      <w:lvlText w:val="•"/>
      <w:lvlJc w:val="left"/>
      <w:pPr>
        <w:ind w:left="6331" w:hanging="315"/>
      </w:pPr>
      <w:rPr>
        <w:rFonts w:hint="default"/>
        <w:lang w:val="ru-RU" w:eastAsia="en-US" w:bidi="ar-SA"/>
      </w:rPr>
    </w:lvl>
    <w:lvl w:ilvl="7" w:tplc="DD86F110">
      <w:numFmt w:val="bullet"/>
      <w:lvlText w:val="•"/>
      <w:lvlJc w:val="left"/>
      <w:pPr>
        <w:ind w:left="7330" w:hanging="315"/>
      </w:pPr>
      <w:rPr>
        <w:rFonts w:hint="default"/>
        <w:lang w:val="ru-RU" w:eastAsia="en-US" w:bidi="ar-SA"/>
      </w:rPr>
    </w:lvl>
    <w:lvl w:ilvl="8" w:tplc="B654449E">
      <w:numFmt w:val="bullet"/>
      <w:lvlText w:val="•"/>
      <w:lvlJc w:val="left"/>
      <w:pPr>
        <w:ind w:left="8329" w:hanging="315"/>
      </w:pPr>
      <w:rPr>
        <w:rFonts w:hint="default"/>
        <w:lang w:val="ru-RU" w:eastAsia="en-US" w:bidi="ar-SA"/>
      </w:rPr>
    </w:lvl>
  </w:abstractNum>
  <w:abstractNum w:abstractNumId="1" w15:restartNumberingAfterBreak="0">
    <w:nsid w:val="0D3A0D37"/>
    <w:multiLevelType w:val="multilevel"/>
    <w:tmpl w:val="57E2162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F6642"/>
    <w:multiLevelType w:val="hybridMultilevel"/>
    <w:tmpl w:val="A7C0089E"/>
    <w:lvl w:ilvl="0" w:tplc="D75216E6">
      <w:start w:val="12"/>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9C5EA1"/>
    <w:multiLevelType w:val="multilevel"/>
    <w:tmpl w:val="416C39D8"/>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1C1E556E"/>
    <w:multiLevelType w:val="hybridMultilevel"/>
    <w:tmpl w:val="2340D8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3040510"/>
    <w:multiLevelType w:val="multilevel"/>
    <w:tmpl w:val="23040510"/>
    <w:lvl w:ilvl="0">
      <w:start w:val="2"/>
      <w:numFmt w:val="decimal"/>
      <w:lvlText w:val="%1."/>
      <w:lvlJc w:val="left"/>
      <w:pPr>
        <w:ind w:left="218" w:hanging="360"/>
      </w:pPr>
      <w:rPr>
        <w:rFonts w:hint="default"/>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6" w15:restartNumberingAfterBreak="0">
    <w:nsid w:val="24A32C8B"/>
    <w:multiLevelType w:val="hybridMultilevel"/>
    <w:tmpl w:val="09D219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219396A"/>
    <w:multiLevelType w:val="hybridMultilevel"/>
    <w:tmpl w:val="A1A600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6A938D5"/>
    <w:multiLevelType w:val="hybridMultilevel"/>
    <w:tmpl w:val="89668B38"/>
    <w:lvl w:ilvl="0" w:tplc="D1B2194C">
      <w:start w:val="1"/>
      <w:numFmt w:val="decimal"/>
      <w:lvlText w:val="%1."/>
      <w:lvlJc w:val="left"/>
      <w:pPr>
        <w:ind w:left="928" w:hanging="360"/>
      </w:pPr>
      <w:rPr>
        <w:rFonts w:hint="default"/>
        <w:i w:val="0"/>
        <w:lang w:val="en-U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7996F26"/>
    <w:multiLevelType w:val="multilevel"/>
    <w:tmpl w:val="C07252EC"/>
    <w:lvl w:ilvl="0">
      <w:start w:val="1"/>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0" w15:restartNumberingAfterBreak="0">
    <w:nsid w:val="4B5A06DC"/>
    <w:multiLevelType w:val="multilevel"/>
    <w:tmpl w:val="4B5A06DC"/>
    <w:lvl w:ilvl="0">
      <w:start w:val="1"/>
      <w:numFmt w:val="decimal"/>
      <w:lvlText w:val="%1."/>
      <w:lvlJc w:val="left"/>
      <w:pPr>
        <w:ind w:left="720" w:hanging="360"/>
      </w:pPr>
      <w:rPr>
        <w:b w:val="0"/>
        <w:bCs w:val="0"/>
        <w:color w:val="auto"/>
        <w:lang w:val="ru-RU"/>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F10EBC"/>
    <w:multiLevelType w:val="multilevel"/>
    <w:tmpl w:val="DDF223B0"/>
    <w:lvl w:ilvl="0">
      <w:start w:val="1"/>
      <w:numFmt w:val="decimal"/>
      <w:lvlText w:val="%1."/>
      <w:lvlJc w:val="left"/>
      <w:pPr>
        <w:ind w:left="218" w:hanging="360"/>
      </w:pPr>
      <w:rPr>
        <w:rFonts w:ascii="Times New Roman" w:eastAsia="Times New Roman" w:hAnsi="Times New Roman" w:cstheme="minorBidi"/>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12" w15:restartNumberingAfterBreak="0">
    <w:nsid w:val="68636172"/>
    <w:multiLevelType w:val="hybridMultilevel"/>
    <w:tmpl w:val="1BA02D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AB9124F"/>
    <w:multiLevelType w:val="multilevel"/>
    <w:tmpl w:val="03D68D9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6F2F356D"/>
    <w:multiLevelType w:val="multilevel"/>
    <w:tmpl w:val="072EB4F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B2785B"/>
    <w:multiLevelType w:val="multilevel"/>
    <w:tmpl w:val="277A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5"/>
  </w:num>
  <w:num w:numId="4">
    <w:abstractNumId w:val="11"/>
  </w:num>
  <w:num w:numId="5">
    <w:abstractNumId w:val="14"/>
  </w:num>
  <w:num w:numId="6">
    <w:abstractNumId w:val="1"/>
  </w:num>
  <w:num w:numId="7">
    <w:abstractNumId w:val="15"/>
  </w:num>
  <w:num w:numId="8">
    <w:abstractNumId w:val="8"/>
  </w:num>
  <w:num w:numId="9">
    <w:abstractNumId w:val="10"/>
  </w:num>
  <w:num w:numId="10">
    <w:abstractNumId w:val="3"/>
  </w:num>
  <w:num w:numId="11">
    <w:abstractNumId w:val="13"/>
  </w:num>
  <w:num w:numId="12">
    <w:abstractNumId w:val="9"/>
  </w:num>
  <w:num w:numId="13">
    <w:abstractNumId w:val="6"/>
  </w:num>
  <w:num w:numId="14">
    <w:abstractNumId w:val="4"/>
  </w:num>
  <w:num w:numId="15">
    <w:abstractNumId w:val="7"/>
  </w:num>
  <w:num w:numId="1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F3A"/>
    <w:rsid w:val="000005A7"/>
    <w:rsid w:val="000018B9"/>
    <w:rsid w:val="00006B93"/>
    <w:rsid w:val="00015B08"/>
    <w:rsid w:val="00017121"/>
    <w:rsid w:val="000229E0"/>
    <w:rsid w:val="00023AE0"/>
    <w:rsid w:val="0002467D"/>
    <w:rsid w:val="00037375"/>
    <w:rsid w:val="00041B08"/>
    <w:rsid w:val="00042953"/>
    <w:rsid w:val="00046221"/>
    <w:rsid w:val="00046277"/>
    <w:rsid w:val="000549BB"/>
    <w:rsid w:val="00062090"/>
    <w:rsid w:val="00067F84"/>
    <w:rsid w:val="00081953"/>
    <w:rsid w:val="000837FD"/>
    <w:rsid w:val="00085C55"/>
    <w:rsid w:val="00091919"/>
    <w:rsid w:val="00092B9F"/>
    <w:rsid w:val="000934D8"/>
    <w:rsid w:val="00094939"/>
    <w:rsid w:val="000A1C27"/>
    <w:rsid w:val="000A3958"/>
    <w:rsid w:val="000A3EEA"/>
    <w:rsid w:val="000A6B03"/>
    <w:rsid w:val="000A6F8A"/>
    <w:rsid w:val="000A75C3"/>
    <w:rsid w:val="000B399D"/>
    <w:rsid w:val="000C1B6F"/>
    <w:rsid w:val="000C377F"/>
    <w:rsid w:val="000C4183"/>
    <w:rsid w:val="000C6B2B"/>
    <w:rsid w:val="000D399B"/>
    <w:rsid w:val="000D3C6E"/>
    <w:rsid w:val="000D4C7C"/>
    <w:rsid w:val="000D7622"/>
    <w:rsid w:val="000E1354"/>
    <w:rsid w:val="000E31B3"/>
    <w:rsid w:val="000E41B8"/>
    <w:rsid w:val="000E554D"/>
    <w:rsid w:val="000E747D"/>
    <w:rsid w:val="000E7A9A"/>
    <w:rsid w:val="000F015F"/>
    <w:rsid w:val="000F38F5"/>
    <w:rsid w:val="000F39B9"/>
    <w:rsid w:val="000F4244"/>
    <w:rsid w:val="000F7B1F"/>
    <w:rsid w:val="00101548"/>
    <w:rsid w:val="001027F6"/>
    <w:rsid w:val="00103072"/>
    <w:rsid w:val="0010412D"/>
    <w:rsid w:val="00110AF3"/>
    <w:rsid w:val="00112F63"/>
    <w:rsid w:val="001271A5"/>
    <w:rsid w:val="001302BB"/>
    <w:rsid w:val="001328D9"/>
    <w:rsid w:val="00132E0C"/>
    <w:rsid w:val="00133485"/>
    <w:rsid w:val="00137BB5"/>
    <w:rsid w:val="001423CB"/>
    <w:rsid w:val="00143C91"/>
    <w:rsid w:val="00150F58"/>
    <w:rsid w:val="001556D2"/>
    <w:rsid w:val="00156D37"/>
    <w:rsid w:val="00160571"/>
    <w:rsid w:val="00162DEC"/>
    <w:rsid w:val="00170C0A"/>
    <w:rsid w:val="001726B1"/>
    <w:rsid w:val="001742F1"/>
    <w:rsid w:val="00174FDF"/>
    <w:rsid w:val="00180ACD"/>
    <w:rsid w:val="0018292A"/>
    <w:rsid w:val="00182D73"/>
    <w:rsid w:val="00182FA3"/>
    <w:rsid w:val="00183AEF"/>
    <w:rsid w:val="00185711"/>
    <w:rsid w:val="00192AFD"/>
    <w:rsid w:val="00193578"/>
    <w:rsid w:val="0019507E"/>
    <w:rsid w:val="001954AA"/>
    <w:rsid w:val="00196871"/>
    <w:rsid w:val="001A1959"/>
    <w:rsid w:val="001A364D"/>
    <w:rsid w:val="001A4B1A"/>
    <w:rsid w:val="001A5702"/>
    <w:rsid w:val="001B1BF8"/>
    <w:rsid w:val="001C0F95"/>
    <w:rsid w:val="001C28DC"/>
    <w:rsid w:val="001C38ED"/>
    <w:rsid w:val="001D15AC"/>
    <w:rsid w:val="001D42E1"/>
    <w:rsid w:val="001E0C23"/>
    <w:rsid w:val="001F5816"/>
    <w:rsid w:val="001F66F0"/>
    <w:rsid w:val="001F6FB5"/>
    <w:rsid w:val="002214A3"/>
    <w:rsid w:val="002254D9"/>
    <w:rsid w:val="00226827"/>
    <w:rsid w:val="0022708D"/>
    <w:rsid w:val="00236735"/>
    <w:rsid w:val="002455F9"/>
    <w:rsid w:val="002521C5"/>
    <w:rsid w:val="0025791B"/>
    <w:rsid w:val="00261B7F"/>
    <w:rsid w:val="002635AE"/>
    <w:rsid w:val="002638C2"/>
    <w:rsid w:val="002661F2"/>
    <w:rsid w:val="0027774E"/>
    <w:rsid w:val="00286524"/>
    <w:rsid w:val="002901BC"/>
    <w:rsid w:val="00293EAE"/>
    <w:rsid w:val="00295415"/>
    <w:rsid w:val="002963B9"/>
    <w:rsid w:val="002966D3"/>
    <w:rsid w:val="002B2E94"/>
    <w:rsid w:val="002B5A0D"/>
    <w:rsid w:val="002B6803"/>
    <w:rsid w:val="002B6F59"/>
    <w:rsid w:val="002B75EA"/>
    <w:rsid w:val="002B7E9D"/>
    <w:rsid w:val="002C1094"/>
    <w:rsid w:val="002C2EA9"/>
    <w:rsid w:val="002C324E"/>
    <w:rsid w:val="002C5A1B"/>
    <w:rsid w:val="002C63AD"/>
    <w:rsid w:val="002D16B1"/>
    <w:rsid w:val="002D3F34"/>
    <w:rsid w:val="002D4FCE"/>
    <w:rsid w:val="002D6A79"/>
    <w:rsid w:val="002E15F1"/>
    <w:rsid w:val="002E4070"/>
    <w:rsid w:val="002E5D12"/>
    <w:rsid w:val="002E75B9"/>
    <w:rsid w:val="002F032C"/>
    <w:rsid w:val="002F08E1"/>
    <w:rsid w:val="002F180C"/>
    <w:rsid w:val="002F31B5"/>
    <w:rsid w:val="002F53EB"/>
    <w:rsid w:val="002F595C"/>
    <w:rsid w:val="002F7ACE"/>
    <w:rsid w:val="003013A6"/>
    <w:rsid w:val="00307680"/>
    <w:rsid w:val="003102DF"/>
    <w:rsid w:val="0031297A"/>
    <w:rsid w:val="00312E27"/>
    <w:rsid w:val="00315734"/>
    <w:rsid w:val="00316481"/>
    <w:rsid w:val="00323F29"/>
    <w:rsid w:val="0032457A"/>
    <w:rsid w:val="00324630"/>
    <w:rsid w:val="00326F4E"/>
    <w:rsid w:val="003323C4"/>
    <w:rsid w:val="003350F2"/>
    <w:rsid w:val="003363F0"/>
    <w:rsid w:val="00336461"/>
    <w:rsid w:val="003369FA"/>
    <w:rsid w:val="003377EE"/>
    <w:rsid w:val="0034077B"/>
    <w:rsid w:val="003443CA"/>
    <w:rsid w:val="0034482D"/>
    <w:rsid w:val="003501DF"/>
    <w:rsid w:val="003542FA"/>
    <w:rsid w:val="00354804"/>
    <w:rsid w:val="003576D6"/>
    <w:rsid w:val="0036363F"/>
    <w:rsid w:val="003666C9"/>
    <w:rsid w:val="003672AB"/>
    <w:rsid w:val="00367AE7"/>
    <w:rsid w:val="0037317D"/>
    <w:rsid w:val="003818E7"/>
    <w:rsid w:val="00383E12"/>
    <w:rsid w:val="00384684"/>
    <w:rsid w:val="00390CC5"/>
    <w:rsid w:val="003911D4"/>
    <w:rsid w:val="003933B6"/>
    <w:rsid w:val="00394D3D"/>
    <w:rsid w:val="003974A6"/>
    <w:rsid w:val="00397BCC"/>
    <w:rsid w:val="003A3CC0"/>
    <w:rsid w:val="003A3ED5"/>
    <w:rsid w:val="003A7345"/>
    <w:rsid w:val="003A7E7F"/>
    <w:rsid w:val="003B1FC4"/>
    <w:rsid w:val="003B4833"/>
    <w:rsid w:val="003C4D21"/>
    <w:rsid w:val="003C6F06"/>
    <w:rsid w:val="003C6F43"/>
    <w:rsid w:val="003C6F7F"/>
    <w:rsid w:val="003C7CD5"/>
    <w:rsid w:val="003D1437"/>
    <w:rsid w:val="003D1BD3"/>
    <w:rsid w:val="003D5A45"/>
    <w:rsid w:val="003E2EAF"/>
    <w:rsid w:val="003E655F"/>
    <w:rsid w:val="003F2A02"/>
    <w:rsid w:val="003F3A5B"/>
    <w:rsid w:val="003F3D35"/>
    <w:rsid w:val="003F3FEE"/>
    <w:rsid w:val="003F41C7"/>
    <w:rsid w:val="004013CE"/>
    <w:rsid w:val="004016C1"/>
    <w:rsid w:val="00401D8B"/>
    <w:rsid w:val="00406AE4"/>
    <w:rsid w:val="004152B0"/>
    <w:rsid w:val="00415C09"/>
    <w:rsid w:val="00420070"/>
    <w:rsid w:val="00424FBC"/>
    <w:rsid w:val="00426089"/>
    <w:rsid w:val="004271A1"/>
    <w:rsid w:val="00433286"/>
    <w:rsid w:val="004339A2"/>
    <w:rsid w:val="00444ED9"/>
    <w:rsid w:val="00446BD1"/>
    <w:rsid w:val="0044774F"/>
    <w:rsid w:val="00456144"/>
    <w:rsid w:val="00457D98"/>
    <w:rsid w:val="004603FB"/>
    <w:rsid w:val="00462608"/>
    <w:rsid w:val="00463CA1"/>
    <w:rsid w:val="00464002"/>
    <w:rsid w:val="00464C5F"/>
    <w:rsid w:val="004658B4"/>
    <w:rsid w:val="004749AA"/>
    <w:rsid w:val="00480803"/>
    <w:rsid w:val="0048135E"/>
    <w:rsid w:val="00481C62"/>
    <w:rsid w:val="00482A22"/>
    <w:rsid w:val="004841E4"/>
    <w:rsid w:val="00485135"/>
    <w:rsid w:val="00493FC7"/>
    <w:rsid w:val="00495129"/>
    <w:rsid w:val="004951E5"/>
    <w:rsid w:val="004A5A7A"/>
    <w:rsid w:val="004A7FB7"/>
    <w:rsid w:val="004B18B2"/>
    <w:rsid w:val="004B3282"/>
    <w:rsid w:val="004B45D8"/>
    <w:rsid w:val="004C0C71"/>
    <w:rsid w:val="004C2AAC"/>
    <w:rsid w:val="004C5E6B"/>
    <w:rsid w:val="004C675F"/>
    <w:rsid w:val="004D055D"/>
    <w:rsid w:val="004D6977"/>
    <w:rsid w:val="004E2919"/>
    <w:rsid w:val="004E3FA8"/>
    <w:rsid w:val="004E60E7"/>
    <w:rsid w:val="004E76A2"/>
    <w:rsid w:val="004F3F3F"/>
    <w:rsid w:val="004F5C3C"/>
    <w:rsid w:val="004F649C"/>
    <w:rsid w:val="00503E96"/>
    <w:rsid w:val="00503FBD"/>
    <w:rsid w:val="00504CF4"/>
    <w:rsid w:val="005067EA"/>
    <w:rsid w:val="00511386"/>
    <w:rsid w:val="005135AE"/>
    <w:rsid w:val="00514838"/>
    <w:rsid w:val="00517358"/>
    <w:rsid w:val="005200A4"/>
    <w:rsid w:val="00525179"/>
    <w:rsid w:val="00531C2C"/>
    <w:rsid w:val="00534F24"/>
    <w:rsid w:val="005362A8"/>
    <w:rsid w:val="00537EEA"/>
    <w:rsid w:val="005406C9"/>
    <w:rsid w:val="00541E70"/>
    <w:rsid w:val="005478D5"/>
    <w:rsid w:val="00552879"/>
    <w:rsid w:val="00552FCC"/>
    <w:rsid w:val="00555625"/>
    <w:rsid w:val="00557ADC"/>
    <w:rsid w:val="00566323"/>
    <w:rsid w:val="00570269"/>
    <w:rsid w:val="00572BED"/>
    <w:rsid w:val="00573414"/>
    <w:rsid w:val="00573D03"/>
    <w:rsid w:val="005771AD"/>
    <w:rsid w:val="0058135C"/>
    <w:rsid w:val="00582007"/>
    <w:rsid w:val="00582519"/>
    <w:rsid w:val="00583A91"/>
    <w:rsid w:val="005868A2"/>
    <w:rsid w:val="00586F8E"/>
    <w:rsid w:val="0058763C"/>
    <w:rsid w:val="005951E0"/>
    <w:rsid w:val="005953B5"/>
    <w:rsid w:val="00596B3D"/>
    <w:rsid w:val="00597181"/>
    <w:rsid w:val="005A776C"/>
    <w:rsid w:val="005B27B3"/>
    <w:rsid w:val="005B6FDE"/>
    <w:rsid w:val="005C1FAC"/>
    <w:rsid w:val="005D0EB6"/>
    <w:rsid w:val="005D54FE"/>
    <w:rsid w:val="005E79C5"/>
    <w:rsid w:val="005F28AC"/>
    <w:rsid w:val="005F352E"/>
    <w:rsid w:val="006011B4"/>
    <w:rsid w:val="0060173C"/>
    <w:rsid w:val="0060368B"/>
    <w:rsid w:val="00605C44"/>
    <w:rsid w:val="00605E3A"/>
    <w:rsid w:val="0060709E"/>
    <w:rsid w:val="006116B6"/>
    <w:rsid w:val="00612BE7"/>
    <w:rsid w:val="00614405"/>
    <w:rsid w:val="00617CA7"/>
    <w:rsid w:val="00621B72"/>
    <w:rsid w:val="00632037"/>
    <w:rsid w:val="00632203"/>
    <w:rsid w:val="006336D9"/>
    <w:rsid w:val="00633991"/>
    <w:rsid w:val="00634CDF"/>
    <w:rsid w:val="00642378"/>
    <w:rsid w:val="006473C0"/>
    <w:rsid w:val="00647FF7"/>
    <w:rsid w:val="0065585F"/>
    <w:rsid w:val="00656417"/>
    <w:rsid w:val="006567C3"/>
    <w:rsid w:val="0066312B"/>
    <w:rsid w:val="006640FF"/>
    <w:rsid w:val="0066434C"/>
    <w:rsid w:val="00664D90"/>
    <w:rsid w:val="00665C94"/>
    <w:rsid w:val="00670FA1"/>
    <w:rsid w:val="006714BE"/>
    <w:rsid w:val="00674C5F"/>
    <w:rsid w:val="00675FB3"/>
    <w:rsid w:val="006766F3"/>
    <w:rsid w:val="00681A14"/>
    <w:rsid w:val="00682B85"/>
    <w:rsid w:val="00686FF6"/>
    <w:rsid w:val="006912FB"/>
    <w:rsid w:val="00691862"/>
    <w:rsid w:val="00694C5B"/>
    <w:rsid w:val="006A0AE4"/>
    <w:rsid w:val="006A1920"/>
    <w:rsid w:val="006A3D7E"/>
    <w:rsid w:val="006A5907"/>
    <w:rsid w:val="006B1636"/>
    <w:rsid w:val="006B1731"/>
    <w:rsid w:val="006B1C99"/>
    <w:rsid w:val="006B3999"/>
    <w:rsid w:val="006B4441"/>
    <w:rsid w:val="006B4EF8"/>
    <w:rsid w:val="006B6123"/>
    <w:rsid w:val="006B63DA"/>
    <w:rsid w:val="006C1F30"/>
    <w:rsid w:val="006D7058"/>
    <w:rsid w:val="006E0D17"/>
    <w:rsid w:val="006E7460"/>
    <w:rsid w:val="006F3571"/>
    <w:rsid w:val="006F416B"/>
    <w:rsid w:val="006F4314"/>
    <w:rsid w:val="006F67AA"/>
    <w:rsid w:val="00701EDA"/>
    <w:rsid w:val="00706F6E"/>
    <w:rsid w:val="00707A4D"/>
    <w:rsid w:val="007148E3"/>
    <w:rsid w:val="007208EF"/>
    <w:rsid w:val="00720995"/>
    <w:rsid w:val="007226A7"/>
    <w:rsid w:val="00724FD0"/>
    <w:rsid w:val="0072659F"/>
    <w:rsid w:val="0073083D"/>
    <w:rsid w:val="00730D83"/>
    <w:rsid w:val="0073129F"/>
    <w:rsid w:val="00736AC2"/>
    <w:rsid w:val="00745502"/>
    <w:rsid w:val="00752C5B"/>
    <w:rsid w:val="00752F43"/>
    <w:rsid w:val="0075407C"/>
    <w:rsid w:val="00754102"/>
    <w:rsid w:val="00756657"/>
    <w:rsid w:val="00756DD3"/>
    <w:rsid w:val="00764330"/>
    <w:rsid w:val="007645E2"/>
    <w:rsid w:val="007710B7"/>
    <w:rsid w:val="007720BB"/>
    <w:rsid w:val="007739FA"/>
    <w:rsid w:val="00777979"/>
    <w:rsid w:val="0078268E"/>
    <w:rsid w:val="0078290A"/>
    <w:rsid w:val="00785E84"/>
    <w:rsid w:val="0078735D"/>
    <w:rsid w:val="00792CD6"/>
    <w:rsid w:val="00793F18"/>
    <w:rsid w:val="00796CF1"/>
    <w:rsid w:val="007A4279"/>
    <w:rsid w:val="007A7B9F"/>
    <w:rsid w:val="007B25AC"/>
    <w:rsid w:val="007B30B2"/>
    <w:rsid w:val="007B3849"/>
    <w:rsid w:val="007B6B61"/>
    <w:rsid w:val="007B7ABF"/>
    <w:rsid w:val="007C3D62"/>
    <w:rsid w:val="007D10B5"/>
    <w:rsid w:val="007D1AA8"/>
    <w:rsid w:val="007D58AC"/>
    <w:rsid w:val="007D6CB3"/>
    <w:rsid w:val="007E0A78"/>
    <w:rsid w:val="007E20EF"/>
    <w:rsid w:val="007E278F"/>
    <w:rsid w:val="007E5CD7"/>
    <w:rsid w:val="007E613A"/>
    <w:rsid w:val="007F52F6"/>
    <w:rsid w:val="007F71C6"/>
    <w:rsid w:val="00800535"/>
    <w:rsid w:val="00805967"/>
    <w:rsid w:val="00805F8D"/>
    <w:rsid w:val="00812102"/>
    <w:rsid w:val="00816512"/>
    <w:rsid w:val="00820690"/>
    <w:rsid w:val="00822C0B"/>
    <w:rsid w:val="008254B5"/>
    <w:rsid w:val="00825C1E"/>
    <w:rsid w:val="0083239F"/>
    <w:rsid w:val="008405C1"/>
    <w:rsid w:val="00841E83"/>
    <w:rsid w:val="00842416"/>
    <w:rsid w:val="00842C4D"/>
    <w:rsid w:val="00846CC8"/>
    <w:rsid w:val="008602BD"/>
    <w:rsid w:val="008620FE"/>
    <w:rsid w:val="0086340E"/>
    <w:rsid w:val="008655C4"/>
    <w:rsid w:val="00865B91"/>
    <w:rsid w:val="00873201"/>
    <w:rsid w:val="008759B3"/>
    <w:rsid w:val="00876377"/>
    <w:rsid w:val="00876B29"/>
    <w:rsid w:val="00887CC5"/>
    <w:rsid w:val="008938C4"/>
    <w:rsid w:val="008947EF"/>
    <w:rsid w:val="00897730"/>
    <w:rsid w:val="00897824"/>
    <w:rsid w:val="008A41C1"/>
    <w:rsid w:val="008A43FA"/>
    <w:rsid w:val="008B04C6"/>
    <w:rsid w:val="008C02E2"/>
    <w:rsid w:val="008C088A"/>
    <w:rsid w:val="008C14A1"/>
    <w:rsid w:val="008C2293"/>
    <w:rsid w:val="008D0005"/>
    <w:rsid w:val="008D13A1"/>
    <w:rsid w:val="008D2C4A"/>
    <w:rsid w:val="008D44E1"/>
    <w:rsid w:val="008E23C8"/>
    <w:rsid w:val="008E643C"/>
    <w:rsid w:val="008E694C"/>
    <w:rsid w:val="008E7C7C"/>
    <w:rsid w:val="009038DD"/>
    <w:rsid w:val="0091031E"/>
    <w:rsid w:val="00913314"/>
    <w:rsid w:val="00914C44"/>
    <w:rsid w:val="0091555A"/>
    <w:rsid w:val="009316C6"/>
    <w:rsid w:val="00935AC9"/>
    <w:rsid w:val="00940362"/>
    <w:rsid w:val="00942A28"/>
    <w:rsid w:val="009430D0"/>
    <w:rsid w:val="009505C1"/>
    <w:rsid w:val="00951F00"/>
    <w:rsid w:val="0095228F"/>
    <w:rsid w:val="00956642"/>
    <w:rsid w:val="00957883"/>
    <w:rsid w:val="00957DF4"/>
    <w:rsid w:val="00957E8F"/>
    <w:rsid w:val="00963E9E"/>
    <w:rsid w:val="00967ED7"/>
    <w:rsid w:val="00973F88"/>
    <w:rsid w:val="0097446D"/>
    <w:rsid w:val="009750BB"/>
    <w:rsid w:val="00977317"/>
    <w:rsid w:val="009813D1"/>
    <w:rsid w:val="00985058"/>
    <w:rsid w:val="00985412"/>
    <w:rsid w:val="00996F2D"/>
    <w:rsid w:val="009A21F3"/>
    <w:rsid w:val="009A4732"/>
    <w:rsid w:val="009A4766"/>
    <w:rsid w:val="009A4838"/>
    <w:rsid w:val="009B1510"/>
    <w:rsid w:val="009B5C3B"/>
    <w:rsid w:val="009C2BF0"/>
    <w:rsid w:val="009C2DE2"/>
    <w:rsid w:val="009C47B9"/>
    <w:rsid w:val="009D3359"/>
    <w:rsid w:val="009D39AB"/>
    <w:rsid w:val="009E1662"/>
    <w:rsid w:val="009E26C4"/>
    <w:rsid w:val="009E2DEE"/>
    <w:rsid w:val="009E5861"/>
    <w:rsid w:val="009F0283"/>
    <w:rsid w:val="009F02CC"/>
    <w:rsid w:val="009F068A"/>
    <w:rsid w:val="009F0B95"/>
    <w:rsid w:val="009F2868"/>
    <w:rsid w:val="009F38E3"/>
    <w:rsid w:val="009F584E"/>
    <w:rsid w:val="009F5D8A"/>
    <w:rsid w:val="00A02885"/>
    <w:rsid w:val="00A03C83"/>
    <w:rsid w:val="00A04D31"/>
    <w:rsid w:val="00A060D4"/>
    <w:rsid w:val="00A07DFA"/>
    <w:rsid w:val="00A102B6"/>
    <w:rsid w:val="00A10EAC"/>
    <w:rsid w:val="00A1323C"/>
    <w:rsid w:val="00A149A3"/>
    <w:rsid w:val="00A15463"/>
    <w:rsid w:val="00A15FE9"/>
    <w:rsid w:val="00A17AA7"/>
    <w:rsid w:val="00A233FC"/>
    <w:rsid w:val="00A2431B"/>
    <w:rsid w:val="00A3086B"/>
    <w:rsid w:val="00A47586"/>
    <w:rsid w:val="00A47FDF"/>
    <w:rsid w:val="00A51A4E"/>
    <w:rsid w:val="00A51BEF"/>
    <w:rsid w:val="00A53746"/>
    <w:rsid w:val="00A541CD"/>
    <w:rsid w:val="00A5447C"/>
    <w:rsid w:val="00A55038"/>
    <w:rsid w:val="00A61893"/>
    <w:rsid w:val="00A623F9"/>
    <w:rsid w:val="00A64FF5"/>
    <w:rsid w:val="00A71B71"/>
    <w:rsid w:val="00A72180"/>
    <w:rsid w:val="00A723FA"/>
    <w:rsid w:val="00A74BA8"/>
    <w:rsid w:val="00A804D2"/>
    <w:rsid w:val="00A80542"/>
    <w:rsid w:val="00A822F6"/>
    <w:rsid w:val="00A8743A"/>
    <w:rsid w:val="00A948BA"/>
    <w:rsid w:val="00AA4B88"/>
    <w:rsid w:val="00AB11F7"/>
    <w:rsid w:val="00AB3758"/>
    <w:rsid w:val="00AB40C1"/>
    <w:rsid w:val="00AB6649"/>
    <w:rsid w:val="00AB713B"/>
    <w:rsid w:val="00AC2259"/>
    <w:rsid w:val="00AC53EF"/>
    <w:rsid w:val="00AD5536"/>
    <w:rsid w:val="00AD6DF9"/>
    <w:rsid w:val="00AE0F0D"/>
    <w:rsid w:val="00AE217E"/>
    <w:rsid w:val="00AE704C"/>
    <w:rsid w:val="00AF1C76"/>
    <w:rsid w:val="00B00274"/>
    <w:rsid w:val="00B00425"/>
    <w:rsid w:val="00B007E1"/>
    <w:rsid w:val="00B070FC"/>
    <w:rsid w:val="00B122A0"/>
    <w:rsid w:val="00B15BBC"/>
    <w:rsid w:val="00B21E56"/>
    <w:rsid w:val="00B22349"/>
    <w:rsid w:val="00B226DC"/>
    <w:rsid w:val="00B24E3D"/>
    <w:rsid w:val="00B26301"/>
    <w:rsid w:val="00B30581"/>
    <w:rsid w:val="00B3238A"/>
    <w:rsid w:val="00B3346C"/>
    <w:rsid w:val="00B345B7"/>
    <w:rsid w:val="00B34B36"/>
    <w:rsid w:val="00B402DD"/>
    <w:rsid w:val="00B42B21"/>
    <w:rsid w:val="00B44A85"/>
    <w:rsid w:val="00B46A5A"/>
    <w:rsid w:val="00B53488"/>
    <w:rsid w:val="00B53837"/>
    <w:rsid w:val="00B53B84"/>
    <w:rsid w:val="00B53C79"/>
    <w:rsid w:val="00B5483A"/>
    <w:rsid w:val="00B55021"/>
    <w:rsid w:val="00B55951"/>
    <w:rsid w:val="00B56AA1"/>
    <w:rsid w:val="00B57D52"/>
    <w:rsid w:val="00B7117B"/>
    <w:rsid w:val="00B72133"/>
    <w:rsid w:val="00B76253"/>
    <w:rsid w:val="00B8016C"/>
    <w:rsid w:val="00B831EC"/>
    <w:rsid w:val="00B83F4B"/>
    <w:rsid w:val="00B83F50"/>
    <w:rsid w:val="00B90C0B"/>
    <w:rsid w:val="00B92781"/>
    <w:rsid w:val="00B94189"/>
    <w:rsid w:val="00BA0F79"/>
    <w:rsid w:val="00BA223E"/>
    <w:rsid w:val="00BA2A4A"/>
    <w:rsid w:val="00BA7F2F"/>
    <w:rsid w:val="00BB071B"/>
    <w:rsid w:val="00BB1A36"/>
    <w:rsid w:val="00BB76F2"/>
    <w:rsid w:val="00BB7F86"/>
    <w:rsid w:val="00BC1405"/>
    <w:rsid w:val="00BC401C"/>
    <w:rsid w:val="00BC519D"/>
    <w:rsid w:val="00BD2B27"/>
    <w:rsid w:val="00BE6F7A"/>
    <w:rsid w:val="00BF1E7C"/>
    <w:rsid w:val="00C022CE"/>
    <w:rsid w:val="00C0253B"/>
    <w:rsid w:val="00C0533F"/>
    <w:rsid w:val="00C056F2"/>
    <w:rsid w:val="00C062D7"/>
    <w:rsid w:val="00C11537"/>
    <w:rsid w:val="00C12067"/>
    <w:rsid w:val="00C12A51"/>
    <w:rsid w:val="00C240A5"/>
    <w:rsid w:val="00C2743D"/>
    <w:rsid w:val="00C33C66"/>
    <w:rsid w:val="00C344DD"/>
    <w:rsid w:val="00C3771E"/>
    <w:rsid w:val="00C37BAF"/>
    <w:rsid w:val="00C37E1D"/>
    <w:rsid w:val="00C44706"/>
    <w:rsid w:val="00C46284"/>
    <w:rsid w:val="00C46B11"/>
    <w:rsid w:val="00C5006B"/>
    <w:rsid w:val="00C52676"/>
    <w:rsid w:val="00C539D3"/>
    <w:rsid w:val="00C53A7D"/>
    <w:rsid w:val="00C548B4"/>
    <w:rsid w:val="00C55591"/>
    <w:rsid w:val="00C55E99"/>
    <w:rsid w:val="00C56FF5"/>
    <w:rsid w:val="00C609D0"/>
    <w:rsid w:val="00C64A05"/>
    <w:rsid w:val="00C676CA"/>
    <w:rsid w:val="00C714D0"/>
    <w:rsid w:val="00C71EE7"/>
    <w:rsid w:val="00C73240"/>
    <w:rsid w:val="00C75223"/>
    <w:rsid w:val="00C77032"/>
    <w:rsid w:val="00C84FE4"/>
    <w:rsid w:val="00C9040C"/>
    <w:rsid w:val="00C91660"/>
    <w:rsid w:val="00C93F4E"/>
    <w:rsid w:val="00C963A9"/>
    <w:rsid w:val="00C9760E"/>
    <w:rsid w:val="00CA08DE"/>
    <w:rsid w:val="00CA11D1"/>
    <w:rsid w:val="00CA3614"/>
    <w:rsid w:val="00CA6EEA"/>
    <w:rsid w:val="00CA7D72"/>
    <w:rsid w:val="00CB5E88"/>
    <w:rsid w:val="00CB6DD6"/>
    <w:rsid w:val="00CC1814"/>
    <w:rsid w:val="00CC5EE2"/>
    <w:rsid w:val="00CC763C"/>
    <w:rsid w:val="00CD2CC3"/>
    <w:rsid w:val="00CD5481"/>
    <w:rsid w:val="00CD6FC3"/>
    <w:rsid w:val="00CD70C8"/>
    <w:rsid w:val="00CE30B5"/>
    <w:rsid w:val="00CE4F40"/>
    <w:rsid w:val="00CE5509"/>
    <w:rsid w:val="00CF0320"/>
    <w:rsid w:val="00CF0733"/>
    <w:rsid w:val="00CF347F"/>
    <w:rsid w:val="00CF3E9D"/>
    <w:rsid w:val="00D03EAB"/>
    <w:rsid w:val="00D078AD"/>
    <w:rsid w:val="00D14A84"/>
    <w:rsid w:val="00D23DD9"/>
    <w:rsid w:val="00D242AF"/>
    <w:rsid w:val="00D247D4"/>
    <w:rsid w:val="00D257E7"/>
    <w:rsid w:val="00D40840"/>
    <w:rsid w:val="00D435B9"/>
    <w:rsid w:val="00D43E7B"/>
    <w:rsid w:val="00D45B98"/>
    <w:rsid w:val="00D541B1"/>
    <w:rsid w:val="00D567DB"/>
    <w:rsid w:val="00D60080"/>
    <w:rsid w:val="00D636B0"/>
    <w:rsid w:val="00D67D27"/>
    <w:rsid w:val="00D701DE"/>
    <w:rsid w:val="00D7065F"/>
    <w:rsid w:val="00D7353E"/>
    <w:rsid w:val="00D767FA"/>
    <w:rsid w:val="00D909D8"/>
    <w:rsid w:val="00D914E8"/>
    <w:rsid w:val="00D922C5"/>
    <w:rsid w:val="00D945EE"/>
    <w:rsid w:val="00D949AE"/>
    <w:rsid w:val="00DA32DB"/>
    <w:rsid w:val="00DA59EE"/>
    <w:rsid w:val="00DA672C"/>
    <w:rsid w:val="00DB035D"/>
    <w:rsid w:val="00DC23B9"/>
    <w:rsid w:val="00DC24BD"/>
    <w:rsid w:val="00DC794D"/>
    <w:rsid w:val="00DD0C1A"/>
    <w:rsid w:val="00DD13ED"/>
    <w:rsid w:val="00DD3455"/>
    <w:rsid w:val="00DD5928"/>
    <w:rsid w:val="00DD79B8"/>
    <w:rsid w:val="00DE0DC8"/>
    <w:rsid w:val="00DE3D12"/>
    <w:rsid w:val="00DE47AF"/>
    <w:rsid w:val="00DE55EF"/>
    <w:rsid w:val="00DF0313"/>
    <w:rsid w:val="00DF5597"/>
    <w:rsid w:val="00E008E5"/>
    <w:rsid w:val="00E01D55"/>
    <w:rsid w:val="00E06F55"/>
    <w:rsid w:val="00E10F11"/>
    <w:rsid w:val="00E12036"/>
    <w:rsid w:val="00E12795"/>
    <w:rsid w:val="00E201C8"/>
    <w:rsid w:val="00E27082"/>
    <w:rsid w:val="00E3039A"/>
    <w:rsid w:val="00E309BF"/>
    <w:rsid w:val="00E30B9B"/>
    <w:rsid w:val="00E37EB3"/>
    <w:rsid w:val="00E4264B"/>
    <w:rsid w:val="00E51314"/>
    <w:rsid w:val="00E51A17"/>
    <w:rsid w:val="00E55687"/>
    <w:rsid w:val="00E557AC"/>
    <w:rsid w:val="00E55E29"/>
    <w:rsid w:val="00E574F2"/>
    <w:rsid w:val="00E608F3"/>
    <w:rsid w:val="00E6098B"/>
    <w:rsid w:val="00E63C83"/>
    <w:rsid w:val="00E63D57"/>
    <w:rsid w:val="00E65196"/>
    <w:rsid w:val="00E65E26"/>
    <w:rsid w:val="00E66189"/>
    <w:rsid w:val="00E66424"/>
    <w:rsid w:val="00E74BE2"/>
    <w:rsid w:val="00E80BB9"/>
    <w:rsid w:val="00E81C57"/>
    <w:rsid w:val="00E81E0A"/>
    <w:rsid w:val="00E827E6"/>
    <w:rsid w:val="00E82F18"/>
    <w:rsid w:val="00E83CFD"/>
    <w:rsid w:val="00E852D1"/>
    <w:rsid w:val="00E860F3"/>
    <w:rsid w:val="00E8706C"/>
    <w:rsid w:val="00EB276E"/>
    <w:rsid w:val="00EB2EC1"/>
    <w:rsid w:val="00EB4460"/>
    <w:rsid w:val="00EB60F9"/>
    <w:rsid w:val="00EC06F4"/>
    <w:rsid w:val="00EC0DE7"/>
    <w:rsid w:val="00EC1085"/>
    <w:rsid w:val="00EC2868"/>
    <w:rsid w:val="00ED0C2C"/>
    <w:rsid w:val="00ED1332"/>
    <w:rsid w:val="00ED26E1"/>
    <w:rsid w:val="00ED6EA4"/>
    <w:rsid w:val="00EE6364"/>
    <w:rsid w:val="00EE64A6"/>
    <w:rsid w:val="00EF0813"/>
    <w:rsid w:val="00EF0E55"/>
    <w:rsid w:val="00EF1623"/>
    <w:rsid w:val="00EF2D02"/>
    <w:rsid w:val="00EF4B48"/>
    <w:rsid w:val="00EF696A"/>
    <w:rsid w:val="00EF7539"/>
    <w:rsid w:val="00F034B6"/>
    <w:rsid w:val="00F04794"/>
    <w:rsid w:val="00F04AA2"/>
    <w:rsid w:val="00F077E9"/>
    <w:rsid w:val="00F07AB0"/>
    <w:rsid w:val="00F12947"/>
    <w:rsid w:val="00F14801"/>
    <w:rsid w:val="00F15C0A"/>
    <w:rsid w:val="00F234B1"/>
    <w:rsid w:val="00F2754E"/>
    <w:rsid w:val="00F34B7E"/>
    <w:rsid w:val="00F355DE"/>
    <w:rsid w:val="00F37D57"/>
    <w:rsid w:val="00F447A0"/>
    <w:rsid w:val="00F45D17"/>
    <w:rsid w:val="00F47047"/>
    <w:rsid w:val="00F63327"/>
    <w:rsid w:val="00F67700"/>
    <w:rsid w:val="00F67C5C"/>
    <w:rsid w:val="00F73AD8"/>
    <w:rsid w:val="00F7550B"/>
    <w:rsid w:val="00F91F3A"/>
    <w:rsid w:val="00F92511"/>
    <w:rsid w:val="00F941C9"/>
    <w:rsid w:val="00FA28A3"/>
    <w:rsid w:val="00FA2CAC"/>
    <w:rsid w:val="00FA55B1"/>
    <w:rsid w:val="00FB5450"/>
    <w:rsid w:val="00FC495B"/>
    <w:rsid w:val="00FC4AF1"/>
    <w:rsid w:val="00FD2005"/>
    <w:rsid w:val="00FD6746"/>
    <w:rsid w:val="00FD675F"/>
    <w:rsid w:val="00FF0FC3"/>
    <w:rsid w:val="00FF1BED"/>
    <w:rsid w:val="00FF3151"/>
    <w:rsid w:val="00FF37C4"/>
    <w:rsid w:val="00FF4A4D"/>
    <w:rsid w:val="00FF5E41"/>
    <w:rsid w:val="00FF6892"/>
    <w:rsid w:val="00FF69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A46E9"/>
  <w15:chartTrackingRefBased/>
  <w15:docId w15:val="{801D3AD5-DBBD-463C-93E4-35483A72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706"/>
  </w:style>
  <w:style w:type="paragraph" w:styleId="1">
    <w:name w:val="heading 1"/>
    <w:basedOn w:val="a"/>
    <w:next w:val="a"/>
    <w:link w:val="10"/>
    <w:uiPriority w:val="9"/>
    <w:qFormat/>
    <w:rsid w:val="002455F9"/>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694C5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94C5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694C5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94C5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qFormat/>
    <w:rsid w:val="00694C5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694C5B"/>
    <w:rPr>
      <w:rFonts w:asciiTheme="majorHAnsi" w:eastAsiaTheme="majorEastAsia" w:hAnsiTheme="majorHAnsi" w:cstheme="majorBidi"/>
      <w:i/>
      <w:iCs/>
      <w:color w:val="2F5496" w:themeColor="accent1" w:themeShade="BF"/>
    </w:rPr>
  </w:style>
  <w:style w:type="numbering" w:customStyle="1" w:styleId="11">
    <w:name w:val="Нет списка1"/>
    <w:next w:val="a2"/>
    <w:uiPriority w:val="99"/>
    <w:semiHidden/>
    <w:unhideWhenUsed/>
    <w:rsid w:val="00694C5B"/>
  </w:style>
  <w:style w:type="paragraph" w:styleId="a3">
    <w:name w:val="List Paragraph"/>
    <w:basedOn w:val="a"/>
    <w:uiPriority w:val="34"/>
    <w:qFormat/>
    <w:rsid w:val="00694C5B"/>
    <w:pPr>
      <w:spacing w:after="200" w:line="276" w:lineRule="auto"/>
      <w:ind w:left="720"/>
      <w:contextualSpacing/>
    </w:pPr>
    <w:rPr>
      <w:rFonts w:ascii="Calibri" w:eastAsia="Calibri" w:hAnsi="Calibri" w:cs="Times New Roman"/>
    </w:rPr>
  </w:style>
  <w:style w:type="character" w:styleId="a4">
    <w:name w:val="Hyperlink"/>
    <w:uiPriority w:val="99"/>
    <w:unhideWhenUsed/>
    <w:qFormat/>
    <w:rsid w:val="00694C5B"/>
    <w:rPr>
      <w:color w:val="0000FF"/>
      <w:u w:val="single"/>
    </w:rPr>
  </w:style>
  <w:style w:type="character" w:styleId="a5">
    <w:name w:val="Strong"/>
    <w:uiPriority w:val="22"/>
    <w:qFormat/>
    <w:rsid w:val="00694C5B"/>
    <w:rPr>
      <w:b/>
      <w:bCs/>
    </w:rPr>
  </w:style>
  <w:style w:type="numbering" w:customStyle="1" w:styleId="110">
    <w:name w:val="Нет списка11"/>
    <w:next w:val="a2"/>
    <w:uiPriority w:val="99"/>
    <w:semiHidden/>
    <w:unhideWhenUsed/>
    <w:rsid w:val="00694C5B"/>
  </w:style>
  <w:style w:type="character" w:styleId="a6">
    <w:name w:val="Emphasis"/>
    <w:basedOn w:val="a0"/>
    <w:uiPriority w:val="20"/>
    <w:qFormat/>
    <w:rsid w:val="00694C5B"/>
    <w:rPr>
      <w:i/>
      <w:iCs/>
    </w:rPr>
  </w:style>
  <w:style w:type="numbering" w:customStyle="1" w:styleId="111">
    <w:name w:val="Нет списка111"/>
    <w:next w:val="a2"/>
    <w:uiPriority w:val="99"/>
    <w:semiHidden/>
    <w:unhideWhenUsed/>
    <w:rsid w:val="00694C5B"/>
  </w:style>
  <w:style w:type="paragraph" w:customStyle="1" w:styleId="msonormal0">
    <w:name w:val="msonormal"/>
    <w:basedOn w:val="a"/>
    <w:rsid w:val="00694C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qFormat/>
    <w:rsid w:val="00694C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694C5B"/>
    <w:rPr>
      <w:color w:val="800080"/>
      <w:u w:val="single"/>
    </w:rPr>
  </w:style>
  <w:style w:type="character" w:customStyle="1" w:styleId="12">
    <w:name w:val="Неразрешенное упоминание1"/>
    <w:basedOn w:val="a0"/>
    <w:uiPriority w:val="99"/>
    <w:semiHidden/>
    <w:unhideWhenUsed/>
    <w:rsid w:val="00694C5B"/>
    <w:rPr>
      <w:color w:val="605E5C"/>
      <w:shd w:val="clear" w:color="auto" w:fill="E1DFDD"/>
    </w:rPr>
  </w:style>
  <w:style w:type="table" w:customStyle="1" w:styleId="21">
    <w:name w:val="Сетка таблицы2"/>
    <w:basedOn w:val="a1"/>
    <w:next w:val="a9"/>
    <w:uiPriority w:val="39"/>
    <w:rsid w:val="00694C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uiPriority w:val="39"/>
    <w:rsid w:val="00694C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694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sid w:val="002455F9"/>
    <w:rPr>
      <w:rFonts w:asciiTheme="majorHAnsi" w:eastAsiaTheme="majorEastAsia" w:hAnsiTheme="majorHAnsi" w:cstheme="majorBidi"/>
      <w:color w:val="2F5496" w:themeColor="accent1" w:themeShade="BF"/>
      <w:sz w:val="32"/>
      <w:szCs w:val="32"/>
    </w:rPr>
  </w:style>
  <w:style w:type="numbering" w:customStyle="1" w:styleId="22">
    <w:name w:val="Нет списка2"/>
    <w:next w:val="a2"/>
    <w:uiPriority w:val="99"/>
    <w:semiHidden/>
    <w:unhideWhenUsed/>
    <w:rsid w:val="002455F9"/>
  </w:style>
  <w:style w:type="character" w:styleId="HTML">
    <w:name w:val="HTML Cite"/>
    <w:basedOn w:val="a0"/>
    <w:uiPriority w:val="99"/>
    <w:semiHidden/>
    <w:unhideWhenUsed/>
    <w:qFormat/>
    <w:rsid w:val="002455F9"/>
    <w:rPr>
      <w:i/>
      <w:iCs/>
    </w:rPr>
  </w:style>
  <w:style w:type="paragraph" w:styleId="aa">
    <w:name w:val="Balloon Text"/>
    <w:basedOn w:val="a"/>
    <w:link w:val="ab"/>
    <w:uiPriority w:val="99"/>
    <w:semiHidden/>
    <w:unhideWhenUsed/>
    <w:rsid w:val="002455F9"/>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qFormat/>
    <w:rsid w:val="002455F9"/>
    <w:rPr>
      <w:rFonts w:ascii="Tahoma" w:eastAsia="Calibri" w:hAnsi="Tahoma" w:cs="Tahoma"/>
      <w:sz w:val="16"/>
      <w:szCs w:val="16"/>
    </w:rPr>
  </w:style>
  <w:style w:type="paragraph" w:styleId="ac">
    <w:name w:val="header"/>
    <w:basedOn w:val="a"/>
    <w:link w:val="ad"/>
    <w:uiPriority w:val="99"/>
    <w:unhideWhenUsed/>
    <w:qFormat/>
    <w:rsid w:val="002455F9"/>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qFormat/>
    <w:rsid w:val="002455F9"/>
    <w:rPr>
      <w:rFonts w:ascii="Calibri" w:eastAsia="Calibri" w:hAnsi="Calibri" w:cs="Times New Roman"/>
    </w:rPr>
  </w:style>
  <w:style w:type="paragraph" w:styleId="ae">
    <w:name w:val="Body Text"/>
    <w:basedOn w:val="a"/>
    <w:link w:val="af"/>
    <w:uiPriority w:val="99"/>
    <w:qFormat/>
    <w:rsid w:val="002455F9"/>
    <w:pPr>
      <w:spacing w:after="0" w:line="240" w:lineRule="auto"/>
      <w:jc w:val="center"/>
    </w:pPr>
    <w:rPr>
      <w:rFonts w:ascii="Times New Roman" w:eastAsia="Times New Roman" w:hAnsi="Times New Roman" w:cs="Times New Roman"/>
      <w:sz w:val="28"/>
      <w:szCs w:val="20"/>
      <w:lang w:eastAsia="ru-RU"/>
    </w:rPr>
  </w:style>
  <w:style w:type="character" w:customStyle="1" w:styleId="af">
    <w:name w:val="Основной текст Знак"/>
    <w:basedOn w:val="a0"/>
    <w:link w:val="ae"/>
    <w:uiPriority w:val="99"/>
    <w:qFormat/>
    <w:rsid w:val="002455F9"/>
    <w:rPr>
      <w:rFonts w:ascii="Times New Roman" w:eastAsia="Times New Roman" w:hAnsi="Times New Roman" w:cs="Times New Roman"/>
      <w:sz w:val="28"/>
      <w:szCs w:val="20"/>
      <w:lang w:eastAsia="ru-RU"/>
    </w:rPr>
  </w:style>
  <w:style w:type="paragraph" w:styleId="af0">
    <w:name w:val="footer"/>
    <w:basedOn w:val="a"/>
    <w:link w:val="af1"/>
    <w:uiPriority w:val="99"/>
    <w:unhideWhenUsed/>
    <w:qFormat/>
    <w:rsid w:val="002455F9"/>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qFormat/>
    <w:rsid w:val="002455F9"/>
    <w:rPr>
      <w:rFonts w:ascii="Calibri" w:eastAsia="Calibri" w:hAnsi="Calibri" w:cs="Times New Roman"/>
    </w:rPr>
  </w:style>
  <w:style w:type="table" w:customStyle="1" w:styleId="13">
    <w:name w:val="Сетка таблицы1"/>
    <w:basedOn w:val="a1"/>
    <w:next w:val="a9"/>
    <w:uiPriority w:val="39"/>
    <w:rsid w:val="002455F9"/>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455F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apple-converted-space">
    <w:name w:val="apple-converted-space"/>
    <w:basedOn w:val="a0"/>
    <w:qFormat/>
    <w:rsid w:val="002455F9"/>
  </w:style>
  <w:style w:type="paragraph" w:customStyle="1" w:styleId="Textbody">
    <w:name w:val="Text body"/>
    <w:basedOn w:val="a"/>
    <w:qFormat/>
    <w:rsid w:val="002455F9"/>
    <w:pPr>
      <w:suppressAutoHyphens/>
      <w:autoSpaceDE w:val="0"/>
      <w:autoSpaceDN w:val="0"/>
      <w:spacing w:after="120" w:line="240" w:lineRule="auto"/>
    </w:pPr>
    <w:rPr>
      <w:rFonts w:ascii="Times Kaz" w:eastAsia="SimSun" w:hAnsi="Times Kaz" w:cs="Times Kaz"/>
      <w:sz w:val="20"/>
      <w:szCs w:val="20"/>
      <w:lang w:eastAsia="zh-CN"/>
    </w:rPr>
  </w:style>
  <w:style w:type="character" w:customStyle="1" w:styleId="14">
    <w:name w:val="Неразрешенное упоминание1"/>
    <w:basedOn w:val="a0"/>
    <w:uiPriority w:val="99"/>
    <w:semiHidden/>
    <w:unhideWhenUsed/>
    <w:qFormat/>
    <w:rsid w:val="002455F9"/>
    <w:rPr>
      <w:color w:val="605E5C"/>
      <w:shd w:val="clear" w:color="auto" w:fill="E1DFDD"/>
    </w:rPr>
  </w:style>
  <w:style w:type="paragraph" w:customStyle="1" w:styleId="Style25">
    <w:name w:val="_Style 25"/>
    <w:basedOn w:val="a"/>
    <w:next w:val="a7"/>
    <w:uiPriority w:val="99"/>
    <w:unhideWhenUsed/>
    <w:qFormat/>
    <w:rsid w:val="002455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qFormat/>
    <w:rsid w:val="002455F9"/>
    <w:pPr>
      <w:autoSpaceDE w:val="0"/>
      <w:autoSpaceDN w:val="0"/>
      <w:adjustRightInd w:val="0"/>
      <w:spacing w:after="0" w:line="240" w:lineRule="auto"/>
    </w:pPr>
    <w:rPr>
      <w:rFonts w:ascii="Arial" w:eastAsia="Calibri" w:hAnsi="Arial" w:cs="Arial"/>
      <w:color w:val="000000"/>
      <w:sz w:val="24"/>
      <w:szCs w:val="24"/>
    </w:rPr>
  </w:style>
  <w:style w:type="character" w:customStyle="1" w:styleId="23">
    <w:name w:val="Неразрешенное упоминание2"/>
    <w:basedOn w:val="a0"/>
    <w:uiPriority w:val="99"/>
    <w:semiHidden/>
    <w:unhideWhenUsed/>
    <w:qFormat/>
    <w:rsid w:val="002455F9"/>
    <w:rPr>
      <w:color w:val="605E5C"/>
      <w:shd w:val="clear" w:color="auto" w:fill="E1DFDD"/>
    </w:rPr>
  </w:style>
  <w:style w:type="table" w:customStyle="1" w:styleId="31">
    <w:name w:val="Сетка таблицы3"/>
    <w:basedOn w:val="a1"/>
    <w:next w:val="a9"/>
    <w:uiPriority w:val="39"/>
    <w:rsid w:val="002455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xzekf">
    <w:name w:val="oxzekf"/>
    <w:basedOn w:val="a0"/>
    <w:rsid w:val="002455F9"/>
  </w:style>
  <w:style w:type="character" w:customStyle="1" w:styleId="uv3um">
    <w:name w:val="uv3um"/>
    <w:basedOn w:val="a0"/>
    <w:rsid w:val="002455F9"/>
  </w:style>
  <w:style w:type="table" w:customStyle="1" w:styleId="5">
    <w:name w:val="Сетка таблицы5"/>
    <w:basedOn w:val="a1"/>
    <w:next w:val="a9"/>
    <w:uiPriority w:val="59"/>
    <w:rsid w:val="00245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455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55F9"/>
    <w:pPr>
      <w:widowControl w:val="0"/>
      <w:autoSpaceDE w:val="0"/>
      <w:autoSpaceDN w:val="0"/>
      <w:spacing w:after="0" w:line="260" w:lineRule="exact"/>
      <w:ind w:left="17"/>
      <w:jc w:val="center"/>
    </w:pPr>
    <w:rPr>
      <w:rFonts w:ascii="Times New Roman" w:eastAsia="Times New Roman" w:hAnsi="Times New Roman" w:cs="Times New Roman"/>
    </w:rPr>
  </w:style>
  <w:style w:type="character" w:customStyle="1" w:styleId="32">
    <w:name w:val="Неразрешенное упоминание3"/>
    <w:basedOn w:val="a0"/>
    <w:uiPriority w:val="99"/>
    <w:semiHidden/>
    <w:unhideWhenUsed/>
    <w:rsid w:val="00754102"/>
    <w:rPr>
      <w:color w:val="605E5C"/>
      <w:shd w:val="clear" w:color="auto" w:fill="E1DFDD"/>
    </w:rPr>
  </w:style>
  <w:style w:type="character" w:customStyle="1" w:styleId="42">
    <w:name w:val="Неразрешенное упоминание4"/>
    <w:basedOn w:val="a0"/>
    <w:uiPriority w:val="99"/>
    <w:semiHidden/>
    <w:unhideWhenUsed/>
    <w:rsid w:val="00B94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89406">
      <w:bodyDiv w:val="1"/>
      <w:marLeft w:val="0"/>
      <w:marRight w:val="0"/>
      <w:marTop w:val="0"/>
      <w:marBottom w:val="0"/>
      <w:divBdr>
        <w:top w:val="none" w:sz="0" w:space="0" w:color="auto"/>
        <w:left w:val="none" w:sz="0" w:space="0" w:color="auto"/>
        <w:bottom w:val="none" w:sz="0" w:space="0" w:color="auto"/>
        <w:right w:val="none" w:sz="0" w:space="0" w:color="auto"/>
      </w:divBdr>
    </w:div>
    <w:div w:id="160395316">
      <w:bodyDiv w:val="1"/>
      <w:marLeft w:val="0"/>
      <w:marRight w:val="0"/>
      <w:marTop w:val="0"/>
      <w:marBottom w:val="0"/>
      <w:divBdr>
        <w:top w:val="none" w:sz="0" w:space="0" w:color="auto"/>
        <w:left w:val="none" w:sz="0" w:space="0" w:color="auto"/>
        <w:bottom w:val="none" w:sz="0" w:space="0" w:color="auto"/>
        <w:right w:val="none" w:sz="0" w:space="0" w:color="auto"/>
      </w:divBdr>
    </w:div>
    <w:div w:id="308441915">
      <w:bodyDiv w:val="1"/>
      <w:marLeft w:val="0"/>
      <w:marRight w:val="0"/>
      <w:marTop w:val="0"/>
      <w:marBottom w:val="0"/>
      <w:divBdr>
        <w:top w:val="none" w:sz="0" w:space="0" w:color="auto"/>
        <w:left w:val="none" w:sz="0" w:space="0" w:color="auto"/>
        <w:bottom w:val="none" w:sz="0" w:space="0" w:color="auto"/>
        <w:right w:val="none" w:sz="0" w:space="0" w:color="auto"/>
      </w:divBdr>
    </w:div>
    <w:div w:id="332801833">
      <w:bodyDiv w:val="1"/>
      <w:marLeft w:val="0"/>
      <w:marRight w:val="0"/>
      <w:marTop w:val="0"/>
      <w:marBottom w:val="0"/>
      <w:divBdr>
        <w:top w:val="none" w:sz="0" w:space="0" w:color="auto"/>
        <w:left w:val="none" w:sz="0" w:space="0" w:color="auto"/>
        <w:bottom w:val="none" w:sz="0" w:space="0" w:color="auto"/>
        <w:right w:val="none" w:sz="0" w:space="0" w:color="auto"/>
      </w:divBdr>
    </w:div>
    <w:div w:id="423770934">
      <w:bodyDiv w:val="1"/>
      <w:marLeft w:val="0"/>
      <w:marRight w:val="0"/>
      <w:marTop w:val="0"/>
      <w:marBottom w:val="0"/>
      <w:divBdr>
        <w:top w:val="none" w:sz="0" w:space="0" w:color="auto"/>
        <w:left w:val="none" w:sz="0" w:space="0" w:color="auto"/>
        <w:bottom w:val="none" w:sz="0" w:space="0" w:color="auto"/>
        <w:right w:val="none" w:sz="0" w:space="0" w:color="auto"/>
      </w:divBdr>
    </w:div>
    <w:div w:id="486094674">
      <w:bodyDiv w:val="1"/>
      <w:marLeft w:val="0"/>
      <w:marRight w:val="0"/>
      <w:marTop w:val="0"/>
      <w:marBottom w:val="0"/>
      <w:divBdr>
        <w:top w:val="none" w:sz="0" w:space="0" w:color="auto"/>
        <w:left w:val="none" w:sz="0" w:space="0" w:color="auto"/>
        <w:bottom w:val="none" w:sz="0" w:space="0" w:color="auto"/>
        <w:right w:val="none" w:sz="0" w:space="0" w:color="auto"/>
      </w:divBdr>
      <w:divsChild>
        <w:div w:id="1578905257">
          <w:marLeft w:val="0"/>
          <w:marRight w:val="0"/>
          <w:marTop w:val="0"/>
          <w:marBottom w:val="0"/>
          <w:divBdr>
            <w:top w:val="none" w:sz="0" w:space="0" w:color="auto"/>
            <w:left w:val="none" w:sz="0" w:space="0" w:color="auto"/>
            <w:bottom w:val="none" w:sz="0" w:space="0" w:color="auto"/>
            <w:right w:val="none" w:sz="0" w:space="0" w:color="auto"/>
          </w:divBdr>
          <w:divsChild>
            <w:div w:id="415513310">
              <w:marLeft w:val="0"/>
              <w:marRight w:val="0"/>
              <w:marTop w:val="0"/>
              <w:marBottom w:val="0"/>
              <w:divBdr>
                <w:top w:val="none" w:sz="0" w:space="0" w:color="auto"/>
                <w:left w:val="none" w:sz="0" w:space="0" w:color="auto"/>
                <w:bottom w:val="none" w:sz="0" w:space="0" w:color="auto"/>
                <w:right w:val="none" w:sz="0" w:space="0" w:color="auto"/>
              </w:divBdr>
              <w:divsChild>
                <w:div w:id="1577864381">
                  <w:marLeft w:val="0"/>
                  <w:marRight w:val="0"/>
                  <w:marTop w:val="0"/>
                  <w:marBottom w:val="0"/>
                  <w:divBdr>
                    <w:top w:val="none" w:sz="0" w:space="0" w:color="auto"/>
                    <w:left w:val="none" w:sz="0" w:space="0" w:color="auto"/>
                    <w:bottom w:val="none" w:sz="0" w:space="0" w:color="auto"/>
                    <w:right w:val="none" w:sz="0" w:space="0" w:color="auto"/>
                  </w:divBdr>
                  <w:divsChild>
                    <w:div w:id="1924337597">
                      <w:marLeft w:val="0"/>
                      <w:marRight w:val="0"/>
                      <w:marTop w:val="0"/>
                      <w:marBottom w:val="0"/>
                      <w:divBdr>
                        <w:top w:val="none" w:sz="0" w:space="0" w:color="auto"/>
                        <w:left w:val="none" w:sz="0" w:space="0" w:color="auto"/>
                        <w:bottom w:val="none" w:sz="0" w:space="0" w:color="auto"/>
                        <w:right w:val="none" w:sz="0" w:space="0" w:color="auto"/>
                      </w:divBdr>
                      <w:divsChild>
                        <w:div w:id="1972515283">
                          <w:marLeft w:val="0"/>
                          <w:marRight w:val="0"/>
                          <w:marTop w:val="0"/>
                          <w:marBottom w:val="0"/>
                          <w:divBdr>
                            <w:top w:val="none" w:sz="0" w:space="0" w:color="auto"/>
                            <w:left w:val="none" w:sz="0" w:space="0" w:color="auto"/>
                            <w:bottom w:val="none" w:sz="0" w:space="0" w:color="auto"/>
                            <w:right w:val="none" w:sz="0" w:space="0" w:color="auto"/>
                          </w:divBdr>
                          <w:divsChild>
                            <w:div w:id="24079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463423">
      <w:bodyDiv w:val="1"/>
      <w:marLeft w:val="0"/>
      <w:marRight w:val="0"/>
      <w:marTop w:val="0"/>
      <w:marBottom w:val="0"/>
      <w:divBdr>
        <w:top w:val="none" w:sz="0" w:space="0" w:color="auto"/>
        <w:left w:val="none" w:sz="0" w:space="0" w:color="auto"/>
        <w:bottom w:val="none" w:sz="0" w:space="0" w:color="auto"/>
        <w:right w:val="none" w:sz="0" w:space="0" w:color="auto"/>
      </w:divBdr>
    </w:div>
    <w:div w:id="662398301">
      <w:bodyDiv w:val="1"/>
      <w:marLeft w:val="0"/>
      <w:marRight w:val="0"/>
      <w:marTop w:val="0"/>
      <w:marBottom w:val="0"/>
      <w:divBdr>
        <w:top w:val="none" w:sz="0" w:space="0" w:color="auto"/>
        <w:left w:val="none" w:sz="0" w:space="0" w:color="auto"/>
        <w:bottom w:val="none" w:sz="0" w:space="0" w:color="auto"/>
        <w:right w:val="none" w:sz="0" w:space="0" w:color="auto"/>
      </w:divBdr>
    </w:div>
    <w:div w:id="681711869">
      <w:bodyDiv w:val="1"/>
      <w:marLeft w:val="0"/>
      <w:marRight w:val="0"/>
      <w:marTop w:val="0"/>
      <w:marBottom w:val="0"/>
      <w:divBdr>
        <w:top w:val="none" w:sz="0" w:space="0" w:color="auto"/>
        <w:left w:val="none" w:sz="0" w:space="0" w:color="auto"/>
        <w:bottom w:val="none" w:sz="0" w:space="0" w:color="auto"/>
        <w:right w:val="none" w:sz="0" w:space="0" w:color="auto"/>
      </w:divBdr>
    </w:div>
    <w:div w:id="686832725">
      <w:bodyDiv w:val="1"/>
      <w:marLeft w:val="0"/>
      <w:marRight w:val="0"/>
      <w:marTop w:val="0"/>
      <w:marBottom w:val="0"/>
      <w:divBdr>
        <w:top w:val="none" w:sz="0" w:space="0" w:color="auto"/>
        <w:left w:val="none" w:sz="0" w:space="0" w:color="auto"/>
        <w:bottom w:val="none" w:sz="0" w:space="0" w:color="auto"/>
        <w:right w:val="none" w:sz="0" w:space="0" w:color="auto"/>
      </w:divBdr>
    </w:div>
    <w:div w:id="823813744">
      <w:bodyDiv w:val="1"/>
      <w:marLeft w:val="0"/>
      <w:marRight w:val="0"/>
      <w:marTop w:val="0"/>
      <w:marBottom w:val="0"/>
      <w:divBdr>
        <w:top w:val="none" w:sz="0" w:space="0" w:color="auto"/>
        <w:left w:val="none" w:sz="0" w:space="0" w:color="auto"/>
        <w:bottom w:val="none" w:sz="0" w:space="0" w:color="auto"/>
        <w:right w:val="none" w:sz="0" w:space="0" w:color="auto"/>
      </w:divBdr>
    </w:div>
    <w:div w:id="927155672">
      <w:bodyDiv w:val="1"/>
      <w:marLeft w:val="0"/>
      <w:marRight w:val="0"/>
      <w:marTop w:val="0"/>
      <w:marBottom w:val="0"/>
      <w:divBdr>
        <w:top w:val="none" w:sz="0" w:space="0" w:color="auto"/>
        <w:left w:val="none" w:sz="0" w:space="0" w:color="auto"/>
        <w:bottom w:val="none" w:sz="0" w:space="0" w:color="auto"/>
        <w:right w:val="none" w:sz="0" w:space="0" w:color="auto"/>
      </w:divBdr>
    </w:div>
    <w:div w:id="1012563006">
      <w:bodyDiv w:val="1"/>
      <w:marLeft w:val="0"/>
      <w:marRight w:val="0"/>
      <w:marTop w:val="0"/>
      <w:marBottom w:val="0"/>
      <w:divBdr>
        <w:top w:val="none" w:sz="0" w:space="0" w:color="auto"/>
        <w:left w:val="none" w:sz="0" w:space="0" w:color="auto"/>
        <w:bottom w:val="none" w:sz="0" w:space="0" w:color="auto"/>
        <w:right w:val="none" w:sz="0" w:space="0" w:color="auto"/>
      </w:divBdr>
    </w:div>
    <w:div w:id="1070545101">
      <w:bodyDiv w:val="1"/>
      <w:marLeft w:val="0"/>
      <w:marRight w:val="0"/>
      <w:marTop w:val="0"/>
      <w:marBottom w:val="0"/>
      <w:divBdr>
        <w:top w:val="none" w:sz="0" w:space="0" w:color="auto"/>
        <w:left w:val="none" w:sz="0" w:space="0" w:color="auto"/>
        <w:bottom w:val="none" w:sz="0" w:space="0" w:color="auto"/>
        <w:right w:val="none" w:sz="0" w:space="0" w:color="auto"/>
      </w:divBdr>
    </w:div>
    <w:div w:id="1103913896">
      <w:bodyDiv w:val="1"/>
      <w:marLeft w:val="0"/>
      <w:marRight w:val="0"/>
      <w:marTop w:val="0"/>
      <w:marBottom w:val="0"/>
      <w:divBdr>
        <w:top w:val="none" w:sz="0" w:space="0" w:color="auto"/>
        <w:left w:val="none" w:sz="0" w:space="0" w:color="auto"/>
        <w:bottom w:val="none" w:sz="0" w:space="0" w:color="auto"/>
        <w:right w:val="none" w:sz="0" w:space="0" w:color="auto"/>
      </w:divBdr>
    </w:div>
    <w:div w:id="1162113440">
      <w:bodyDiv w:val="1"/>
      <w:marLeft w:val="0"/>
      <w:marRight w:val="0"/>
      <w:marTop w:val="0"/>
      <w:marBottom w:val="0"/>
      <w:divBdr>
        <w:top w:val="none" w:sz="0" w:space="0" w:color="auto"/>
        <w:left w:val="none" w:sz="0" w:space="0" w:color="auto"/>
        <w:bottom w:val="none" w:sz="0" w:space="0" w:color="auto"/>
        <w:right w:val="none" w:sz="0" w:space="0" w:color="auto"/>
      </w:divBdr>
    </w:div>
    <w:div w:id="1284969641">
      <w:bodyDiv w:val="1"/>
      <w:marLeft w:val="0"/>
      <w:marRight w:val="0"/>
      <w:marTop w:val="0"/>
      <w:marBottom w:val="0"/>
      <w:divBdr>
        <w:top w:val="none" w:sz="0" w:space="0" w:color="auto"/>
        <w:left w:val="none" w:sz="0" w:space="0" w:color="auto"/>
        <w:bottom w:val="none" w:sz="0" w:space="0" w:color="auto"/>
        <w:right w:val="none" w:sz="0" w:space="0" w:color="auto"/>
      </w:divBdr>
    </w:div>
    <w:div w:id="1327049959">
      <w:bodyDiv w:val="1"/>
      <w:marLeft w:val="0"/>
      <w:marRight w:val="0"/>
      <w:marTop w:val="0"/>
      <w:marBottom w:val="0"/>
      <w:divBdr>
        <w:top w:val="none" w:sz="0" w:space="0" w:color="auto"/>
        <w:left w:val="none" w:sz="0" w:space="0" w:color="auto"/>
        <w:bottom w:val="none" w:sz="0" w:space="0" w:color="auto"/>
        <w:right w:val="none" w:sz="0" w:space="0" w:color="auto"/>
      </w:divBdr>
    </w:div>
    <w:div w:id="1389063590">
      <w:bodyDiv w:val="1"/>
      <w:marLeft w:val="0"/>
      <w:marRight w:val="0"/>
      <w:marTop w:val="0"/>
      <w:marBottom w:val="0"/>
      <w:divBdr>
        <w:top w:val="none" w:sz="0" w:space="0" w:color="auto"/>
        <w:left w:val="none" w:sz="0" w:space="0" w:color="auto"/>
        <w:bottom w:val="none" w:sz="0" w:space="0" w:color="auto"/>
        <w:right w:val="none" w:sz="0" w:space="0" w:color="auto"/>
      </w:divBdr>
    </w:div>
    <w:div w:id="1753964460">
      <w:bodyDiv w:val="1"/>
      <w:marLeft w:val="0"/>
      <w:marRight w:val="0"/>
      <w:marTop w:val="0"/>
      <w:marBottom w:val="0"/>
      <w:divBdr>
        <w:top w:val="none" w:sz="0" w:space="0" w:color="auto"/>
        <w:left w:val="none" w:sz="0" w:space="0" w:color="auto"/>
        <w:bottom w:val="none" w:sz="0" w:space="0" w:color="auto"/>
        <w:right w:val="none" w:sz="0" w:space="0" w:color="auto"/>
      </w:divBdr>
    </w:div>
    <w:div w:id="1813520025">
      <w:bodyDiv w:val="1"/>
      <w:marLeft w:val="0"/>
      <w:marRight w:val="0"/>
      <w:marTop w:val="0"/>
      <w:marBottom w:val="0"/>
      <w:divBdr>
        <w:top w:val="none" w:sz="0" w:space="0" w:color="auto"/>
        <w:left w:val="none" w:sz="0" w:space="0" w:color="auto"/>
        <w:bottom w:val="none" w:sz="0" w:space="0" w:color="auto"/>
        <w:right w:val="none" w:sz="0" w:space="0" w:color="auto"/>
      </w:divBdr>
    </w:div>
    <w:div w:id="1830174667">
      <w:bodyDiv w:val="1"/>
      <w:marLeft w:val="0"/>
      <w:marRight w:val="0"/>
      <w:marTop w:val="0"/>
      <w:marBottom w:val="0"/>
      <w:divBdr>
        <w:top w:val="none" w:sz="0" w:space="0" w:color="auto"/>
        <w:left w:val="none" w:sz="0" w:space="0" w:color="auto"/>
        <w:bottom w:val="none" w:sz="0" w:space="0" w:color="auto"/>
        <w:right w:val="none" w:sz="0" w:space="0" w:color="auto"/>
      </w:divBdr>
    </w:div>
    <w:div w:id="2086762691">
      <w:bodyDiv w:val="1"/>
      <w:marLeft w:val="0"/>
      <w:marRight w:val="0"/>
      <w:marTop w:val="0"/>
      <w:marBottom w:val="0"/>
      <w:divBdr>
        <w:top w:val="none" w:sz="0" w:space="0" w:color="auto"/>
        <w:left w:val="none" w:sz="0" w:space="0" w:color="auto"/>
        <w:bottom w:val="none" w:sz="0" w:space="0" w:color="auto"/>
        <w:right w:val="none" w:sz="0" w:space="0" w:color="auto"/>
      </w:divBdr>
    </w:div>
    <w:div w:id="209481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image" Target="media/image32.jpeg"/><Relationship Id="rId47" Type="http://schemas.openxmlformats.org/officeDocument/2006/relationships/image" Target="media/image34.jpeg"/><Relationship Id="rId63" Type="http://schemas.openxmlformats.org/officeDocument/2006/relationships/image" Target="media/image49.jpeg"/><Relationship Id="rId68" Type="http://schemas.openxmlformats.org/officeDocument/2006/relationships/image" Target="media/image53.jpeg"/><Relationship Id="rId84" Type="http://schemas.openxmlformats.org/officeDocument/2006/relationships/image" Target="media/image67.png"/><Relationship Id="rId89" Type="http://schemas.openxmlformats.org/officeDocument/2006/relationships/image" Target="media/image72.png"/><Relationship Id="rId112" Type="http://schemas.openxmlformats.org/officeDocument/2006/relationships/theme" Target="theme/theme1.xml"/><Relationship Id="rId16" Type="http://schemas.openxmlformats.org/officeDocument/2006/relationships/image" Target="media/image8.png"/><Relationship Id="rId107" Type="http://schemas.openxmlformats.org/officeDocument/2006/relationships/image" Target="media/image90.jpeg"/><Relationship Id="rId11" Type="http://schemas.openxmlformats.org/officeDocument/2006/relationships/image" Target="media/image4.jpeg"/><Relationship Id="rId32" Type="http://schemas.openxmlformats.org/officeDocument/2006/relationships/image" Target="media/image23.png"/><Relationship Id="rId37" Type="http://schemas.openxmlformats.org/officeDocument/2006/relationships/image" Target="media/image27.jpeg"/><Relationship Id="rId53" Type="http://schemas.openxmlformats.org/officeDocument/2006/relationships/chart" Target="charts/chart6.xml"/><Relationship Id="rId58" Type="http://schemas.openxmlformats.org/officeDocument/2006/relationships/image" Target="media/image44.jpe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5.jpeg"/><Relationship Id="rId5" Type="http://schemas.openxmlformats.org/officeDocument/2006/relationships/webSettings" Target="webSettings.xml"/><Relationship Id="rId90" Type="http://schemas.openxmlformats.org/officeDocument/2006/relationships/image" Target="media/image73.png"/><Relationship Id="rId95" Type="http://schemas.openxmlformats.org/officeDocument/2006/relationships/image" Target="media/image78.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3.jpeg"/><Relationship Id="rId48" Type="http://schemas.openxmlformats.org/officeDocument/2006/relationships/image" Target="media/image35.jpeg"/><Relationship Id="rId64" Type="http://schemas.openxmlformats.org/officeDocument/2006/relationships/image" Target="media/image50.jpeg"/><Relationship Id="rId69" Type="http://schemas.openxmlformats.org/officeDocument/2006/relationships/chart" Target="charts/chart7.xml"/><Relationship Id="rId80" Type="http://schemas.openxmlformats.org/officeDocument/2006/relationships/image" Target="media/image64.png"/><Relationship Id="rId85" Type="http://schemas.openxmlformats.org/officeDocument/2006/relationships/image" Target="media/image68.png"/><Relationship Id="rId12" Type="http://schemas.openxmlformats.org/officeDocument/2006/relationships/image" Target="media/image5.jpeg"/><Relationship Id="rId17" Type="http://schemas.openxmlformats.org/officeDocument/2006/relationships/image" Target="media/image9.jpeg"/><Relationship Id="rId33" Type="http://schemas.openxmlformats.org/officeDocument/2006/relationships/image" Target="media/image24.png"/><Relationship Id="rId38" Type="http://schemas.openxmlformats.org/officeDocument/2006/relationships/image" Target="media/image28.jpeg"/><Relationship Id="rId59" Type="http://schemas.openxmlformats.org/officeDocument/2006/relationships/image" Target="media/image45.png"/><Relationship Id="rId103" Type="http://schemas.openxmlformats.org/officeDocument/2006/relationships/image" Target="media/image86.png"/><Relationship Id="rId108" Type="http://schemas.openxmlformats.org/officeDocument/2006/relationships/image" Target="media/image91.jpeg"/><Relationship Id="rId54" Type="http://schemas.openxmlformats.org/officeDocument/2006/relationships/image" Target="media/image40.jpe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4.pn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chart" Target="charts/chart2.xml"/><Relationship Id="rId49" Type="http://schemas.openxmlformats.org/officeDocument/2006/relationships/image" Target="media/image36.png"/><Relationship Id="rId57" Type="http://schemas.openxmlformats.org/officeDocument/2006/relationships/image" Target="media/image43.png"/><Relationship Id="rId106" Type="http://schemas.openxmlformats.org/officeDocument/2006/relationships/image" Target="media/image89.jpeg"/><Relationship Id="rId10" Type="http://schemas.openxmlformats.org/officeDocument/2006/relationships/image" Target="media/image3.jpeg"/><Relationship Id="rId31" Type="http://schemas.openxmlformats.org/officeDocument/2006/relationships/chart" Target="charts/chart1.xml"/><Relationship Id="rId44" Type="http://schemas.openxmlformats.org/officeDocument/2006/relationships/chart" Target="charts/chart3.xml"/><Relationship Id="rId52" Type="http://schemas.openxmlformats.org/officeDocument/2006/relationships/image" Target="media/image39.png"/><Relationship Id="rId60" Type="http://schemas.openxmlformats.org/officeDocument/2006/relationships/image" Target="media/image46.jpeg"/><Relationship Id="rId65" Type="http://schemas.openxmlformats.org/officeDocument/2006/relationships/footer" Target="footer1.xml"/><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image" Target="media/image65.jpeg"/><Relationship Id="rId86" Type="http://schemas.openxmlformats.org/officeDocument/2006/relationships/image" Target="media/image69.png"/><Relationship Id="rId94" Type="http://schemas.openxmlformats.org/officeDocument/2006/relationships/image" Target="media/image77.jpeg"/><Relationship Id="rId99" Type="http://schemas.openxmlformats.org/officeDocument/2006/relationships/image" Target="media/image82.png"/><Relationship Id="rId101" Type="http://schemas.openxmlformats.org/officeDocument/2006/relationships/image" Target="media/image84.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0.jpeg"/><Relationship Id="rId39" Type="http://schemas.openxmlformats.org/officeDocument/2006/relationships/image" Target="media/image29.jpeg"/><Relationship Id="rId109" Type="http://schemas.openxmlformats.org/officeDocument/2006/relationships/image" Target="media/image92.jpeg"/><Relationship Id="rId34" Type="http://schemas.openxmlformats.org/officeDocument/2006/relationships/image" Target="media/image25.png"/><Relationship Id="rId50" Type="http://schemas.openxmlformats.org/officeDocument/2006/relationships/image" Target="media/image37.jpeg"/><Relationship Id="rId55" Type="http://schemas.openxmlformats.org/officeDocument/2006/relationships/image" Target="media/image41.jpeg"/><Relationship Id="rId76" Type="http://schemas.openxmlformats.org/officeDocument/2006/relationships/image" Target="media/image60.jpeg"/><Relationship Id="rId97" Type="http://schemas.openxmlformats.org/officeDocument/2006/relationships/image" Target="media/image80.png"/><Relationship Id="rId104" Type="http://schemas.openxmlformats.org/officeDocument/2006/relationships/image" Target="media/image87.jpe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jpeg"/><Relationship Id="rId40" Type="http://schemas.openxmlformats.org/officeDocument/2006/relationships/image" Target="media/image30.jpeg"/><Relationship Id="rId45" Type="http://schemas.openxmlformats.org/officeDocument/2006/relationships/chart" Target="charts/chart4.xml"/><Relationship Id="rId66" Type="http://schemas.openxmlformats.org/officeDocument/2006/relationships/image" Target="media/image51.jpeg"/><Relationship Id="rId87" Type="http://schemas.openxmlformats.org/officeDocument/2006/relationships/image" Target="media/image70.png"/><Relationship Id="rId110" Type="http://schemas.openxmlformats.org/officeDocument/2006/relationships/image" Target="media/image93.png"/><Relationship Id="rId61" Type="http://schemas.openxmlformats.org/officeDocument/2006/relationships/image" Target="media/image47.jpeg"/><Relationship Id="rId82" Type="http://schemas.openxmlformats.org/officeDocument/2006/relationships/image" Target="media/image66.jpeg"/><Relationship Id="rId19" Type="http://schemas.openxmlformats.org/officeDocument/2006/relationships/image" Target="media/image11.png"/><Relationship Id="rId14" Type="http://schemas.openxmlformats.org/officeDocument/2006/relationships/hyperlink" Target="https://vinograd.info/sorta/ostalnoe/fridom.html" TargetMode="External"/><Relationship Id="rId30" Type="http://schemas.openxmlformats.org/officeDocument/2006/relationships/image" Target="media/image22.png"/><Relationship Id="rId35" Type="http://schemas.openxmlformats.org/officeDocument/2006/relationships/image" Target="media/image26.png"/><Relationship Id="rId56" Type="http://schemas.openxmlformats.org/officeDocument/2006/relationships/image" Target="media/image42.jpeg"/><Relationship Id="rId77" Type="http://schemas.openxmlformats.org/officeDocument/2006/relationships/image" Target="media/image61.png"/><Relationship Id="rId100" Type="http://schemas.openxmlformats.org/officeDocument/2006/relationships/image" Target="media/image83.jpeg"/><Relationship Id="rId105" Type="http://schemas.openxmlformats.org/officeDocument/2006/relationships/image" Target="media/image88.png"/><Relationship Id="rId8" Type="http://schemas.openxmlformats.org/officeDocument/2006/relationships/image" Target="media/image1.png"/><Relationship Id="rId51" Type="http://schemas.openxmlformats.org/officeDocument/2006/relationships/image" Target="media/image38.jpeg"/><Relationship Id="rId72" Type="http://schemas.openxmlformats.org/officeDocument/2006/relationships/image" Target="media/image56.png"/><Relationship Id="rId93" Type="http://schemas.openxmlformats.org/officeDocument/2006/relationships/image" Target="media/image76.jpeg"/><Relationship Id="rId98" Type="http://schemas.openxmlformats.org/officeDocument/2006/relationships/image" Target="media/image81.jpe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chart" Target="charts/chart5.xml"/><Relationship Id="rId67" Type="http://schemas.openxmlformats.org/officeDocument/2006/relationships/image" Target="media/image52.jpeg"/><Relationship Id="rId20" Type="http://schemas.openxmlformats.org/officeDocument/2006/relationships/image" Target="media/image12.jpeg"/><Relationship Id="rId41" Type="http://schemas.openxmlformats.org/officeDocument/2006/relationships/image" Target="media/image31.jpeg"/><Relationship Id="rId62" Type="http://schemas.openxmlformats.org/officeDocument/2006/relationships/image" Target="media/image48.jpeg"/><Relationship Id="rId83" Type="http://schemas.openxmlformats.org/officeDocument/2006/relationships/hyperlink" Target="https://isg-journal.com/isjea" TargetMode="External"/><Relationship Id="rId88" Type="http://schemas.openxmlformats.org/officeDocument/2006/relationships/image" Target="media/image71.png"/><Relationship Id="rId111"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Admin\Desktop\&#1044;&#1080;&#1089;&#1089;&#1077;&#1088;%20&#1061;&#1072;&#1089;&#1077;&#1081;&#1085;%20&#1040;\&#1042;&#1099;&#1078;&#1080;&#1074;&#1072;&#1077;&#1084;&#1086;&#1089;&#1090;&#1100;_&#1087;&#1086;_&#1074;&#1072;&#1088;&#1080;&#1072;&#1085;&#1090;&#1072;&#1084;.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277018502517203E-2"/>
          <c:y val="4.6262978189673197E-2"/>
          <c:w val="0.65245428690904395"/>
          <c:h val="0.81840986690822903"/>
        </c:manualLayout>
      </c:layout>
      <c:barChart>
        <c:barDir val="col"/>
        <c:grouping val="clustered"/>
        <c:varyColors val="0"/>
        <c:ser>
          <c:idx val="0"/>
          <c:order val="0"/>
          <c:tx>
            <c:strRef>
              <c:f>Лист1!$G$5:$H$5</c:f>
              <c:strCache>
                <c:ptCount val="1"/>
                <c:pt idx="0">
                  <c:v>Бақылау нұсқасы 0.1 – 0.2 мм </c:v>
                </c:pt>
              </c:strCache>
            </c:strRef>
          </c:tx>
          <c:spPr>
            <a:solidFill>
              <a:schemeClr val="accent6"/>
            </a:solidFill>
            <a:ln>
              <a:noFill/>
            </a:ln>
            <a:effectLst/>
          </c:spPr>
          <c:invertIfNegative val="0"/>
          <c:cat>
            <c:numRef>
              <c:f>Лист1!$I$4:$L$4</c:f>
              <c:numCache>
                <c:formatCode>General</c:formatCode>
                <c:ptCount val="4"/>
                <c:pt idx="0">
                  <c:v>1</c:v>
                </c:pt>
                <c:pt idx="1">
                  <c:v>14</c:v>
                </c:pt>
                <c:pt idx="2">
                  <c:v>28</c:v>
                </c:pt>
                <c:pt idx="3">
                  <c:v>42</c:v>
                </c:pt>
              </c:numCache>
            </c:numRef>
          </c:cat>
          <c:val>
            <c:numRef>
              <c:f>Лист1!$I$5:$L$5</c:f>
              <c:numCache>
                <c:formatCode>General</c:formatCode>
                <c:ptCount val="4"/>
                <c:pt idx="0">
                  <c:v>20</c:v>
                </c:pt>
                <c:pt idx="1">
                  <c:v>16</c:v>
                </c:pt>
                <c:pt idx="2">
                  <c:v>14</c:v>
                </c:pt>
                <c:pt idx="3">
                  <c:v>6</c:v>
                </c:pt>
              </c:numCache>
            </c:numRef>
          </c:val>
          <c:extLst>
            <c:ext xmlns:c16="http://schemas.microsoft.com/office/drawing/2014/chart" uri="{C3380CC4-5D6E-409C-BE32-E72D297353CC}">
              <c16:uniqueId val="{00000000-0F79-42E0-9135-DA648C07E100}"/>
            </c:ext>
          </c:extLst>
        </c:ser>
        <c:ser>
          <c:idx val="1"/>
          <c:order val="1"/>
          <c:tx>
            <c:strRef>
              <c:f>Лист1!$G$6:$H$6</c:f>
              <c:strCache>
                <c:ptCount val="1"/>
                <c:pt idx="0">
                  <c:v>Салицил қышқылы (30 мг/л) 0.1 – 0.2 мм </c:v>
                </c:pt>
              </c:strCache>
            </c:strRef>
          </c:tx>
          <c:spPr>
            <a:solidFill>
              <a:schemeClr val="accent5"/>
            </a:solidFill>
            <a:ln>
              <a:noFill/>
            </a:ln>
            <a:effectLst/>
          </c:spPr>
          <c:invertIfNegative val="0"/>
          <c:cat>
            <c:numRef>
              <c:f>Лист1!$I$4:$L$4</c:f>
              <c:numCache>
                <c:formatCode>General</c:formatCode>
                <c:ptCount val="4"/>
                <c:pt idx="0">
                  <c:v>1</c:v>
                </c:pt>
                <c:pt idx="1">
                  <c:v>14</c:v>
                </c:pt>
                <c:pt idx="2">
                  <c:v>28</c:v>
                </c:pt>
                <c:pt idx="3">
                  <c:v>42</c:v>
                </c:pt>
              </c:numCache>
            </c:numRef>
          </c:cat>
          <c:val>
            <c:numRef>
              <c:f>Лист1!$I$6:$L$6</c:f>
              <c:numCache>
                <c:formatCode>General</c:formatCode>
                <c:ptCount val="4"/>
                <c:pt idx="0">
                  <c:v>20</c:v>
                </c:pt>
                <c:pt idx="1">
                  <c:v>10</c:v>
                </c:pt>
                <c:pt idx="2">
                  <c:v>7</c:v>
                </c:pt>
                <c:pt idx="3">
                  <c:v>4</c:v>
                </c:pt>
              </c:numCache>
            </c:numRef>
          </c:val>
          <c:extLst>
            <c:ext xmlns:c16="http://schemas.microsoft.com/office/drawing/2014/chart" uri="{C3380CC4-5D6E-409C-BE32-E72D297353CC}">
              <c16:uniqueId val="{00000001-0F79-42E0-9135-DA648C07E100}"/>
            </c:ext>
          </c:extLst>
        </c:ser>
        <c:ser>
          <c:idx val="2"/>
          <c:order val="2"/>
          <c:tx>
            <c:strRef>
              <c:f>Лист1!$G$7:$H$7</c:f>
              <c:strCache>
                <c:ptCount val="1"/>
                <c:pt idx="0">
                  <c:v>Салицил қышқылы (30 мг/л) 0.8 – 1.0 мм </c:v>
                </c:pt>
              </c:strCache>
            </c:strRef>
          </c:tx>
          <c:spPr>
            <a:solidFill>
              <a:schemeClr val="accent4"/>
            </a:solidFill>
            <a:ln>
              <a:noFill/>
            </a:ln>
            <a:effectLst/>
          </c:spPr>
          <c:invertIfNegative val="0"/>
          <c:cat>
            <c:numRef>
              <c:f>Лист1!$I$4:$L$4</c:f>
              <c:numCache>
                <c:formatCode>General</c:formatCode>
                <c:ptCount val="4"/>
                <c:pt idx="0">
                  <c:v>1</c:v>
                </c:pt>
                <c:pt idx="1">
                  <c:v>14</c:v>
                </c:pt>
                <c:pt idx="2">
                  <c:v>28</c:v>
                </c:pt>
                <c:pt idx="3">
                  <c:v>42</c:v>
                </c:pt>
              </c:numCache>
            </c:numRef>
          </c:cat>
          <c:val>
            <c:numRef>
              <c:f>Лист1!$I$7:$L$7</c:f>
              <c:numCache>
                <c:formatCode>General</c:formatCode>
                <c:ptCount val="4"/>
                <c:pt idx="0">
                  <c:v>20</c:v>
                </c:pt>
                <c:pt idx="1">
                  <c:v>12</c:v>
                </c:pt>
                <c:pt idx="2">
                  <c:v>10</c:v>
                </c:pt>
                <c:pt idx="3">
                  <c:v>8</c:v>
                </c:pt>
              </c:numCache>
            </c:numRef>
          </c:val>
          <c:extLst>
            <c:ext xmlns:c16="http://schemas.microsoft.com/office/drawing/2014/chart" uri="{C3380CC4-5D6E-409C-BE32-E72D297353CC}">
              <c16:uniqueId val="{00000002-0F79-42E0-9135-DA648C07E100}"/>
            </c:ext>
          </c:extLst>
        </c:ser>
        <c:dLbls>
          <c:showLegendKey val="0"/>
          <c:showVal val="0"/>
          <c:showCatName val="0"/>
          <c:showSerName val="0"/>
          <c:showPercent val="0"/>
          <c:showBubbleSize val="0"/>
        </c:dLbls>
        <c:gapWidth val="219"/>
        <c:overlap val="-27"/>
        <c:axId val="443978288"/>
        <c:axId val="443980248"/>
      </c:barChart>
      <c:catAx>
        <c:axId val="443978288"/>
        <c:scaling>
          <c:orientation val="minMax"/>
        </c:scaling>
        <c:delete val="0"/>
        <c:axPos val="b"/>
        <c:title>
          <c:tx>
            <c:rich>
              <a:bodyPr rot="0" spcFirstLastPara="1" vertOverflow="ellipsis" vert="horz" wrap="square" anchor="ctr" anchorCtr="1"/>
              <a:lstStyle/>
              <a:p>
                <a:pPr>
                  <a:def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50" b="0" i="0" u="none" strike="noStrike" baseline="0">
                    <a:solidFill>
                      <a:sysClr val="windowText" lastClr="000000"/>
                    </a:solidFill>
                    <a:latin typeface="Times New Roman" panose="02020603050405020304" pitchFamily="18" charset="0"/>
                    <a:cs typeface="Times New Roman" panose="02020603050405020304" pitchFamily="18" charset="0"/>
                  </a:rPr>
                  <a:t>Экспланттың субкультурасының ұзақтығы, күндер</a:t>
                </a:r>
                <a:endParaRPr lang="ru-RU" sz="105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2403245048914301"/>
              <c:y val="0.92901402127365695"/>
            </c:manualLayout>
          </c:layout>
          <c:overlay val="0"/>
          <c:spPr>
            <a:noFill/>
            <a:ln>
              <a:noFill/>
            </a:ln>
            <a:effectLst/>
          </c:spPr>
          <c:txPr>
            <a:bodyPr rot="0" spcFirstLastPara="1" vertOverflow="ellipsis" vert="horz" wrap="square" anchor="ctr" anchorCtr="1"/>
            <a:lstStyle/>
            <a:p>
              <a:pPr>
                <a:def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1"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ru-RU"/>
          </a:p>
        </c:txPr>
        <c:crossAx val="443980248"/>
        <c:crosses val="autoZero"/>
        <c:auto val="1"/>
        <c:lblAlgn val="ctr"/>
        <c:lblOffset val="100"/>
        <c:noMultiLvlLbl val="0"/>
      </c:catAx>
      <c:valAx>
        <c:axId val="44398024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43978288"/>
        <c:crosses val="autoZero"/>
        <c:crossBetween val="between"/>
      </c:valAx>
      <c:spPr>
        <a:noFill/>
        <a:ln>
          <a:noFill/>
        </a:ln>
        <a:effectLst/>
      </c:spPr>
    </c:plotArea>
    <c:legend>
      <c:legendPos val="b"/>
      <c:layout>
        <c:manualLayout>
          <c:xMode val="edge"/>
          <c:yMode val="edge"/>
          <c:x val="0.75417482406162195"/>
          <c:y val="0.36379903839453698"/>
          <c:w val="0.243740733832914"/>
          <c:h val="0.276815571320912"/>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uri="{0b15fc19-7d7d-44ad-8c2d-2c3a37ce22c3}">
        <chartProps xmlns="https://web.wps.cn/et/2018/main" chartId="{15dbeb0c-20b4-43e3-a38d-0709fdd3c195}"/>
      </c:ext>
    </c:extLst>
  </c:chart>
  <c:spPr>
    <a:solidFill>
      <a:schemeClr val="bg1"/>
    </a:solidFill>
    <a:ln w="9525" cap="flat" cmpd="sng" algn="ctr">
      <a:solidFill>
        <a:schemeClr val="tx1">
          <a:lumMod val="15000"/>
          <a:lumOff val="85000"/>
        </a:schemeClr>
      </a:solidFill>
      <a:round/>
    </a:ln>
    <a:effectLst/>
  </c:spPr>
  <c:txPr>
    <a:bodyPr/>
    <a:lstStyle/>
    <a:p>
      <a:pPr>
        <a:defRPr lang="ru-RU" b="1">
          <a:latin typeface="Times New Roman" panose="02020603050405020304" charset="0"/>
          <a:cs typeface="Times New Roman" panose="02020603050405020304"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Sheet1!$L$8:$L$11</c:f>
              <c:strCache>
                <c:ptCount val="4"/>
                <c:pt idx="3">
                  <c:v>10 күн </c:v>
                </c:pt>
              </c:strCache>
            </c:strRef>
          </c:tx>
          <c:spPr>
            <a:solidFill>
              <a:schemeClr val="accent1"/>
            </a:solidFill>
            <a:ln>
              <a:solidFill>
                <a:srgbClr val="00B0F0"/>
              </a:solidFill>
            </a:ln>
            <a:effectLst/>
          </c:spPr>
          <c:invertIfNegative val="0"/>
          <c:cat>
            <c:strRef>
              <c:f>Sheet1!$K$12:$K$17</c:f>
              <c:strCache>
                <c:ptCount val="6"/>
                <c:pt idx="0">
                  <c:v>Контроль</c:v>
                </c:pt>
                <c:pt idx="1">
                  <c:v>Кагоцел 10 мг/л</c:v>
                </c:pt>
                <c:pt idx="2">
                  <c:v>Кагоцел 30 мг/л</c:v>
                </c:pt>
                <c:pt idx="3">
                  <c:v>Температура (+37 ºC)</c:v>
                </c:pt>
                <c:pt idx="4">
                  <c:v>Кагоцел 10 мг/л + Температура (+37 ºC)</c:v>
                </c:pt>
                <c:pt idx="5">
                  <c:v>Кагоцел 30 мг/л + Температура (+37 ºC)</c:v>
                </c:pt>
              </c:strCache>
            </c:strRef>
          </c:cat>
          <c:val>
            <c:numRef>
              <c:f>Sheet1!$L$12:$L$17</c:f>
              <c:numCache>
                <c:formatCode>0%</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0-431A-4C90-868F-2DE9EA4BA1BB}"/>
            </c:ext>
          </c:extLst>
        </c:ser>
        <c:ser>
          <c:idx val="1"/>
          <c:order val="1"/>
          <c:tx>
            <c:strRef>
              <c:f>Sheet1!$M$8:$M$11</c:f>
              <c:strCache>
                <c:ptCount val="4"/>
                <c:pt idx="3">
                  <c:v>30 күн </c:v>
                </c:pt>
              </c:strCache>
            </c:strRef>
          </c:tx>
          <c:spPr>
            <a:solidFill>
              <a:schemeClr val="accent2"/>
            </a:solidFill>
            <a:ln>
              <a:noFill/>
            </a:ln>
            <a:effectLst/>
          </c:spPr>
          <c:invertIfNegative val="0"/>
          <c:cat>
            <c:strRef>
              <c:f>Sheet1!$K$12:$K$17</c:f>
              <c:strCache>
                <c:ptCount val="6"/>
                <c:pt idx="0">
                  <c:v>Контроль</c:v>
                </c:pt>
                <c:pt idx="1">
                  <c:v>Кагоцел 10 мг/л</c:v>
                </c:pt>
                <c:pt idx="2">
                  <c:v>Кагоцел 30 мг/л</c:v>
                </c:pt>
                <c:pt idx="3">
                  <c:v>Температура (+37 ºC)</c:v>
                </c:pt>
                <c:pt idx="4">
                  <c:v>Кагоцел 10 мг/л + Температура (+37 ºC)</c:v>
                </c:pt>
                <c:pt idx="5">
                  <c:v>Кагоцел 30 мг/л + Температура (+37 ºC)</c:v>
                </c:pt>
              </c:strCache>
            </c:strRef>
          </c:cat>
          <c:val>
            <c:numRef>
              <c:f>Sheet1!$M$12:$M$17</c:f>
              <c:numCache>
                <c:formatCode>0%</c:formatCode>
                <c:ptCount val="6"/>
                <c:pt idx="0">
                  <c:v>1</c:v>
                </c:pt>
                <c:pt idx="1">
                  <c:v>0.95</c:v>
                </c:pt>
                <c:pt idx="2">
                  <c:v>0.91</c:v>
                </c:pt>
                <c:pt idx="3">
                  <c:v>0.69</c:v>
                </c:pt>
                <c:pt idx="4">
                  <c:v>1</c:v>
                </c:pt>
                <c:pt idx="5">
                  <c:v>1</c:v>
                </c:pt>
              </c:numCache>
            </c:numRef>
          </c:val>
          <c:extLst>
            <c:ext xmlns:c16="http://schemas.microsoft.com/office/drawing/2014/chart" uri="{C3380CC4-5D6E-409C-BE32-E72D297353CC}">
              <c16:uniqueId val="{00000001-431A-4C90-868F-2DE9EA4BA1BB}"/>
            </c:ext>
          </c:extLst>
        </c:ser>
        <c:ser>
          <c:idx val="2"/>
          <c:order val="2"/>
          <c:tx>
            <c:strRef>
              <c:f>Sheet1!$N$8:$N$11</c:f>
              <c:strCache>
                <c:ptCount val="4"/>
                <c:pt idx="3">
                  <c:v>40 күн </c:v>
                </c:pt>
              </c:strCache>
            </c:strRef>
          </c:tx>
          <c:spPr>
            <a:solidFill>
              <a:schemeClr val="accent3"/>
            </a:solidFill>
            <a:ln>
              <a:solidFill>
                <a:schemeClr val="accent3">
                  <a:lumMod val="75000"/>
                </a:schemeClr>
              </a:solidFill>
            </a:ln>
            <a:effectLst/>
          </c:spPr>
          <c:invertIfNegative val="0"/>
          <c:cat>
            <c:strRef>
              <c:f>Sheet1!$K$12:$K$17</c:f>
              <c:strCache>
                <c:ptCount val="6"/>
                <c:pt idx="0">
                  <c:v>Контроль</c:v>
                </c:pt>
                <c:pt idx="1">
                  <c:v>Кагоцел 10 мг/л</c:v>
                </c:pt>
                <c:pt idx="2">
                  <c:v>Кагоцел 30 мг/л</c:v>
                </c:pt>
                <c:pt idx="3">
                  <c:v>Температура (+37 ºC)</c:v>
                </c:pt>
                <c:pt idx="4">
                  <c:v>Кагоцел 10 мг/л + Температура (+37 ºC)</c:v>
                </c:pt>
                <c:pt idx="5">
                  <c:v>Кагоцел 30 мг/л + Температура (+37 ºC)</c:v>
                </c:pt>
              </c:strCache>
            </c:strRef>
          </c:cat>
          <c:val>
            <c:numRef>
              <c:f>Sheet1!$N$12:$N$17</c:f>
              <c:numCache>
                <c:formatCode>0%</c:formatCode>
                <c:ptCount val="6"/>
                <c:pt idx="0">
                  <c:v>1</c:v>
                </c:pt>
                <c:pt idx="1">
                  <c:v>0.85</c:v>
                </c:pt>
                <c:pt idx="2">
                  <c:v>0.79</c:v>
                </c:pt>
                <c:pt idx="3">
                  <c:v>0.54</c:v>
                </c:pt>
                <c:pt idx="4">
                  <c:v>0.9</c:v>
                </c:pt>
                <c:pt idx="5">
                  <c:v>0.7</c:v>
                </c:pt>
              </c:numCache>
            </c:numRef>
          </c:val>
          <c:extLst>
            <c:ext xmlns:c16="http://schemas.microsoft.com/office/drawing/2014/chart" uri="{C3380CC4-5D6E-409C-BE32-E72D297353CC}">
              <c16:uniqueId val="{00000002-431A-4C90-868F-2DE9EA4BA1BB}"/>
            </c:ext>
          </c:extLst>
        </c:ser>
        <c:ser>
          <c:idx val="3"/>
          <c:order val="3"/>
          <c:tx>
            <c:strRef>
              <c:f>Sheet1!$O$8:$O$11</c:f>
              <c:strCache>
                <c:ptCount val="4"/>
                <c:pt idx="3">
                  <c:v>50 күн</c:v>
                </c:pt>
              </c:strCache>
            </c:strRef>
          </c:tx>
          <c:spPr>
            <a:solidFill>
              <a:schemeClr val="accent4"/>
            </a:solidFill>
            <a:ln>
              <a:solidFill>
                <a:schemeClr val="accent6">
                  <a:lumMod val="50000"/>
                </a:schemeClr>
              </a:solidFill>
            </a:ln>
            <a:effectLst/>
          </c:spPr>
          <c:invertIfNegative val="0"/>
          <c:cat>
            <c:strRef>
              <c:f>Sheet1!$K$12:$K$17</c:f>
              <c:strCache>
                <c:ptCount val="6"/>
                <c:pt idx="0">
                  <c:v>Контроль</c:v>
                </c:pt>
                <c:pt idx="1">
                  <c:v>Кагоцел 10 мг/л</c:v>
                </c:pt>
                <c:pt idx="2">
                  <c:v>Кагоцел 30 мг/л</c:v>
                </c:pt>
                <c:pt idx="3">
                  <c:v>Температура (+37 ºC)</c:v>
                </c:pt>
                <c:pt idx="4">
                  <c:v>Кагоцел 10 мг/л + Температура (+37 ºC)</c:v>
                </c:pt>
                <c:pt idx="5">
                  <c:v>Кагоцел 30 мг/л + Температура (+37 ºC)</c:v>
                </c:pt>
              </c:strCache>
            </c:strRef>
          </c:cat>
          <c:val>
            <c:numRef>
              <c:f>Sheet1!$O$12:$O$17</c:f>
              <c:numCache>
                <c:formatCode>0%</c:formatCode>
                <c:ptCount val="6"/>
                <c:pt idx="0">
                  <c:v>1</c:v>
                </c:pt>
                <c:pt idx="1">
                  <c:v>0.81</c:v>
                </c:pt>
                <c:pt idx="2">
                  <c:v>0.73</c:v>
                </c:pt>
                <c:pt idx="3">
                  <c:v>0.55000000000000004</c:v>
                </c:pt>
                <c:pt idx="4">
                  <c:v>0.68</c:v>
                </c:pt>
                <c:pt idx="5">
                  <c:v>0.59</c:v>
                </c:pt>
              </c:numCache>
            </c:numRef>
          </c:val>
          <c:extLst>
            <c:ext xmlns:c16="http://schemas.microsoft.com/office/drawing/2014/chart" uri="{C3380CC4-5D6E-409C-BE32-E72D297353CC}">
              <c16:uniqueId val="{00000003-431A-4C90-868F-2DE9EA4BA1BB}"/>
            </c:ext>
          </c:extLst>
        </c:ser>
        <c:dLbls>
          <c:showLegendKey val="0"/>
          <c:showVal val="0"/>
          <c:showCatName val="0"/>
          <c:showSerName val="0"/>
          <c:showPercent val="0"/>
          <c:showBubbleSize val="0"/>
        </c:dLbls>
        <c:gapWidth val="267"/>
        <c:overlap val="-43"/>
        <c:axId val="443980640"/>
        <c:axId val="443981032"/>
      </c:barChart>
      <c:catAx>
        <c:axId val="44398064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3981032"/>
        <c:crosses val="autoZero"/>
        <c:auto val="1"/>
        <c:lblAlgn val="ctr"/>
        <c:lblOffset val="100"/>
        <c:noMultiLvlLbl val="0"/>
      </c:catAx>
      <c:valAx>
        <c:axId val="443981032"/>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0" baseline="0">
                    <a:solidFill>
                      <a:sysClr val="windowText" lastClr="000000"/>
                    </a:solidFill>
                    <a:latin typeface="Times New Roman" panose="02020603050405020304" pitchFamily="18" charset="0"/>
                    <a:cs typeface="Times New Roman" panose="02020603050405020304" pitchFamily="18" charset="0"/>
                  </a:rPr>
                  <a:t>Тіршілікке қабілеттілік (%)</a:t>
                </a:r>
                <a:endParaRPr lang="ru-RU" sz="120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6693357221435902E-2"/>
              <c:y val="0.117491251093613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3980640"/>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ru-RU" sz="1400" b="1">
                <a:solidFill>
                  <a:sysClr val="windowText" lastClr="000000"/>
                </a:solidFill>
                <a:latin typeface="Times New Roman" panose="02020603050405020304" pitchFamily="18" charset="0"/>
                <a:cs typeface="Times New Roman" panose="02020603050405020304" pitchFamily="18" charset="0"/>
              </a:rPr>
              <a:t>Алма -Ата сорты</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ru-RU"/>
        </a:p>
      </c:txPr>
    </c:title>
    <c:autoTitleDeleted val="0"/>
    <c:plotArea>
      <c:layout/>
      <c:barChart>
        <c:barDir val="col"/>
        <c:grouping val="clustered"/>
        <c:varyColors val="0"/>
        <c:ser>
          <c:idx val="0"/>
          <c:order val="0"/>
          <c:tx>
            <c:strRef>
              <c:f>Sheet1!$T$23</c:f>
              <c:strCache>
                <c:ptCount val="1"/>
                <c:pt idx="0">
                  <c:v>отырғызылған экспланттар саны </c:v>
                </c:pt>
              </c:strCache>
            </c:strRef>
          </c:tx>
          <c:spPr>
            <a:solidFill>
              <a:schemeClr val="accent1">
                <a:lumMod val="75000"/>
              </a:schemeClr>
            </a:solidFill>
            <a:ln>
              <a:noFill/>
            </a:ln>
            <a:effectLst/>
          </c:spPr>
          <c:invertIfNegative val="0"/>
          <c:cat>
            <c:strRef>
              <c:f>Sheet1!$U$22:$W$22</c:f>
              <c:strCache>
                <c:ptCount val="3"/>
                <c:pt idx="0">
                  <c:v>Н-1</c:v>
                </c:pt>
                <c:pt idx="1">
                  <c:v>Н-2</c:v>
                </c:pt>
                <c:pt idx="2">
                  <c:v>Н-3</c:v>
                </c:pt>
              </c:strCache>
            </c:strRef>
          </c:cat>
          <c:val>
            <c:numRef>
              <c:f>Sheet1!$U$23:$W$23</c:f>
              <c:numCache>
                <c:formatCode>0%</c:formatCode>
                <c:ptCount val="3"/>
                <c:pt idx="0">
                  <c:v>1</c:v>
                </c:pt>
                <c:pt idx="1">
                  <c:v>1</c:v>
                </c:pt>
                <c:pt idx="2">
                  <c:v>1</c:v>
                </c:pt>
              </c:numCache>
            </c:numRef>
          </c:val>
          <c:extLst>
            <c:ext xmlns:c16="http://schemas.microsoft.com/office/drawing/2014/chart" uri="{C3380CC4-5D6E-409C-BE32-E72D297353CC}">
              <c16:uniqueId val="{00000000-0CD1-447A-9AD2-AB92D4E3ED95}"/>
            </c:ext>
          </c:extLst>
        </c:ser>
        <c:ser>
          <c:idx val="1"/>
          <c:order val="1"/>
          <c:tx>
            <c:strRef>
              <c:f>Sheet1!$T$24</c:f>
              <c:strCache>
                <c:ptCount val="1"/>
                <c:pt idx="0">
                  <c:v>тіршілікке бейімділік</c:v>
                </c:pt>
              </c:strCache>
            </c:strRef>
          </c:tx>
          <c:spPr>
            <a:solidFill>
              <a:schemeClr val="accent2">
                <a:lumMod val="75000"/>
              </a:schemeClr>
            </a:solidFill>
            <a:ln>
              <a:noFill/>
            </a:ln>
            <a:effectLst/>
          </c:spPr>
          <c:invertIfNegative val="0"/>
          <c:cat>
            <c:strRef>
              <c:f>Sheet1!$U$22:$W$22</c:f>
              <c:strCache>
                <c:ptCount val="3"/>
                <c:pt idx="0">
                  <c:v>Н-1</c:v>
                </c:pt>
                <c:pt idx="1">
                  <c:v>Н-2</c:v>
                </c:pt>
                <c:pt idx="2">
                  <c:v>Н-3</c:v>
                </c:pt>
              </c:strCache>
            </c:strRef>
          </c:cat>
          <c:val>
            <c:numRef>
              <c:f>Sheet1!$U$24:$W$24</c:f>
              <c:numCache>
                <c:formatCode>0.00%</c:formatCode>
                <c:ptCount val="3"/>
                <c:pt idx="0">
                  <c:v>0.71399999999999997</c:v>
                </c:pt>
                <c:pt idx="1">
                  <c:v>0.62</c:v>
                </c:pt>
                <c:pt idx="2">
                  <c:v>0.54300000000000004</c:v>
                </c:pt>
              </c:numCache>
            </c:numRef>
          </c:val>
          <c:extLst>
            <c:ext xmlns:c16="http://schemas.microsoft.com/office/drawing/2014/chart" uri="{C3380CC4-5D6E-409C-BE32-E72D297353CC}">
              <c16:uniqueId val="{00000001-0CD1-447A-9AD2-AB92D4E3ED95}"/>
            </c:ext>
          </c:extLst>
        </c:ser>
        <c:ser>
          <c:idx val="2"/>
          <c:order val="2"/>
          <c:tx>
            <c:strRef>
              <c:f>Sheet1!$T$25</c:f>
              <c:strCache>
                <c:ptCount val="1"/>
                <c:pt idx="0">
                  <c:v>залалдану дәрежесі</c:v>
                </c:pt>
              </c:strCache>
            </c:strRef>
          </c:tx>
          <c:spPr>
            <a:solidFill>
              <a:schemeClr val="accent3">
                <a:lumMod val="75000"/>
              </a:schemeClr>
            </a:solidFill>
            <a:ln>
              <a:noFill/>
            </a:ln>
            <a:effectLst/>
          </c:spPr>
          <c:invertIfNegative val="0"/>
          <c:cat>
            <c:strRef>
              <c:f>Sheet1!$U$22:$W$22</c:f>
              <c:strCache>
                <c:ptCount val="3"/>
                <c:pt idx="0">
                  <c:v>Н-1</c:v>
                </c:pt>
                <c:pt idx="1">
                  <c:v>Н-2</c:v>
                </c:pt>
                <c:pt idx="2">
                  <c:v>Н-3</c:v>
                </c:pt>
              </c:strCache>
            </c:strRef>
          </c:cat>
          <c:val>
            <c:numRef>
              <c:f>Sheet1!$U$25:$W$25</c:f>
              <c:numCache>
                <c:formatCode>0.00%</c:formatCode>
                <c:ptCount val="3"/>
                <c:pt idx="0">
                  <c:v>0.28599999999999998</c:v>
                </c:pt>
                <c:pt idx="1">
                  <c:v>0.38</c:v>
                </c:pt>
                <c:pt idx="2">
                  <c:v>0.45700000000000002</c:v>
                </c:pt>
              </c:numCache>
            </c:numRef>
          </c:val>
          <c:extLst>
            <c:ext xmlns:c16="http://schemas.microsoft.com/office/drawing/2014/chart" uri="{C3380CC4-5D6E-409C-BE32-E72D297353CC}">
              <c16:uniqueId val="{00000002-0CD1-447A-9AD2-AB92D4E3ED95}"/>
            </c:ext>
          </c:extLst>
        </c:ser>
        <c:dLbls>
          <c:showLegendKey val="0"/>
          <c:showVal val="0"/>
          <c:showCatName val="0"/>
          <c:showSerName val="0"/>
          <c:showPercent val="0"/>
          <c:showBubbleSize val="0"/>
        </c:dLbls>
        <c:gapWidth val="267"/>
        <c:overlap val="-43"/>
        <c:axId val="436290176"/>
        <c:axId val="436289000"/>
      </c:barChart>
      <c:catAx>
        <c:axId val="43629017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6289000"/>
        <c:crosses val="autoZero"/>
        <c:auto val="1"/>
        <c:lblAlgn val="ctr"/>
        <c:lblOffset val="100"/>
        <c:noMultiLvlLbl val="0"/>
      </c:catAx>
      <c:valAx>
        <c:axId val="43628900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mn-cs"/>
                  </a:defRPr>
                </a:pPr>
                <a:r>
                  <a:rPr lang="ru-RU" sz="1200" b="1">
                    <a:solidFill>
                      <a:sysClr val="windowText" lastClr="000000"/>
                    </a:solidFill>
                    <a:latin typeface="Times New Roman" panose="02020603050405020304" pitchFamily="18" charset="0"/>
                    <a:cs typeface="Times New Roman" panose="02020603050405020304" pitchFamily="18" charset="0"/>
                  </a:rPr>
                  <a:t>Тірі</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200" b="1" baseline="0">
                    <a:solidFill>
                      <a:sysClr val="windowText" lastClr="000000"/>
                    </a:solidFill>
                    <a:latin typeface="Times New Roman" panose="02020603050405020304" pitchFamily="18" charset="0"/>
                    <a:cs typeface="Times New Roman" panose="02020603050405020304" pitchFamily="18" charset="0"/>
                  </a:rPr>
                  <a:t>қалған экспланттар</a:t>
                </a:r>
                <a:r>
                  <a:rPr lang="ru-RU" sz="1200" b="1" baseline="0"/>
                  <a:t>, %</a:t>
                </a:r>
                <a:endParaRPr lang="ru-RU" sz="1200" b="1"/>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mn-cs"/>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43629017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ru-RU" sz="1400" b="1">
                <a:solidFill>
                  <a:sysClr val="windowText" lastClr="000000"/>
                </a:solidFill>
                <a:latin typeface="Times New Roman" panose="02020603050405020304" pitchFamily="18" charset="0"/>
                <a:cs typeface="Times New Roman" panose="02020603050405020304" pitchFamily="18" charset="0"/>
              </a:rPr>
              <a:t>Медеу сорты</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ru-RU"/>
        </a:p>
      </c:txPr>
    </c:title>
    <c:autoTitleDeleted val="0"/>
    <c:plotArea>
      <c:layout/>
      <c:barChart>
        <c:barDir val="col"/>
        <c:grouping val="clustered"/>
        <c:varyColors val="0"/>
        <c:ser>
          <c:idx val="0"/>
          <c:order val="0"/>
          <c:tx>
            <c:strRef>
              <c:f>Sheet1!$T$29</c:f>
              <c:strCache>
                <c:ptCount val="1"/>
                <c:pt idx="0">
                  <c:v>отырғызылған экспланттар саны </c:v>
                </c:pt>
              </c:strCache>
            </c:strRef>
          </c:tx>
          <c:spPr>
            <a:solidFill>
              <a:schemeClr val="accent1">
                <a:lumMod val="75000"/>
              </a:schemeClr>
            </a:solidFill>
            <a:ln>
              <a:noFill/>
            </a:ln>
            <a:effectLst/>
          </c:spPr>
          <c:invertIfNegative val="0"/>
          <c:cat>
            <c:strRef>
              <c:f>Sheet1!$U$28:$W$28</c:f>
              <c:strCache>
                <c:ptCount val="3"/>
                <c:pt idx="0">
                  <c:v>Н-1</c:v>
                </c:pt>
                <c:pt idx="1">
                  <c:v>Н-2</c:v>
                </c:pt>
                <c:pt idx="2">
                  <c:v>Н-3</c:v>
                </c:pt>
              </c:strCache>
            </c:strRef>
          </c:cat>
          <c:val>
            <c:numRef>
              <c:f>Sheet1!$U$29:$W$29</c:f>
              <c:numCache>
                <c:formatCode>0%</c:formatCode>
                <c:ptCount val="3"/>
                <c:pt idx="0">
                  <c:v>1</c:v>
                </c:pt>
                <c:pt idx="1">
                  <c:v>1</c:v>
                </c:pt>
                <c:pt idx="2">
                  <c:v>1</c:v>
                </c:pt>
              </c:numCache>
            </c:numRef>
          </c:val>
          <c:extLst>
            <c:ext xmlns:c16="http://schemas.microsoft.com/office/drawing/2014/chart" uri="{C3380CC4-5D6E-409C-BE32-E72D297353CC}">
              <c16:uniqueId val="{00000000-77D3-4500-BE7E-14CDA5E48C2D}"/>
            </c:ext>
          </c:extLst>
        </c:ser>
        <c:ser>
          <c:idx val="1"/>
          <c:order val="1"/>
          <c:tx>
            <c:strRef>
              <c:f>Sheet1!$T$30</c:f>
              <c:strCache>
                <c:ptCount val="1"/>
                <c:pt idx="0">
                  <c:v>тіршілікке бейімділік</c:v>
                </c:pt>
              </c:strCache>
            </c:strRef>
          </c:tx>
          <c:spPr>
            <a:solidFill>
              <a:schemeClr val="accent2">
                <a:lumMod val="75000"/>
              </a:schemeClr>
            </a:solidFill>
            <a:ln>
              <a:noFill/>
            </a:ln>
            <a:effectLst/>
          </c:spPr>
          <c:invertIfNegative val="0"/>
          <c:cat>
            <c:strRef>
              <c:f>Sheet1!$U$28:$W$28</c:f>
              <c:strCache>
                <c:ptCount val="3"/>
                <c:pt idx="0">
                  <c:v>Н-1</c:v>
                </c:pt>
                <c:pt idx="1">
                  <c:v>Н-2</c:v>
                </c:pt>
                <c:pt idx="2">
                  <c:v>Н-3</c:v>
                </c:pt>
              </c:strCache>
            </c:strRef>
          </c:cat>
          <c:val>
            <c:numRef>
              <c:f>Sheet1!$U$30:$W$30</c:f>
              <c:numCache>
                <c:formatCode>0.00%</c:formatCode>
                <c:ptCount val="3"/>
                <c:pt idx="0">
                  <c:v>0.70599999999999996</c:v>
                </c:pt>
                <c:pt idx="1">
                  <c:v>0.314</c:v>
                </c:pt>
                <c:pt idx="2">
                  <c:v>0.41699999999999998</c:v>
                </c:pt>
              </c:numCache>
            </c:numRef>
          </c:val>
          <c:extLst>
            <c:ext xmlns:c16="http://schemas.microsoft.com/office/drawing/2014/chart" uri="{C3380CC4-5D6E-409C-BE32-E72D297353CC}">
              <c16:uniqueId val="{00000001-77D3-4500-BE7E-14CDA5E48C2D}"/>
            </c:ext>
          </c:extLst>
        </c:ser>
        <c:ser>
          <c:idx val="2"/>
          <c:order val="2"/>
          <c:tx>
            <c:strRef>
              <c:f>Sheet1!$T$31</c:f>
              <c:strCache>
                <c:ptCount val="1"/>
                <c:pt idx="0">
                  <c:v>залалдану дәрежесі</c:v>
                </c:pt>
              </c:strCache>
            </c:strRef>
          </c:tx>
          <c:spPr>
            <a:solidFill>
              <a:schemeClr val="accent3">
                <a:lumMod val="75000"/>
              </a:schemeClr>
            </a:solidFill>
            <a:ln>
              <a:noFill/>
            </a:ln>
            <a:effectLst/>
          </c:spPr>
          <c:invertIfNegative val="0"/>
          <c:cat>
            <c:strRef>
              <c:f>Sheet1!$U$28:$W$28</c:f>
              <c:strCache>
                <c:ptCount val="3"/>
                <c:pt idx="0">
                  <c:v>Н-1</c:v>
                </c:pt>
                <c:pt idx="1">
                  <c:v>Н-2</c:v>
                </c:pt>
                <c:pt idx="2">
                  <c:v>Н-3</c:v>
                </c:pt>
              </c:strCache>
            </c:strRef>
          </c:cat>
          <c:val>
            <c:numRef>
              <c:f>Sheet1!$U$31:$W$31</c:f>
              <c:numCache>
                <c:formatCode>0.00%</c:formatCode>
                <c:ptCount val="3"/>
                <c:pt idx="0">
                  <c:v>0.29399999999999998</c:v>
                </c:pt>
                <c:pt idx="1">
                  <c:v>0.68600000000000005</c:v>
                </c:pt>
                <c:pt idx="2">
                  <c:v>0.58299999999999996</c:v>
                </c:pt>
              </c:numCache>
            </c:numRef>
          </c:val>
          <c:extLst>
            <c:ext xmlns:c16="http://schemas.microsoft.com/office/drawing/2014/chart" uri="{C3380CC4-5D6E-409C-BE32-E72D297353CC}">
              <c16:uniqueId val="{00000002-77D3-4500-BE7E-14CDA5E48C2D}"/>
            </c:ext>
          </c:extLst>
        </c:ser>
        <c:dLbls>
          <c:showLegendKey val="0"/>
          <c:showVal val="0"/>
          <c:showCatName val="0"/>
          <c:showSerName val="0"/>
          <c:showPercent val="0"/>
          <c:showBubbleSize val="0"/>
        </c:dLbls>
        <c:gapWidth val="267"/>
        <c:overlap val="-43"/>
        <c:axId val="436278744"/>
        <c:axId val="436279136"/>
      </c:barChart>
      <c:catAx>
        <c:axId val="43627874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6279136"/>
        <c:crosses val="autoZero"/>
        <c:auto val="1"/>
        <c:lblAlgn val="ctr"/>
        <c:lblOffset val="100"/>
        <c:noMultiLvlLbl val="0"/>
      </c:catAx>
      <c:valAx>
        <c:axId val="436279136"/>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a:solidFill>
                      <a:sysClr val="windowText" lastClr="000000"/>
                    </a:solidFill>
                    <a:latin typeface="Times New Roman" panose="02020603050405020304" pitchFamily="18" charset="0"/>
                    <a:cs typeface="Times New Roman" panose="02020603050405020304" pitchFamily="18" charset="0"/>
                  </a:rPr>
                  <a:t>Тірі қалған экспланттар,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627874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ru-RU" sz="1400" b="1">
                <a:solidFill>
                  <a:sysClr val="windowText" lastClr="000000"/>
                </a:solidFill>
                <a:latin typeface="Times New Roman" panose="02020603050405020304" pitchFamily="18" charset="0"/>
                <a:cs typeface="Times New Roman" panose="02020603050405020304" pitchFamily="18" charset="0"/>
              </a:rPr>
              <a:t>Айсұлу сорты</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ru-RU"/>
        </a:p>
      </c:txPr>
    </c:title>
    <c:autoTitleDeleted val="0"/>
    <c:plotArea>
      <c:layout/>
      <c:barChart>
        <c:barDir val="col"/>
        <c:grouping val="clustered"/>
        <c:varyColors val="0"/>
        <c:ser>
          <c:idx val="0"/>
          <c:order val="0"/>
          <c:tx>
            <c:strRef>
              <c:f>Sheet1!$T$35</c:f>
              <c:strCache>
                <c:ptCount val="1"/>
                <c:pt idx="0">
                  <c:v>отырғызылған экспланттар саны </c:v>
                </c:pt>
              </c:strCache>
            </c:strRef>
          </c:tx>
          <c:spPr>
            <a:solidFill>
              <a:schemeClr val="accent1">
                <a:lumMod val="75000"/>
              </a:schemeClr>
            </a:solidFill>
            <a:ln>
              <a:noFill/>
            </a:ln>
            <a:effectLst/>
          </c:spPr>
          <c:invertIfNegative val="0"/>
          <c:cat>
            <c:strRef>
              <c:f>Sheet1!$U$34:$W$34</c:f>
              <c:strCache>
                <c:ptCount val="3"/>
                <c:pt idx="0">
                  <c:v>Н-1</c:v>
                </c:pt>
                <c:pt idx="1">
                  <c:v>Н-2</c:v>
                </c:pt>
                <c:pt idx="2">
                  <c:v>Н-3</c:v>
                </c:pt>
              </c:strCache>
            </c:strRef>
          </c:cat>
          <c:val>
            <c:numRef>
              <c:f>Sheet1!$U$35:$W$35</c:f>
              <c:numCache>
                <c:formatCode>0%</c:formatCode>
                <c:ptCount val="3"/>
                <c:pt idx="0">
                  <c:v>1</c:v>
                </c:pt>
                <c:pt idx="1">
                  <c:v>1</c:v>
                </c:pt>
                <c:pt idx="2">
                  <c:v>1</c:v>
                </c:pt>
              </c:numCache>
            </c:numRef>
          </c:val>
          <c:extLst>
            <c:ext xmlns:c16="http://schemas.microsoft.com/office/drawing/2014/chart" uri="{C3380CC4-5D6E-409C-BE32-E72D297353CC}">
              <c16:uniqueId val="{00000000-C536-47F6-A165-EAF75402C36C}"/>
            </c:ext>
          </c:extLst>
        </c:ser>
        <c:ser>
          <c:idx val="1"/>
          <c:order val="1"/>
          <c:tx>
            <c:strRef>
              <c:f>Sheet1!$T$36</c:f>
              <c:strCache>
                <c:ptCount val="1"/>
                <c:pt idx="0">
                  <c:v>тіршілікке бейімділік</c:v>
                </c:pt>
              </c:strCache>
            </c:strRef>
          </c:tx>
          <c:spPr>
            <a:solidFill>
              <a:schemeClr val="accent2">
                <a:lumMod val="75000"/>
              </a:schemeClr>
            </a:solidFill>
            <a:ln>
              <a:noFill/>
            </a:ln>
            <a:effectLst/>
          </c:spPr>
          <c:invertIfNegative val="0"/>
          <c:cat>
            <c:strRef>
              <c:f>Sheet1!$U$34:$W$34</c:f>
              <c:strCache>
                <c:ptCount val="3"/>
                <c:pt idx="0">
                  <c:v>Н-1</c:v>
                </c:pt>
                <c:pt idx="1">
                  <c:v>Н-2</c:v>
                </c:pt>
                <c:pt idx="2">
                  <c:v>Н-3</c:v>
                </c:pt>
              </c:strCache>
            </c:strRef>
          </c:cat>
          <c:val>
            <c:numRef>
              <c:f>Sheet1!$U$36:$W$36</c:f>
              <c:numCache>
                <c:formatCode>0.00%</c:formatCode>
                <c:ptCount val="3"/>
                <c:pt idx="0">
                  <c:v>0.82499999999999996</c:v>
                </c:pt>
                <c:pt idx="1">
                  <c:v>0.45200000000000001</c:v>
                </c:pt>
                <c:pt idx="2">
                  <c:v>0.42299999999999999</c:v>
                </c:pt>
              </c:numCache>
            </c:numRef>
          </c:val>
          <c:extLst>
            <c:ext xmlns:c16="http://schemas.microsoft.com/office/drawing/2014/chart" uri="{C3380CC4-5D6E-409C-BE32-E72D297353CC}">
              <c16:uniqueId val="{00000001-C536-47F6-A165-EAF75402C36C}"/>
            </c:ext>
          </c:extLst>
        </c:ser>
        <c:ser>
          <c:idx val="2"/>
          <c:order val="2"/>
          <c:tx>
            <c:strRef>
              <c:f>Sheet1!$T$37</c:f>
              <c:strCache>
                <c:ptCount val="1"/>
                <c:pt idx="0">
                  <c:v>залалдану дәрежесі</c:v>
                </c:pt>
              </c:strCache>
            </c:strRef>
          </c:tx>
          <c:spPr>
            <a:solidFill>
              <a:schemeClr val="accent3">
                <a:lumMod val="75000"/>
              </a:schemeClr>
            </a:solidFill>
            <a:ln>
              <a:noFill/>
            </a:ln>
            <a:effectLst/>
          </c:spPr>
          <c:invertIfNegative val="0"/>
          <c:cat>
            <c:strRef>
              <c:f>Sheet1!$U$34:$W$34</c:f>
              <c:strCache>
                <c:ptCount val="3"/>
                <c:pt idx="0">
                  <c:v>Н-1</c:v>
                </c:pt>
                <c:pt idx="1">
                  <c:v>Н-2</c:v>
                </c:pt>
                <c:pt idx="2">
                  <c:v>Н-3</c:v>
                </c:pt>
              </c:strCache>
            </c:strRef>
          </c:cat>
          <c:val>
            <c:numRef>
              <c:f>Sheet1!$U$37:$W$37</c:f>
              <c:numCache>
                <c:formatCode>0.00%</c:formatCode>
                <c:ptCount val="3"/>
                <c:pt idx="0">
                  <c:v>0.17499999999999999</c:v>
                </c:pt>
                <c:pt idx="1">
                  <c:v>0.54800000000000004</c:v>
                </c:pt>
                <c:pt idx="2">
                  <c:v>0.57699999999999996</c:v>
                </c:pt>
              </c:numCache>
            </c:numRef>
          </c:val>
          <c:extLst>
            <c:ext xmlns:c16="http://schemas.microsoft.com/office/drawing/2014/chart" uri="{C3380CC4-5D6E-409C-BE32-E72D297353CC}">
              <c16:uniqueId val="{00000002-C536-47F6-A165-EAF75402C36C}"/>
            </c:ext>
          </c:extLst>
        </c:ser>
        <c:dLbls>
          <c:showLegendKey val="0"/>
          <c:showVal val="0"/>
          <c:showCatName val="0"/>
          <c:showSerName val="0"/>
          <c:showPercent val="0"/>
          <c:showBubbleSize val="0"/>
        </c:dLbls>
        <c:gapWidth val="267"/>
        <c:overlap val="-43"/>
        <c:axId val="446732048"/>
        <c:axId val="446728520"/>
      </c:barChart>
      <c:catAx>
        <c:axId val="44673204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6728520"/>
        <c:crosses val="autoZero"/>
        <c:auto val="1"/>
        <c:lblAlgn val="ctr"/>
        <c:lblOffset val="100"/>
        <c:noMultiLvlLbl val="0"/>
      </c:catAx>
      <c:valAx>
        <c:axId val="44672852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mn-cs"/>
                  </a:defRPr>
                </a:pPr>
                <a:r>
                  <a:rPr lang="ru-RU" sz="1200" b="1">
                    <a:solidFill>
                      <a:sysClr val="windowText" lastClr="000000"/>
                    </a:solidFill>
                    <a:latin typeface="Times New Roman" panose="02020603050405020304" pitchFamily="18" charset="0"/>
                    <a:cs typeface="Times New Roman" panose="02020603050405020304" pitchFamily="18" charset="0"/>
                  </a:rPr>
                  <a:t>Тірі</a:t>
                </a:r>
                <a:r>
                  <a:rPr lang="ru-RU" sz="1200" b="1" baseline="0">
                    <a:solidFill>
                      <a:sysClr val="windowText" lastClr="000000"/>
                    </a:solidFill>
                    <a:latin typeface="Times New Roman" panose="02020603050405020304" pitchFamily="18" charset="0"/>
                    <a:cs typeface="Times New Roman" panose="02020603050405020304" pitchFamily="18" charset="0"/>
                  </a:rPr>
                  <a:t> қалған экспланттар, %</a:t>
                </a:r>
                <a:endParaRPr lang="ru-RU"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mn-cs"/>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673204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5">
                  <a:lumMod val="75000"/>
                </a:schemeClr>
              </a:solidFill>
              <a:ln>
                <a:noFill/>
              </a:ln>
              <a:effectLst/>
            </c:spPr>
            <c:extLst>
              <c:ext xmlns:c16="http://schemas.microsoft.com/office/drawing/2014/chart" uri="{C3380CC4-5D6E-409C-BE32-E72D297353CC}">
                <c16:uniqueId val="{00000001-C321-4DDB-9310-7BCEA1077BB0}"/>
              </c:ext>
            </c:extLst>
          </c:dPt>
          <c:dPt>
            <c:idx val="1"/>
            <c:invertIfNegative val="0"/>
            <c:bubble3D val="0"/>
            <c:spPr>
              <a:solidFill>
                <a:srgbClr val="FF6600"/>
              </a:solidFill>
              <a:ln>
                <a:noFill/>
              </a:ln>
              <a:effectLst/>
            </c:spPr>
            <c:extLst>
              <c:ext xmlns:c16="http://schemas.microsoft.com/office/drawing/2014/chart" uri="{C3380CC4-5D6E-409C-BE32-E72D297353CC}">
                <c16:uniqueId val="{00000003-C321-4DDB-9310-7BCEA1077BB0}"/>
              </c:ext>
            </c:extLst>
          </c:dPt>
          <c:dPt>
            <c:idx val="2"/>
            <c:invertIfNegative val="0"/>
            <c:bubble3D val="0"/>
            <c:spPr>
              <a:solidFill>
                <a:schemeClr val="bg2">
                  <a:lumMod val="50000"/>
                </a:schemeClr>
              </a:solidFill>
              <a:ln>
                <a:noFill/>
              </a:ln>
              <a:effectLst/>
            </c:spPr>
            <c:extLst>
              <c:ext xmlns:c16="http://schemas.microsoft.com/office/drawing/2014/chart" uri="{C3380CC4-5D6E-409C-BE32-E72D297353CC}">
                <c16:uniqueId val="{00000005-C321-4DDB-9310-7BCEA1077BB0}"/>
              </c:ext>
            </c:extLst>
          </c:dPt>
          <c:dPt>
            <c:idx val="3"/>
            <c:invertIfNegative val="0"/>
            <c:bubble3D val="0"/>
            <c:spPr>
              <a:solidFill>
                <a:schemeClr val="accent5">
                  <a:lumMod val="75000"/>
                </a:schemeClr>
              </a:solidFill>
              <a:ln>
                <a:noFill/>
              </a:ln>
              <a:effectLst/>
            </c:spPr>
            <c:extLst>
              <c:ext xmlns:c16="http://schemas.microsoft.com/office/drawing/2014/chart" uri="{C3380CC4-5D6E-409C-BE32-E72D297353CC}">
                <c16:uniqueId val="{00000007-C321-4DDB-9310-7BCEA1077BB0}"/>
              </c:ext>
            </c:extLst>
          </c:dPt>
          <c:dPt>
            <c:idx val="4"/>
            <c:invertIfNegative val="0"/>
            <c:bubble3D val="0"/>
            <c:spPr>
              <a:solidFill>
                <a:srgbClr val="FF6600"/>
              </a:solidFill>
              <a:ln>
                <a:noFill/>
              </a:ln>
              <a:effectLst/>
            </c:spPr>
            <c:extLst>
              <c:ext xmlns:c16="http://schemas.microsoft.com/office/drawing/2014/chart" uri="{C3380CC4-5D6E-409C-BE32-E72D297353CC}">
                <c16:uniqueId val="{00000009-C321-4DDB-9310-7BCEA1077BB0}"/>
              </c:ext>
            </c:extLst>
          </c:dPt>
          <c:dPt>
            <c:idx val="5"/>
            <c:invertIfNegative val="0"/>
            <c:bubble3D val="0"/>
            <c:spPr>
              <a:solidFill>
                <a:schemeClr val="bg2">
                  <a:lumMod val="50000"/>
                </a:schemeClr>
              </a:solidFill>
              <a:ln>
                <a:noFill/>
              </a:ln>
              <a:effectLst/>
            </c:spPr>
            <c:extLst>
              <c:ext xmlns:c16="http://schemas.microsoft.com/office/drawing/2014/chart" uri="{C3380CC4-5D6E-409C-BE32-E72D297353CC}">
                <c16:uniqueId val="{0000000B-C321-4DDB-9310-7BCEA1077BB0}"/>
              </c:ext>
            </c:extLst>
          </c:dPt>
          <c:dPt>
            <c:idx val="6"/>
            <c:invertIfNegative val="0"/>
            <c:bubble3D val="0"/>
            <c:spPr>
              <a:solidFill>
                <a:schemeClr val="accent5">
                  <a:lumMod val="75000"/>
                </a:schemeClr>
              </a:solidFill>
              <a:ln>
                <a:noFill/>
              </a:ln>
              <a:effectLst/>
            </c:spPr>
            <c:extLst>
              <c:ext xmlns:c16="http://schemas.microsoft.com/office/drawing/2014/chart" uri="{C3380CC4-5D6E-409C-BE32-E72D297353CC}">
                <c16:uniqueId val="{0000000D-C321-4DDB-9310-7BCEA1077BB0}"/>
              </c:ext>
            </c:extLst>
          </c:dPt>
          <c:dPt>
            <c:idx val="7"/>
            <c:invertIfNegative val="0"/>
            <c:bubble3D val="0"/>
            <c:spPr>
              <a:solidFill>
                <a:srgbClr val="FF6600"/>
              </a:solidFill>
              <a:ln>
                <a:noFill/>
              </a:ln>
              <a:effectLst/>
            </c:spPr>
            <c:extLst>
              <c:ext xmlns:c16="http://schemas.microsoft.com/office/drawing/2014/chart" uri="{C3380CC4-5D6E-409C-BE32-E72D297353CC}">
                <c16:uniqueId val="{0000000F-C321-4DDB-9310-7BCEA1077BB0}"/>
              </c:ext>
            </c:extLst>
          </c:dPt>
          <c:dPt>
            <c:idx val="8"/>
            <c:invertIfNegative val="0"/>
            <c:bubble3D val="0"/>
            <c:spPr>
              <a:solidFill>
                <a:schemeClr val="bg2">
                  <a:lumMod val="50000"/>
                </a:schemeClr>
              </a:solidFill>
              <a:ln>
                <a:noFill/>
              </a:ln>
              <a:effectLst/>
            </c:spPr>
            <c:extLst>
              <c:ext xmlns:c16="http://schemas.microsoft.com/office/drawing/2014/chart" uri="{C3380CC4-5D6E-409C-BE32-E72D297353CC}">
                <c16:uniqueId val="{00000011-C321-4DDB-9310-7BCEA1077BB0}"/>
              </c:ext>
            </c:extLst>
          </c:dPt>
          <c:cat>
            <c:multiLvlStrRef>
              <c:f>Лист2!$C$67:$D$75</c:f>
              <c:multiLvlStrCache>
                <c:ptCount val="9"/>
                <c:lvl>
                  <c:pt idx="0">
                    <c:v>Н-1</c:v>
                  </c:pt>
                  <c:pt idx="1">
                    <c:v>Н-2</c:v>
                  </c:pt>
                  <c:pt idx="2">
                    <c:v>Н-3</c:v>
                  </c:pt>
                  <c:pt idx="3">
                    <c:v>Н-1</c:v>
                  </c:pt>
                  <c:pt idx="4">
                    <c:v>Н-2</c:v>
                  </c:pt>
                  <c:pt idx="5">
                    <c:v>Н-3</c:v>
                  </c:pt>
                  <c:pt idx="6">
                    <c:v>Н-1</c:v>
                  </c:pt>
                  <c:pt idx="7">
                    <c:v>Н-2</c:v>
                  </c:pt>
                  <c:pt idx="8">
                    <c:v>Н-3</c:v>
                  </c:pt>
                </c:lvl>
                <c:lvl>
                  <c:pt idx="0">
                    <c:v>Айсұлу</c:v>
                  </c:pt>
                  <c:pt idx="3">
                    <c:v>Алма - Ата</c:v>
                  </c:pt>
                  <c:pt idx="6">
                    <c:v>Медеу</c:v>
                  </c:pt>
                </c:lvl>
              </c:multiLvlStrCache>
            </c:multiLvlStrRef>
          </c:cat>
          <c:val>
            <c:numRef>
              <c:f>Лист2!$E$67:$E$75</c:f>
              <c:numCache>
                <c:formatCode>0.0</c:formatCode>
                <c:ptCount val="9"/>
                <c:pt idx="0">
                  <c:v>84.6</c:v>
                </c:pt>
                <c:pt idx="1">
                  <c:v>52</c:v>
                </c:pt>
                <c:pt idx="2">
                  <c:v>21</c:v>
                </c:pt>
                <c:pt idx="3">
                  <c:v>84.6</c:v>
                </c:pt>
                <c:pt idx="4">
                  <c:v>42</c:v>
                </c:pt>
                <c:pt idx="5">
                  <c:v>22</c:v>
                </c:pt>
                <c:pt idx="6">
                  <c:v>75</c:v>
                </c:pt>
                <c:pt idx="7">
                  <c:v>41</c:v>
                </c:pt>
                <c:pt idx="8">
                  <c:v>13</c:v>
                </c:pt>
              </c:numCache>
            </c:numRef>
          </c:val>
          <c:extLst>
            <c:ext xmlns:c16="http://schemas.microsoft.com/office/drawing/2014/chart" uri="{C3380CC4-5D6E-409C-BE32-E72D297353CC}">
              <c16:uniqueId val="{00000012-C321-4DDB-9310-7BCEA1077BB0}"/>
            </c:ext>
          </c:extLst>
        </c:ser>
        <c:dLbls>
          <c:showLegendKey val="0"/>
          <c:showVal val="0"/>
          <c:showCatName val="0"/>
          <c:showSerName val="0"/>
          <c:showPercent val="0"/>
          <c:showBubbleSize val="0"/>
        </c:dLbls>
        <c:gapWidth val="219"/>
        <c:overlap val="-27"/>
        <c:axId val="446730088"/>
        <c:axId val="446730480"/>
      </c:barChart>
      <c:catAx>
        <c:axId val="446730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6730480"/>
        <c:crosses val="autoZero"/>
        <c:auto val="0"/>
        <c:lblAlgn val="ctr"/>
        <c:lblOffset val="100"/>
        <c:noMultiLvlLbl val="0"/>
      </c:catAx>
      <c:valAx>
        <c:axId val="446730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a:solidFill>
                      <a:sysClr val="windowText" lastClr="000000"/>
                    </a:solidFill>
                    <a:latin typeface="Times New Roman" panose="02020603050405020304" pitchFamily="18" charset="0"/>
                    <a:cs typeface="Times New Roman" panose="02020603050405020304" pitchFamily="18" charset="0"/>
                  </a:rPr>
                  <a:t>Тіршілікке</a:t>
                </a:r>
                <a:r>
                  <a:rPr lang="ru-RU" sz="1200" b="1" baseline="0">
                    <a:solidFill>
                      <a:sysClr val="windowText" lastClr="000000"/>
                    </a:solidFill>
                    <a:latin typeface="Times New Roman" panose="02020603050405020304" pitchFamily="18" charset="0"/>
                    <a:cs typeface="Times New Roman" panose="02020603050405020304" pitchFamily="18" charset="0"/>
                  </a:rPr>
                  <a:t> бейімділік</a:t>
                </a:r>
                <a:r>
                  <a:rPr lang="ru-RU" sz="1200" b="1">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2.0338983050847456E-2"/>
              <c:y val="0.18741105278506853"/>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6730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38435695538058"/>
          <c:y val="0.10632640431226408"/>
          <c:w val="0.84594897637795274"/>
          <c:h val="0.60687494809262155"/>
        </c:manualLayout>
      </c:layout>
      <c:barChart>
        <c:barDir val="col"/>
        <c:grouping val="clustered"/>
        <c:varyColors val="0"/>
        <c:ser>
          <c:idx val="0"/>
          <c:order val="0"/>
          <c:tx>
            <c:strRef>
              <c:f>Лист1!$E$9</c:f>
              <c:strCache>
                <c:ptCount val="1"/>
                <c:pt idx="0">
                  <c:v>Шымтезек АГРОБАЛТ-Н</c:v>
                </c:pt>
              </c:strCache>
            </c:strRef>
          </c:tx>
          <c:spPr>
            <a:solidFill>
              <a:schemeClr val="accent1"/>
            </a:solidFill>
            <a:ln>
              <a:noFill/>
            </a:ln>
            <a:effectLst/>
          </c:spPr>
          <c:invertIfNegative val="0"/>
          <c:cat>
            <c:strRef>
              <c:f>Лист1!$D$10:$D$13</c:f>
              <c:strCache>
                <c:ptCount val="4"/>
                <c:pt idx="0">
                  <c:v>Айсұлу</c:v>
                </c:pt>
                <c:pt idx="1">
                  <c:v>Алма - Ата</c:v>
                </c:pt>
                <c:pt idx="2">
                  <c:v>Медеу</c:v>
                </c:pt>
                <c:pt idx="3">
                  <c:v>Қара Көз</c:v>
                </c:pt>
              </c:strCache>
            </c:strRef>
          </c:cat>
          <c:val>
            <c:numRef>
              <c:f>Лист1!$E$10:$E$13</c:f>
              <c:numCache>
                <c:formatCode>General</c:formatCode>
                <c:ptCount val="4"/>
                <c:pt idx="0">
                  <c:v>71</c:v>
                </c:pt>
                <c:pt idx="1">
                  <c:v>66</c:v>
                </c:pt>
                <c:pt idx="2">
                  <c:v>71</c:v>
                </c:pt>
                <c:pt idx="3">
                  <c:v>70</c:v>
                </c:pt>
              </c:numCache>
            </c:numRef>
          </c:val>
          <c:extLst>
            <c:ext xmlns:c16="http://schemas.microsoft.com/office/drawing/2014/chart" uri="{C3380CC4-5D6E-409C-BE32-E72D297353CC}">
              <c16:uniqueId val="{00000000-CA59-488A-A155-C64730A207F6}"/>
            </c:ext>
          </c:extLst>
        </c:ser>
        <c:ser>
          <c:idx val="1"/>
          <c:order val="1"/>
          <c:tx>
            <c:strRef>
              <c:f>Лист1!$F$9</c:f>
              <c:strCache>
                <c:ptCount val="1"/>
                <c:pt idx="0">
                  <c:v>Шымтезек + перлит (3 : 1)</c:v>
                </c:pt>
              </c:strCache>
            </c:strRef>
          </c:tx>
          <c:spPr>
            <a:solidFill>
              <a:schemeClr val="accent2">
                <a:lumMod val="75000"/>
              </a:schemeClr>
            </a:solidFill>
            <a:ln>
              <a:noFill/>
            </a:ln>
            <a:effectLst/>
          </c:spPr>
          <c:invertIfNegative val="0"/>
          <c:cat>
            <c:strRef>
              <c:f>Лист1!$D$10:$D$13</c:f>
              <c:strCache>
                <c:ptCount val="4"/>
                <c:pt idx="0">
                  <c:v>Айсұлу</c:v>
                </c:pt>
                <c:pt idx="1">
                  <c:v>Алма - Ата</c:v>
                </c:pt>
                <c:pt idx="2">
                  <c:v>Медеу</c:v>
                </c:pt>
                <c:pt idx="3">
                  <c:v>Қара Көз</c:v>
                </c:pt>
              </c:strCache>
            </c:strRef>
          </c:cat>
          <c:val>
            <c:numRef>
              <c:f>Лист1!$F$10:$F$13</c:f>
              <c:numCache>
                <c:formatCode>General</c:formatCode>
                <c:ptCount val="4"/>
                <c:pt idx="0">
                  <c:v>81</c:v>
                </c:pt>
                <c:pt idx="1">
                  <c:v>80</c:v>
                </c:pt>
                <c:pt idx="2">
                  <c:v>79</c:v>
                </c:pt>
                <c:pt idx="3">
                  <c:v>78</c:v>
                </c:pt>
              </c:numCache>
            </c:numRef>
          </c:val>
          <c:extLst>
            <c:ext xmlns:c16="http://schemas.microsoft.com/office/drawing/2014/chart" uri="{C3380CC4-5D6E-409C-BE32-E72D297353CC}">
              <c16:uniqueId val="{00000001-CA59-488A-A155-C64730A207F6}"/>
            </c:ext>
          </c:extLst>
        </c:ser>
        <c:ser>
          <c:idx val="2"/>
          <c:order val="2"/>
          <c:tx>
            <c:strRef>
              <c:f>Лист1!$G$9</c:f>
              <c:strCache>
                <c:ptCount val="1"/>
                <c:pt idx="0">
                  <c:v>Jiffy шымтезек қарашірік таблеткасы</c:v>
                </c:pt>
              </c:strCache>
            </c:strRef>
          </c:tx>
          <c:spPr>
            <a:solidFill>
              <a:schemeClr val="accent6">
                <a:lumMod val="75000"/>
              </a:schemeClr>
            </a:solidFill>
            <a:ln>
              <a:noFill/>
            </a:ln>
            <a:effectLst/>
          </c:spPr>
          <c:invertIfNegative val="0"/>
          <c:cat>
            <c:strRef>
              <c:f>Лист1!$D$10:$D$13</c:f>
              <c:strCache>
                <c:ptCount val="4"/>
                <c:pt idx="0">
                  <c:v>Айсұлу</c:v>
                </c:pt>
                <c:pt idx="1">
                  <c:v>Алма - Ата</c:v>
                </c:pt>
                <c:pt idx="2">
                  <c:v>Медеу</c:v>
                </c:pt>
                <c:pt idx="3">
                  <c:v>Қара Көз</c:v>
                </c:pt>
              </c:strCache>
            </c:strRef>
          </c:cat>
          <c:val>
            <c:numRef>
              <c:f>Лист1!$G$10:$G$13</c:f>
              <c:numCache>
                <c:formatCode>General</c:formatCode>
                <c:ptCount val="4"/>
                <c:pt idx="0">
                  <c:v>85</c:v>
                </c:pt>
                <c:pt idx="1">
                  <c:v>83</c:v>
                </c:pt>
                <c:pt idx="2">
                  <c:v>81</c:v>
                </c:pt>
                <c:pt idx="3">
                  <c:v>82</c:v>
                </c:pt>
              </c:numCache>
            </c:numRef>
          </c:val>
          <c:extLst>
            <c:ext xmlns:c16="http://schemas.microsoft.com/office/drawing/2014/chart" uri="{C3380CC4-5D6E-409C-BE32-E72D297353CC}">
              <c16:uniqueId val="{00000002-CA59-488A-A155-C64730A207F6}"/>
            </c:ext>
          </c:extLst>
        </c:ser>
        <c:dLbls>
          <c:showLegendKey val="0"/>
          <c:showVal val="0"/>
          <c:showCatName val="0"/>
          <c:showSerName val="0"/>
          <c:showPercent val="0"/>
          <c:showBubbleSize val="0"/>
        </c:dLbls>
        <c:gapWidth val="267"/>
        <c:overlap val="-43"/>
        <c:axId val="446403920"/>
        <c:axId val="446403528"/>
      </c:barChart>
      <c:catAx>
        <c:axId val="44640392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0">
                    <a:solidFill>
                      <a:sysClr val="windowText" lastClr="000000"/>
                    </a:solidFill>
                    <a:latin typeface="Times New Roman" panose="02020603050405020304" pitchFamily="18" charset="0"/>
                    <a:cs typeface="Times New Roman" panose="02020603050405020304" pitchFamily="18" charset="0"/>
                  </a:rPr>
                  <a:t>Сорттар </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00" b="0" i="0" u="none" strike="noStrike" kern="1200" cap="none" spc="0" normalizeH="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46403528"/>
        <c:crosses val="autoZero"/>
        <c:auto val="1"/>
        <c:lblAlgn val="ctr"/>
        <c:lblOffset val="100"/>
        <c:noMultiLvlLbl val="0"/>
      </c:catAx>
      <c:valAx>
        <c:axId val="446403528"/>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0">
                    <a:solidFill>
                      <a:sysClr val="windowText" lastClr="000000"/>
                    </a:solidFill>
                    <a:latin typeface="Times New Roman" panose="02020603050405020304" pitchFamily="18" charset="0"/>
                    <a:cs typeface="Times New Roman" panose="02020603050405020304" pitchFamily="18" charset="0"/>
                  </a:rPr>
                  <a:t>Тірі</a:t>
                </a:r>
                <a:r>
                  <a:rPr lang="ru-RU" sz="1100" b="0" baseline="0">
                    <a:solidFill>
                      <a:sysClr val="windowText" lastClr="000000"/>
                    </a:solidFill>
                    <a:latin typeface="Times New Roman" panose="02020603050405020304" pitchFamily="18" charset="0"/>
                    <a:cs typeface="Times New Roman" panose="02020603050405020304" pitchFamily="18" charset="0"/>
                  </a:rPr>
                  <a:t> қалу коэффициенті, %</a:t>
                </a:r>
                <a:endParaRPr lang="ru-RU" sz="110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1333333333333333E-2"/>
              <c:y val="0.1100084793214399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6403920"/>
        <c:crosses val="autoZero"/>
        <c:crossBetween val="between"/>
      </c:valAx>
      <c:spPr>
        <a:pattFill prst="ltDnDiag">
          <a:fgClr>
            <a:schemeClr val="dk1">
              <a:lumMod val="15000"/>
              <a:lumOff val="85000"/>
            </a:schemeClr>
          </a:fgClr>
          <a:bgClr>
            <a:schemeClr val="lt1"/>
          </a:bgClr>
        </a:pattFill>
        <a:ln>
          <a:noFill/>
        </a:ln>
        <a:effectLst/>
      </c:spPr>
    </c:plotArea>
    <c:legend>
      <c:legendPos val="b"/>
      <c:legendEntry>
        <c:idx val="1"/>
        <c:txPr>
          <a:bodyPr rot="0" spcFirstLastPara="1" vertOverflow="ellipsis" vert="horz" wrap="square" anchor="ctr" anchorCtr="1"/>
          <a:lstStyle/>
          <a:p>
            <a:pPr>
              <a:defRPr sz="9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
          <c:y val="0.84582570908827859"/>
          <c:w val="1"/>
          <c:h val="0.1499212347392307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5DB6F-66F6-4862-9225-8BCC4500F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129</Pages>
  <Words>40036</Words>
  <Characters>228208</Characters>
  <Application>Microsoft Office Word</Application>
  <DocSecurity>0</DocSecurity>
  <Lines>1901</Lines>
  <Paragraphs>535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2026-02-23T07:05:00Z</cp:lastPrinted>
  <dcterms:created xsi:type="dcterms:W3CDTF">2026-07-29T11:14:00Z</dcterms:created>
  <dcterms:modified xsi:type="dcterms:W3CDTF">2026-07-29T11:14:00Z</dcterms:modified>
</cp:coreProperties>
</file>